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24" w:rsidRPr="001D7324" w:rsidRDefault="001D7324" w:rsidP="001D7324">
      <w:pPr>
        <w:widowControl/>
        <w:spacing w:line="600" w:lineRule="atLeast"/>
        <w:jc w:val="center"/>
        <w:rPr>
          <w:rFonts w:ascii="Times New Roman" w:eastAsia="宋体" w:hAnsi="Times New Roman" w:cs="Times New Roman"/>
          <w:b/>
          <w:bCs/>
          <w:color w:val="003366"/>
          <w:kern w:val="0"/>
          <w:sz w:val="30"/>
          <w:szCs w:val="30"/>
        </w:rPr>
      </w:pPr>
      <w:r w:rsidRPr="001D7324">
        <w:rPr>
          <w:rFonts w:ascii="Times New Roman" w:eastAsia="宋体" w:hAnsi="Times New Roman" w:cs="Times New Roman" w:hint="eastAsia"/>
          <w:b/>
          <w:bCs/>
          <w:color w:val="003366"/>
          <w:kern w:val="0"/>
          <w:sz w:val="30"/>
          <w:szCs w:val="30"/>
        </w:rPr>
        <w:t>广东省工商行政管理局</w:t>
      </w:r>
      <w:r w:rsidRPr="001D7324">
        <w:rPr>
          <w:rFonts w:ascii="Times New Roman" w:eastAsia="宋体" w:hAnsi="Times New Roman" w:cs="Times New Roman" w:hint="eastAsia"/>
          <w:b/>
          <w:bCs/>
          <w:color w:val="003366"/>
          <w:kern w:val="0"/>
          <w:sz w:val="30"/>
          <w:szCs w:val="30"/>
        </w:rPr>
        <w:t>2017</w:t>
      </w:r>
      <w:r w:rsidRPr="001D7324">
        <w:rPr>
          <w:rFonts w:ascii="Times New Roman" w:eastAsia="宋体" w:hAnsi="Times New Roman" w:cs="Times New Roman" w:hint="eastAsia"/>
          <w:b/>
          <w:bCs/>
          <w:color w:val="003366"/>
          <w:kern w:val="0"/>
          <w:sz w:val="30"/>
          <w:szCs w:val="30"/>
        </w:rPr>
        <w:t>年度流通领域润滑油、制动</w:t>
      </w:r>
      <w:proofErr w:type="gramStart"/>
      <w:r w:rsidRPr="001D7324">
        <w:rPr>
          <w:rFonts w:ascii="Times New Roman" w:eastAsia="宋体" w:hAnsi="Times New Roman" w:cs="Times New Roman" w:hint="eastAsia"/>
          <w:b/>
          <w:bCs/>
          <w:color w:val="003366"/>
          <w:kern w:val="0"/>
          <w:sz w:val="30"/>
          <w:szCs w:val="30"/>
        </w:rPr>
        <w:t>液商品</w:t>
      </w:r>
      <w:proofErr w:type="gramEnd"/>
      <w:r w:rsidRPr="001D7324">
        <w:rPr>
          <w:rFonts w:ascii="Times New Roman" w:eastAsia="宋体" w:hAnsi="Times New Roman" w:cs="Times New Roman" w:hint="eastAsia"/>
          <w:b/>
          <w:bCs/>
          <w:color w:val="003366"/>
          <w:kern w:val="0"/>
          <w:sz w:val="30"/>
          <w:szCs w:val="30"/>
        </w:rPr>
        <w:t>质量抽查检验情况通报</w:t>
      </w:r>
      <w:r w:rsidRPr="001D7324">
        <w:rPr>
          <w:rFonts w:ascii="Times New Roman" w:eastAsia="宋体" w:hAnsi="Times New Roman" w:cs="Times New Roman" w:hint="eastAsia"/>
          <w:b/>
          <w:bCs/>
          <w:color w:val="003366"/>
          <w:kern w:val="0"/>
          <w:sz w:val="30"/>
          <w:szCs w:val="30"/>
        </w:rPr>
        <w:t xml:space="preserve"> </w:t>
      </w:r>
    </w:p>
    <w:tbl>
      <w:tblPr>
        <w:tblW w:w="4949" w:type="pct"/>
        <w:tblCellSpacing w:w="15" w:type="dxa"/>
        <w:tblCellMar>
          <w:left w:w="0" w:type="dxa"/>
          <w:right w:w="0" w:type="dxa"/>
        </w:tblCellMar>
        <w:tblLook w:val="04A0" w:firstRow="1" w:lastRow="0" w:firstColumn="1" w:lastColumn="0" w:noHBand="0" w:noVBand="1"/>
      </w:tblPr>
      <w:tblGrid>
        <w:gridCol w:w="8221"/>
      </w:tblGrid>
      <w:tr w:rsidR="001D7324" w:rsidRPr="001D7324" w:rsidTr="00172BBE">
        <w:trPr>
          <w:tblCellSpacing w:w="15" w:type="dxa"/>
        </w:trPr>
        <w:tc>
          <w:tcPr>
            <w:tcW w:w="4964" w:type="pct"/>
            <w:tcMar>
              <w:top w:w="15" w:type="dxa"/>
              <w:left w:w="15" w:type="dxa"/>
              <w:bottom w:w="15" w:type="dxa"/>
              <w:right w:w="15" w:type="dxa"/>
            </w:tcMar>
            <w:vAlign w:val="center"/>
            <w:hideMark/>
          </w:tcPr>
          <w:p w:rsidR="001D7324" w:rsidRPr="001D7324" w:rsidRDefault="001D7324" w:rsidP="00172BBE">
            <w:pPr>
              <w:widowControl/>
              <w:jc w:val="left"/>
              <w:rPr>
                <w:rFonts w:ascii="宋体" w:eastAsia="宋体" w:hAnsi="宋体" w:cs="宋体"/>
                <w:color w:val="666666"/>
                <w:kern w:val="0"/>
                <w:szCs w:val="21"/>
              </w:rPr>
            </w:pPr>
            <w:bookmarkStart w:id="0" w:name="_GoBack"/>
            <w:bookmarkEnd w:id="0"/>
          </w:p>
        </w:tc>
      </w:tr>
      <w:tr w:rsidR="001D7324" w:rsidRPr="001D7324" w:rsidTr="00172BBE">
        <w:trPr>
          <w:tblCellSpacing w:w="15" w:type="dxa"/>
        </w:trPr>
        <w:tc>
          <w:tcPr>
            <w:tcW w:w="4964" w:type="pct"/>
            <w:tcMar>
              <w:top w:w="15" w:type="dxa"/>
              <w:left w:w="15" w:type="dxa"/>
              <w:bottom w:w="15" w:type="dxa"/>
              <w:right w:w="15" w:type="dxa"/>
            </w:tcMar>
            <w:hideMark/>
          </w:tcPr>
          <w:p w:rsidR="001D7324" w:rsidRPr="001D7324" w:rsidRDefault="001D7324" w:rsidP="001D7324">
            <w:pPr>
              <w:widowControl/>
              <w:wordWrap w:val="0"/>
              <w:spacing w:line="440" w:lineRule="atLeast"/>
              <w:ind w:firstLine="640"/>
              <w:rPr>
                <w:rFonts w:ascii="宋体" w:eastAsia="宋体" w:hAnsi="宋体" w:cs="Times New Roman"/>
                <w:color w:val="333333"/>
                <w:kern w:val="0"/>
                <w:sz w:val="24"/>
                <w:szCs w:val="24"/>
              </w:rPr>
            </w:pPr>
            <w:r w:rsidRPr="001D7324">
              <w:rPr>
                <w:rFonts w:ascii="仿宋_GB2312" w:eastAsia="仿宋_GB2312" w:hAnsi="宋体" w:cs="Times New Roman" w:hint="eastAsia"/>
                <w:color w:val="333333"/>
                <w:kern w:val="0"/>
                <w:sz w:val="32"/>
                <w:szCs w:val="32"/>
              </w:rPr>
              <w:t>2017</w:t>
            </w:r>
            <w:r w:rsidRPr="001D7324">
              <w:rPr>
                <w:rFonts w:ascii="宋体" w:eastAsia="宋体" w:hAnsi="宋体" w:cs="Times New Roman" w:hint="eastAsia"/>
                <w:color w:val="333333"/>
                <w:kern w:val="0"/>
                <w:sz w:val="24"/>
                <w:szCs w:val="24"/>
              </w:rPr>
              <w:t>年度，广东省工商行政管理局组织开展了广东省流通领域润滑油、制动</w:t>
            </w:r>
            <w:proofErr w:type="gramStart"/>
            <w:r w:rsidRPr="001D7324">
              <w:rPr>
                <w:rFonts w:ascii="宋体" w:eastAsia="宋体" w:hAnsi="宋体" w:cs="Times New Roman" w:hint="eastAsia"/>
                <w:color w:val="333333"/>
                <w:kern w:val="0"/>
                <w:sz w:val="24"/>
                <w:szCs w:val="24"/>
              </w:rPr>
              <w:t>液商品</w:t>
            </w:r>
            <w:proofErr w:type="gramEnd"/>
            <w:r w:rsidRPr="001D7324">
              <w:rPr>
                <w:rFonts w:ascii="宋体" w:eastAsia="宋体" w:hAnsi="宋体" w:cs="Times New Roman" w:hint="eastAsia"/>
                <w:color w:val="333333"/>
                <w:kern w:val="0"/>
                <w:sz w:val="24"/>
                <w:szCs w:val="24"/>
              </w:rPr>
              <w:t>质量抽查检验，承担本次抽检任务的检验机构是惠州市石油产品质量监督检验中心。本次抽检适用</w:t>
            </w:r>
            <w:r w:rsidRPr="001D7324">
              <w:rPr>
                <w:rFonts w:ascii="Times New Roman" w:eastAsia="宋体" w:hAnsi="Times New Roman" w:cs="Times New Roman"/>
                <w:color w:val="333333"/>
                <w:kern w:val="0"/>
                <w:sz w:val="32"/>
                <w:szCs w:val="32"/>
              </w:rPr>
              <w:t>GB/T 28863-2012</w:t>
            </w:r>
            <w:r w:rsidRPr="001D7324">
              <w:rPr>
                <w:rFonts w:ascii="宋体" w:eastAsia="宋体" w:hAnsi="宋体" w:cs="Times New Roman" w:hint="eastAsia"/>
                <w:color w:val="333333"/>
                <w:kern w:val="0"/>
                <w:sz w:val="24"/>
                <w:szCs w:val="24"/>
              </w:rPr>
              <w:t>进行抽样及判定，抽检的监督（核查）总体确定为：广东省流通领域与抽检的样本标称同一商标（或标称同一生产者）的同一规格型号的润滑油、制动</w:t>
            </w:r>
            <w:proofErr w:type="gramStart"/>
            <w:r w:rsidRPr="001D7324">
              <w:rPr>
                <w:rFonts w:ascii="宋体" w:eastAsia="宋体" w:hAnsi="宋体" w:cs="Times New Roman" w:hint="eastAsia"/>
                <w:color w:val="333333"/>
                <w:kern w:val="0"/>
                <w:sz w:val="24"/>
                <w:szCs w:val="24"/>
              </w:rPr>
              <w:t>液商品</w:t>
            </w:r>
            <w:proofErr w:type="gramEnd"/>
            <w:r w:rsidRPr="001D7324">
              <w:rPr>
                <w:rFonts w:ascii="宋体" w:eastAsia="宋体" w:hAnsi="宋体" w:cs="Times New Roman" w:hint="eastAsia"/>
                <w:color w:val="333333"/>
                <w:kern w:val="0"/>
                <w:sz w:val="24"/>
                <w:szCs w:val="24"/>
              </w:rPr>
              <w:t>集合。</w:t>
            </w:r>
          </w:p>
          <w:p w:rsidR="001D7324" w:rsidRPr="001D7324" w:rsidRDefault="001D7324" w:rsidP="001D7324">
            <w:pPr>
              <w:widowControl/>
              <w:wordWrap w:val="0"/>
              <w:spacing w:line="440" w:lineRule="atLeast"/>
              <w:ind w:firstLine="640"/>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本次抽检判定</w:t>
            </w:r>
            <w:r w:rsidRPr="001D7324">
              <w:rPr>
                <w:rFonts w:ascii="仿宋_GB2312" w:eastAsia="仿宋_GB2312" w:hAnsi="宋体" w:cs="Times New Roman" w:hint="eastAsia"/>
                <w:color w:val="333333"/>
                <w:kern w:val="0"/>
                <w:sz w:val="32"/>
                <w:szCs w:val="32"/>
              </w:rPr>
              <w:t>25</w:t>
            </w:r>
            <w:r w:rsidRPr="001D7324">
              <w:rPr>
                <w:rFonts w:ascii="宋体" w:eastAsia="宋体" w:hAnsi="宋体" w:cs="Times New Roman" w:hint="eastAsia"/>
                <w:color w:val="333333"/>
                <w:kern w:val="0"/>
                <w:sz w:val="24"/>
                <w:szCs w:val="24"/>
              </w:rPr>
              <w:t>款润滑油、制动液不合格。涉及的主要问题为：运动黏度（</w:t>
            </w:r>
            <w:r w:rsidRPr="001D7324">
              <w:rPr>
                <w:rFonts w:ascii="Times New Roman" w:eastAsia="宋体" w:hAnsi="Times New Roman" w:cs="Times New Roman"/>
                <w:color w:val="333333"/>
                <w:kern w:val="0"/>
                <w:sz w:val="32"/>
                <w:szCs w:val="32"/>
              </w:rPr>
              <w:t>100</w:t>
            </w:r>
            <w:r w:rsidRPr="001D7324">
              <w:rPr>
                <w:rFonts w:ascii="宋体" w:eastAsia="宋体" w:hAnsi="宋体" w:cs="宋体"/>
                <w:color w:val="333333"/>
                <w:kern w:val="0"/>
                <w:sz w:val="32"/>
                <w:szCs w:val="32"/>
              </w:rPr>
              <w:t>℃</w:t>
            </w:r>
            <w:r w:rsidRPr="001D7324">
              <w:rPr>
                <w:rFonts w:ascii="宋体" w:eastAsia="宋体" w:hAnsi="宋体" w:cs="Times New Roman" w:hint="eastAsia"/>
                <w:color w:val="333333"/>
                <w:kern w:val="0"/>
                <w:sz w:val="24"/>
                <w:szCs w:val="24"/>
              </w:rPr>
              <w:t>）、低温动力黏度、倾点、蒸发损失、泡沫性、闪点(开口)、蒸发性能、运动黏度（</w:t>
            </w:r>
            <w:r w:rsidRPr="001D7324">
              <w:rPr>
                <w:rFonts w:ascii="仿宋_GB2312" w:eastAsia="仿宋_GB2312" w:hAnsi="宋体" w:cs="Times New Roman" w:hint="eastAsia"/>
                <w:color w:val="333333"/>
                <w:kern w:val="0"/>
                <w:sz w:val="32"/>
                <w:szCs w:val="32"/>
              </w:rPr>
              <w:t>-40℃）、平衡回流沸点、</w:t>
            </w:r>
            <w:proofErr w:type="gramStart"/>
            <w:r w:rsidRPr="001D7324">
              <w:rPr>
                <w:rFonts w:ascii="仿宋_GB2312" w:eastAsia="仿宋_GB2312" w:hAnsi="宋体" w:cs="Times New Roman" w:hint="eastAsia"/>
                <w:color w:val="333333"/>
                <w:kern w:val="0"/>
                <w:sz w:val="32"/>
                <w:szCs w:val="32"/>
              </w:rPr>
              <w:t>湿平衡</w:t>
            </w:r>
            <w:proofErr w:type="gramEnd"/>
            <w:r w:rsidRPr="001D7324">
              <w:rPr>
                <w:rFonts w:ascii="仿宋_GB2312" w:eastAsia="仿宋_GB2312" w:hAnsi="宋体" w:cs="Times New Roman" w:hint="eastAsia"/>
                <w:color w:val="333333"/>
                <w:kern w:val="0"/>
                <w:sz w:val="32"/>
                <w:szCs w:val="32"/>
              </w:rPr>
              <w:t>回流沸点</w:t>
            </w:r>
            <w:r w:rsidRPr="001D7324">
              <w:rPr>
                <w:rFonts w:ascii="宋体" w:eastAsia="宋体" w:hAnsi="宋体" w:cs="Times New Roman" w:hint="eastAsia"/>
                <w:color w:val="333333"/>
                <w:kern w:val="0"/>
                <w:sz w:val="24"/>
                <w:szCs w:val="24"/>
              </w:rPr>
              <w:t>等项目不合格。现将各项目不合格情况及不合格商品名单通报如下：</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一、润滑油</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1.</w:t>
            </w:r>
            <w:r w:rsidRPr="001D7324">
              <w:rPr>
                <w:rFonts w:ascii="宋体" w:eastAsia="宋体" w:hAnsi="宋体" w:cs="Times New Roman" w:hint="eastAsia"/>
                <w:color w:val="333333"/>
                <w:kern w:val="0"/>
                <w:sz w:val="24"/>
                <w:szCs w:val="24"/>
              </w:rPr>
              <w:t>运动黏度（100℃）：本次抽检判定运动黏度（</w:t>
            </w:r>
            <w:r w:rsidRPr="001D7324">
              <w:rPr>
                <w:rFonts w:ascii="仿宋_GB2312" w:eastAsia="仿宋_GB2312" w:hAnsi="宋体" w:cs="Times New Roman" w:hint="eastAsia"/>
                <w:color w:val="333333"/>
                <w:kern w:val="0"/>
                <w:sz w:val="32"/>
                <w:szCs w:val="32"/>
              </w:rPr>
              <w:t>100</w:t>
            </w:r>
            <w:r w:rsidRPr="001D7324">
              <w:rPr>
                <w:rFonts w:ascii="宋体" w:eastAsia="宋体" w:hAnsi="宋体" w:cs="Times New Roman" w:hint="eastAsia"/>
                <w:color w:val="333333"/>
                <w:kern w:val="0"/>
                <w:sz w:val="24"/>
                <w:szCs w:val="24"/>
              </w:rPr>
              <w:t>℃）的不合格的润滑油商品共</w:t>
            </w:r>
            <w:r w:rsidRPr="001D7324">
              <w:rPr>
                <w:rFonts w:ascii="仿宋_GB2312" w:eastAsia="仿宋_GB2312" w:hAnsi="宋体" w:cs="Times New Roman" w:hint="eastAsia"/>
                <w:color w:val="333333"/>
                <w:kern w:val="0"/>
                <w:sz w:val="32"/>
                <w:szCs w:val="32"/>
              </w:rPr>
              <w:t>6</w:t>
            </w:r>
            <w:r w:rsidRPr="001D7324">
              <w:rPr>
                <w:rFonts w:ascii="宋体" w:eastAsia="宋体" w:hAnsi="宋体" w:cs="Times New Roman" w:hint="eastAsia"/>
                <w:color w:val="333333"/>
                <w:kern w:val="0"/>
                <w:sz w:val="24"/>
                <w:szCs w:val="24"/>
              </w:rPr>
              <w:t>款。运动黏度</w:t>
            </w:r>
            <w:r w:rsidRPr="001D7324">
              <w:rPr>
                <w:rFonts w:ascii="仿宋_GB2312" w:eastAsia="仿宋_GB2312" w:hAnsi="宋体" w:cs="Times New Roman" w:hint="eastAsia"/>
                <w:color w:val="333333"/>
                <w:kern w:val="0"/>
                <w:sz w:val="32"/>
                <w:szCs w:val="32"/>
              </w:rPr>
              <w:t xml:space="preserve"> (100</w:t>
            </w:r>
            <w:r w:rsidRPr="001D7324">
              <w:rPr>
                <w:rFonts w:ascii="宋体" w:eastAsia="宋体" w:hAnsi="宋体" w:cs="Times New Roman" w:hint="eastAsia"/>
                <w:color w:val="333333"/>
                <w:kern w:val="0"/>
                <w:sz w:val="24"/>
                <w:szCs w:val="24"/>
              </w:rPr>
              <w:t>℃)是划分机油牌号的重要依据，也是使用性能的重要指标。运动黏度不合格，会造成发动机工作时因油品过稀或过稠而不能很好地润滑，损坏发动机。采用这种运动黏度 (100℃)过低的油品，不能保证有效的润滑，会形成干摩擦，出现拉缸等严重磨损现象，导致发动机故障。运动黏度 (100℃)过高，则会造成燃油耗增加，严重时影响机油的供给，不能保证正常润滑，损坏发动机。运动黏度（</w:t>
            </w:r>
            <w:r w:rsidRPr="001D7324">
              <w:rPr>
                <w:rFonts w:ascii="仿宋_GB2312" w:eastAsia="仿宋_GB2312" w:hAnsi="宋体" w:cs="Times New Roman" w:hint="eastAsia"/>
                <w:color w:val="333333"/>
                <w:kern w:val="0"/>
                <w:sz w:val="32"/>
                <w:szCs w:val="32"/>
              </w:rPr>
              <w:t>100</w:t>
            </w:r>
            <w:r w:rsidRPr="001D7324">
              <w:rPr>
                <w:rFonts w:ascii="宋体" w:eastAsia="宋体" w:hAnsi="宋体" w:cs="Times New Roman" w:hint="eastAsia"/>
                <w:color w:val="333333"/>
                <w:kern w:val="0"/>
                <w:sz w:val="24"/>
                <w:szCs w:val="24"/>
              </w:rPr>
              <w:t>℃）项目不合格商品名单如下：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1</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运动黏度（</w:t>
            </w:r>
            <w:r w:rsidRPr="001D7324">
              <w:rPr>
                <w:rFonts w:ascii="仿宋_GB2312" w:eastAsia="仿宋_GB2312" w:hAnsi="宋体" w:cs="Times New Roman" w:hint="eastAsia"/>
                <w:color w:val="333333"/>
                <w:kern w:val="0"/>
                <w:sz w:val="32"/>
                <w:szCs w:val="32"/>
              </w:rPr>
              <w:t>100</w:t>
            </w:r>
            <w:r w:rsidRPr="001D7324">
              <w:rPr>
                <w:rFonts w:ascii="宋体" w:eastAsia="宋体" w:hAnsi="宋体" w:cs="Times New Roman" w:hint="eastAsia"/>
                <w:color w:val="333333"/>
                <w:kern w:val="0"/>
                <w:sz w:val="24"/>
                <w:szCs w:val="24"/>
              </w:rPr>
              <w:t>℃）项目不合格商品名单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1"/>
              <w:gridCol w:w="1232"/>
              <w:gridCol w:w="1016"/>
              <w:gridCol w:w="1356"/>
              <w:gridCol w:w="1571"/>
              <w:gridCol w:w="646"/>
              <w:gridCol w:w="667"/>
              <w:gridCol w:w="1202"/>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lastRenderedPageBreak/>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（2017-101）GDGS09-004</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日产柴油发动机油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浙江壳牌化工石油有限公司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浙江省嘉兴市乍浦港区内</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NISSAN</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CF-4 10W-30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浙江壳牌化工石油有限公司提出被抽检商品假冒其商标、厂名厂址，并提供鉴别方法。</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（2017-101）GDGS09-005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合成发动机油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壳牌（珠海）润滑油有限公司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广东省珠海市高栏港经济区高栏岛南</w:t>
                  </w:r>
                  <w:proofErr w:type="gramStart"/>
                  <w:r w:rsidRPr="001D7324">
                    <w:rPr>
                      <w:rFonts w:ascii="宋体" w:eastAsia="宋体" w:hAnsi="宋体" w:cs="Times New Roman" w:hint="eastAsia"/>
                      <w:color w:val="000000"/>
                      <w:kern w:val="0"/>
                      <w:sz w:val="20"/>
                      <w:szCs w:val="20"/>
                    </w:rPr>
                    <w:t>迳</w:t>
                  </w:r>
                  <w:proofErr w:type="gramEnd"/>
                  <w:r w:rsidRPr="001D7324">
                    <w:rPr>
                      <w:rFonts w:ascii="宋体" w:eastAsia="宋体" w:hAnsi="宋体" w:cs="Times New Roman" w:hint="eastAsia"/>
                      <w:color w:val="000000"/>
                      <w:kern w:val="0"/>
                      <w:sz w:val="20"/>
                      <w:szCs w:val="20"/>
                    </w:rPr>
                    <w:t>湾</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日产</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SN/GF-5  5W-30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壳牌（珠海）润滑油有限公司提出被抽检商品假冒其商标、厂名厂址，并提供鉴别方法。</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3</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（2017-101）GDGS09-015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中国石化润滑油有限公司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北京市海淀区安宁庄西路六号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上汽通用五菱</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SF 15W-40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中国石化润滑油有限公司提出被抽检商品假冒其商标、厂名厂址，并提供鉴别方法。</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4</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（2017-101）GDGS09-047</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佛山</w:t>
                  </w:r>
                  <w:proofErr w:type="gramStart"/>
                  <w:r w:rsidRPr="001D7324">
                    <w:rPr>
                      <w:rFonts w:ascii="宋体" w:eastAsia="宋体" w:hAnsi="宋体" w:cs="Times New Roman" w:hint="eastAsia"/>
                      <w:color w:val="000000"/>
                      <w:kern w:val="0"/>
                      <w:sz w:val="20"/>
                      <w:szCs w:val="20"/>
                    </w:rPr>
                    <w:t>市卫驰润滑油</w:t>
                  </w:r>
                  <w:proofErr w:type="gramEnd"/>
                  <w:r w:rsidRPr="001D7324">
                    <w:rPr>
                      <w:rFonts w:ascii="宋体" w:eastAsia="宋体" w:hAnsi="宋体" w:cs="Times New Roman" w:hint="eastAsia"/>
                      <w:color w:val="000000"/>
                      <w:kern w:val="0"/>
                      <w:sz w:val="20"/>
                      <w:szCs w:val="20"/>
                    </w:rPr>
                    <w:t>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佛山市顺德区红岗工业区33号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1D7324">
                    <w:rPr>
                      <w:rFonts w:ascii="宋体" w:eastAsia="宋体" w:hAnsi="宋体" w:cs="Times New Roman" w:hint="eastAsia"/>
                      <w:color w:val="000000"/>
                      <w:kern w:val="0"/>
                      <w:sz w:val="20"/>
                      <w:szCs w:val="20"/>
                    </w:rPr>
                    <w:t>卫驰</w:t>
                  </w:r>
                  <w:proofErr w:type="gramEnd"/>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SF 15W-40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5</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（2017-101）GDGS09-060</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柴油机油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山东恒润诺石化有限公司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山东大王汽车站以北6公里</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1D7324">
                    <w:rPr>
                      <w:rFonts w:ascii="宋体" w:eastAsia="宋体" w:hAnsi="宋体" w:cs="Times New Roman" w:hint="eastAsia"/>
                      <w:color w:val="000000"/>
                      <w:kern w:val="0"/>
                      <w:sz w:val="20"/>
                      <w:szCs w:val="20"/>
                    </w:rPr>
                    <w:t>津行</w:t>
                  </w:r>
                  <w:proofErr w:type="gramEnd"/>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CC 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6</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（2017-101）GDGS09-076</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茂名市广海石油化工有限公司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广东省茂名东江新城工业区68号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威虎王</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SG 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bl>
          <w:p w:rsidR="001D7324" w:rsidRPr="001D7324" w:rsidRDefault="001D7324" w:rsidP="001D7324">
            <w:pPr>
              <w:widowControl/>
              <w:wordWrap w:val="0"/>
              <w:spacing w:line="440" w:lineRule="atLeast"/>
              <w:jc w:val="lef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lastRenderedPageBreak/>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2.</w:t>
            </w:r>
            <w:r w:rsidRPr="001D7324">
              <w:rPr>
                <w:rFonts w:ascii="宋体" w:eastAsia="宋体" w:hAnsi="宋体" w:cs="Times New Roman" w:hint="eastAsia"/>
                <w:color w:val="333333"/>
                <w:kern w:val="0"/>
                <w:sz w:val="24"/>
                <w:szCs w:val="24"/>
              </w:rPr>
              <w:t>低温动力黏度：本次抽检判定低温动力黏度的不合格润滑油商品共8款。低温动力黏度与发动机在低温下的启动性能有关。不同的型号适用的环境温度不同，对低温动力黏度的测试温度也不同。低温动力黏度不合格，发动机在低温下启动时，油品无法到达需润滑部位，不能起到润滑作用，损坏发动机。低温动力黏度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2</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低温动力黏度项目不合格商品名单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1"/>
              <w:gridCol w:w="1232"/>
              <w:gridCol w:w="1016"/>
              <w:gridCol w:w="1356"/>
              <w:gridCol w:w="1571"/>
              <w:gridCol w:w="646"/>
              <w:gridCol w:w="667"/>
              <w:gridCol w:w="1202"/>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（2017-101）GDGS09-004</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日产柴油发动机油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浙江壳牌化工石油有限公司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浙江省嘉兴市乍浦港区内</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NISSAN</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CF-4 10W-30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浙江壳牌化工石油有限公司提出被抽检商品假冒其商标、厂名厂址，并提供鉴别方法。</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（2017-101）GDGS09-005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合成发动机油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壳牌（珠海）润滑油有限公司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广东省珠海市高栏港经济区高栏岛南</w:t>
                  </w:r>
                  <w:proofErr w:type="gramStart"/>
                  <w:r w:rsidRPr="001D7324">
                    <w:rPr>
                      <w:rFonts w:ascii="宋体" w:eastAsia="宋体" w:hAnsi="宋体" w:cs="Times New Roman" w:hint="eastAsia"/>
                      <w:color w:val="000000"/>
                      <w:kern w:val="0"/>
                      <w:sz w:val="20"/>
                      <w:szCs w:val="20"/>
                    </w:rPr>
                    <w:t>迳</w:t>
                  </w:r>
                  <w:proofErr w:type="gramEnd"/>
                  <w:r w:rsidRPr="001D7324">
                    <w:rPr>
                      <w:rFonts w:ascii="宋体" w:eastAsia="宋体" w:hAnsi="宋体" w:cs="Times New Roman" w:hint="eastAsia"/>
                      <w:color w:val="000000"/>
                      <w:kern w:val="0"/>
                      <w:sz w:val="20"/>
                      <w:szCs w:val="20"/>
                    </w:rPr>
                    <w:t>湾</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日产</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SN/GF-5  5W-30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壳牌（珠海）润滑油有限公司提出被抽检商品假冒其商标、厂名厂址，并提供鉴别方法。</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lastRenderedPageBreak/>
                    <w:t>3</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（2017-101）GDGS09-015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中国石化润滑油有限公司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北京市海淀区安宁庄西路六号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上汽通用五菱</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SF 15W-40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中国石化润滑油有限公司提出被抽检商品假冒其商标、厂名厂址，并提供鉴别方法。</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4</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（2017-101）GDGS09-018</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柴油机油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广州市新星实业有限公司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广州市增城中新镇大田工业区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JGL</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CH-4 15W-50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5</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（2017-101）GDGS09-023</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济南</w:t>
                  </w:r>
                  <w:proofErr w:type="gramStart"/>
                  <w:r w:rsidRPr="001D7324">
                    <w:rPr>
                      <w:rFonts w:ascii="宋体" w:eastAsia="宋体" w:hAnsi="宋体" w:cs="Times New Roman" w:hint="eastAsia"/>
                      <w:color w:val="000000"/>
                      <w:kern w:val="0"/>
                      <w:sz w:val="20"/>
                      <w:szCs w:val="20"/>
                    </w:rPr>
                    <w:t>谛</w:t>
                  </w:r>
                  <w:proofErr w:type="gramEnd"/>
                  <w:r w:rsidRPr="001D7324">
                    <w:rPr>
                      <w:rFonts w:ascii="宋体" w:eastAsia="宋体" w:hAnsi="宋体" w:cs="Times New Roman" w:hint="eastAsia"/>
                      <w:color w:val="000000"/>
                      <w:kern w:val="0"/>
                      <w:sz w:val="20"/>
                      <w:szCs w:val="20"/>
                    </w:rPr>
                    <w:t>诺润滑油有限公司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济南市天桥区无影山北路</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BLN</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SL 10W-40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6</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（2017-101）GDGS09-047</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佛山</w:t>
                  </w:r>
                  <w:proofErr w:type="gramStart"/>
                  <w:r w:rsidRPr="001D7324">
                    <w:rPr>
                      <w:rFonts w:ascii="宋体" w:eastAsia="宋体" w:hAnsi="宋体" w:cs="Times New Roman" w:hint="eastAsia"/>
                      <w:color w:val="000000"/>
                      <w:kern w:val="0"/>
                      <w:sz w:val="20"/>
                      <w:szCs w:val="20"/>
                    </w:rPr>
                    <w:t>市卫驰润滑油</w:t>
                  </w:r>
                  <w:proofErr w:type="gramEnd"/>
                  <w:r w:rsidRPr="001D7324">
                    <w:rPr>
                      <w:rFonts w:ascii="宋体" w:eastAsia="宋体" w:hAnsi="宋体" w:cs="Times New Roman" w:hint="eastAsia"/>
                      <w:color w:val="000000"/>
                      <w:kern w:val="0"/>
                      <w:sz w:val="20"/>
                      <w:szCs w:val="20"/>
                    </w:rPr>
                    <w:t>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佛山市顺德区红岗工业区33号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1D7324">
                    <w:rPr>
                      <w:rFonts w:ascii="宋体" w:eastAsia="宋体" w:hAnsi="宋体" w:cs="Times New Roman" w:hint="eastAsia"/>
                      <w:color w:val="000000"/>
                      <w:kern w:val="0"/>
                      <w:sz w:val="20"/>
                      <w:szCs w:val="20"/>
                    </w:rPr>
                    <w:t>卫驰</w:t>
                  </w:r>
                  <w:proofErr w:type="gramEnd"/>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SF 15W-40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7</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（2017-101）GDGS09-052</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东莞市华民润滑油有限公司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东莞寮步镇西溪围仔村28号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蓝天成</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SH 10W-40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8</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（2017-101）GDGS09-069</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东风标致轿车发动机专用油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神龙汽车有限公司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湖北省武汉市武汉经济开发区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PEVGEOT 标致</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SL 5W-30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神龙汽车有限公司提出被抽检商品假冒其厂名厂址，并提供鉴别方法。</w:t>
                  </w:r>
                </w:p>
              </w:tc>
            </w:tr>
          </w:tbl>
          <w:p w:rsidR="001D7324" w:rsidRPr="001D7324" w:rsidRDefault="001D7324" w:rsidP="001D7324">
            <w:pPr>
              <w:widowControl/>
              <w:wordWrap w:val="0"/>
              <w:autoSpaceDE w:val="0"/>
              <w:spacing w:line="440" w:lineRule="atLeas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3.</w:t>
            </w:r>
            <w:r w:rsidRPr="001D7324">
              <w:rPr>
                <w:rFonts w:ascii="宋体" w:eastAsia="宋体" w:hAnsi="宋体" w:cs="Times New Roman" w:hint="eastAsia"/>
                <w:color w:val="333333"/>
                <w:kern w:val="0"/>
                <w:sz w:val="24"/>
                <w:szCs w:val="24"/>
              </w:rPr>
              <w:t>倾点：本次抽检判定倾点不合格的润滑油商品共1款。倾点是指在规定条件下，被冷却的试样能流动的最低温度。它是衡量机油的低温流动性的重要指标。倾点不合格，在低温下流动性不好，难以保证发动机的正常启动与运转。倾点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3</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倾点项目不合格商品名单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6"/>
              <w:gridCol w:w="1020"/>
              <w:gridCol w:w="1348"/>
              <w:gridCol w:w="1577"/>
              <w:gridCol w:w="648"/>
              <w:gridCol w:w="655"/>
              <w:gridCol w:w="1205"/>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lastRenderedPageBreak/>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（2017-101）GDGS09-015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中国石化润滑油有限公司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北京市海淀区安宁庄西路六号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上汽通用五菱</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SF 15W-40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中国石化润滑油有限公司提出被抽检商品假冒其商标、厂名厂址，并提供鉴别方法。</w:t>
                  </w:r>
                </w:p>
              </w:tc>
            </w:tr>
          </w:tbl>
          <w:p w:rsidR="001D7324" w:rsidRPr="001D7324" w:rsidRDefault="001D7324" w:rsidP="001D7324">
            <w:pPr>
              <w:widowControl/>
              <w:wordWrap w:val="0"/>
              <w:autoSpaceDE w:val="0"/>
              <w:spacing w:line="440" w:lineRule="atLeast"/>
              <w:ind w:firstLine="640"/>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4.</w:t>
            </w:r>
            <w:r w:rsidRPr="001D7324">
              <w:rPr>
                <w:rFonts w:ascii="宋体" w:eastAsia="宋体" w:hAnsi="宋体" w:cs="Times New Roman" w:hint="eastAsia"/>
                <w:color w:val="333333"/>
                <w:kern w:val="0"/>
                <w:sz w:val="24"/>
                <w:szCs w:val="24"/>
              </w:rPr>
              <w:t>泡沫性：本次抽检判定泡沫性不合格的润滑油商品共1款。泡沫倾向性不合格的产品在使用中容易产生泡沫，泡沫稳定性不合格，产生泡沫后不容易消失，这些泡沫会使发动机不能正常润滑。泡沫性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4</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泡沫性项目不合格商品名单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8"/>
              <w:gridCol w:w="1021"/>
              <w:gridCol w:w="1350"/>
              <w:gridCol w:w="1580"/>
              <w:gridCol w:w="649"/>
              <w:gridCol w:w="656"/>
              <w:gridCol w:w="1195"/>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（2017-101）GDGS09-076</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茂名市广海石油化工有限公司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广东省茂名东江新城工业区68号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威虎王</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SG 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bl>
          <w:p w:rsidR="001D7324" w:rsidRPr="001D7324" w:rsidRDefault="001D7324" w:rsidP="001D7324">
            <w:pPr>
              <w:widowControl/>
              <w:wordWrap w:val="0"/>
              <w:autoSpaceDE w:val="0"/>
              <w:spacing w:line="440" w:lineRule="atLeas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5.</w:t>
            </w:r>
            <w:r w:rsidRPr="001D7324">
              <w:rPr>
                <w:rFonts w:ascii="宋体" w:eastAsia="宋体" w:hAnsi="宋体" w:cs="Times New Roman" w:hint="eastAsia"/>
                <w:color w:val="333333"/>
                <w:kern w:val="0"/>
                <w:sz w:val="24"/>
                <w:szCs w:val="24"/>
              </w:rPr>
              <w:t>闪点（开口）：本次抽检判定闪点（开口）不合格的润滑油商品共2款。闪点是一项安全指标，闪点太低，容易起火及增加油耗。闪点（开口）项目不合格商品名单如下：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5</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闪点（开口）项目不合格商品名单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8"/>
              <w:gridCol w:w="1021"/>
              <w:gridCol w:w="1350"/>
              <w:gridCol w:w="1580"/>
              <w:gridCol w:w="649"/>
              <w:gridCol w:w="656"/>
              <w:gridCol w:w="1195"/>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lastRenderedPageBreak/>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（2017-101）GDGS09-047</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佛山</w:t>
                  </w:r>
                  <w:proofErr w:type="gramStart"/>
                  <w:r w:rsidRPr="001D7324">
                    <w:rPr>
                      <w:rFonts w:ascii="宋体" w:eastAsia="宋体" w:hAnsi="宋体" w:cs="Times New Roman" w:hint="eastAsia"/>
                      <w:color w:val="000000"/>
                      <w:kern w:val="0"/>
                      <w:sz w:val="20"/>
                      <w:szCs w:val="20"/>
                    </w:rPr>
                    <w:t>市卫驰润滑油</w:t>
                  </w:r>
                  <w:proofErr w:type="gramEnd"/>
                  <w:r w:rsidRPr="001D7324">
                    <w:rPr>
                      <w:rFonts w:ascii="宋体" w:eastAsia="宋体" w:hAnsi="宋体" w:cs="Times New Roman" w:hint="eastAsia"/>
                      <w:color w:val="000000"/>
                      <w:kern w:val="0"/>
                      <w:sz w:val="20"/>
                      <w:szCs w:val="20"/>
                    </w:rPr>
                    <w:t>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佛山市顺德区红岗工业区33号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1D7324">
                    <w:rPr>
                      <w:rFonts w:ascii="宋体" w:eastAsia="宋体" w:hAnsi="宋体" w:cs="Times New Roman" w:hint="eastAsia"/>
                      <w:color w:val="000000"/>
                      <w:kern w:val="0"/>
                      <w:sz w:val="20"/>
                      <w:szCs w:val="20"/>
                    </w:rPr>
                    <w:t>卫驰</w:t>
                  </w:r>
                  <w:proofErr w:type="gramEnd"/>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SF 15W-40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（2017-101）GDGS09-076</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茂名市广海石油化工有限公司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广东省茂名东江新城工业区68号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威虎王</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SG 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bl>
          <w:p w:rsidR="001D7324" w:rsidRPr="001D7324" w:rsidRDefault="001D7324" w:rsidP="001D7324">
            <w:pPr>
              <w:widowControl/>
              <w:wordWrap w:val="0"/>
              <w:autoSpaceDE w:val="0"/>
              <w:spacing w:line="440" w:lineRule="atLeas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6.</w:t>
            </w:r>
            <w:r w:rsidRPr="001D7324">
              <w:rPr>
                <w:rFonts w:ascii="宋体" w:eastAsia="宋体" w:hAnsi="宋体" w:cs="Times New Roman" w:hint="eastAsia"/>
                <w:color w:val="333333"/>
                <w:kern w:val="0"/>
                <w:sz w:val="24"/>
                <w:szCs w:val="24"/>
              </w:rPr>
              <w:t>蒸发损失（诺亚克法）：本次抽检判定蒸发损失（诺亚克法）不合格的润滑油商品共1款。机油的蒸发损失与油耗、运动黏度稳定性、氧化安定性有很强的相关性，特别是与机油耗有直接的关系，蒸发损失小，机油耗低，机油性能稳定；反之，机油耗高和</w:t>
            </w:r>
            <w:proofErr w:type="gramStart"/>
            <w:r w:rsidRPr="001D7324">
              <w:rPr>
                <w:rFonts w:ascii="宋体" w:eastAsia="宋体" w:hAnsi="宋体" w:cs="Times New Roman" w:hint="eastAsia"/>
                <w:color w:val="333333"/>
                <w:kern w:val="0"/>
                <w:sz w:val="24"/>
                <w:szCs w:val="24"/>
              </w:rPr>
              <w:t>燃油耗</w:t>
            </w:r>
            <w:proofErr w:type="gramEnd"/>
            <w:r w:rsidRPr="001D7324">
              <w:rPr>
                <w:rFonts w:ascii="宋体" w:eastAsia="宋体" w:hAnsi="宋体" w:cs="Times New Roman" w:hint="eastAsia"/>
                <w:color w:val="333333"/>
                <w:kern w:val="0"/>
                <w:sz w:val="24"/>
                <w:szCs w:val="24"/>
              </w:rPr>
              <w:t>都会增加。机油的蒸发损失对多级油和节能油尤其重要。蒸发损失（诺亚克法）项目不合格商品名单如下：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6</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蒸发损失（诺亚克法）（润滑油）</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8"/>
              <w:gridCol w:w="1021"/>
              <w:gridCol w:w="1350"/>
              <w:gridCol w:w="1580"/>
              <w:gridCol w:w="649"/>
              <w:gridCol w:w="656"/>
              <w:gridCol w:w="1195"/>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（2017-101）GDGS09-047</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汽油机油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佛山</w:t>
                  </w:r>
                  <w:proofErr w:type="gramStart"/>
                  <w:r w:rsidRPr="001D7324">
                    <w:rPr>
                      <w:rFonts w:ascii="宋体" w:eastAsia="宋体" w:hAnsi="宋体" w:cs="Times New Roman" w:hint="eastAsia"/>
                      <w:color w:val="000000"/>
                      <w:kern w:val="0"/>
                      <w:sz w:val="20"/>
                      <w:szCs w:val="20"/>
                    </w:rPr>
                    <w:t>市卫驰润滑油</w:t>
                  </w:r>
                  <w:proofErr w:type="gramEnd"/>
                  <w:r w:rsidRPr="001D7324">
                    <w:rPr>
                      <w:rFonts w:ascii="宋体" w:eastAsia="宋体" w:hAnsi="宋体" w:cs="Times New Roman" w:hint="eastAsia"/>
                      <w:color w:val="000000"/>
                      <w:kern w:val="0"/>
                      <w:sz w:val="20"/>
                      <w:szCs w:val="20"/>
                    </w:rPr>
                    <w:t>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佛山市顺德区红岗工业区33号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1D7324">
                    <w:rPr>
                      <w:rFonts w:ascii="宋体" w:eastAsia="宋体" w:hAnsi="宋体" w:cs="Times New Roman" w:hint="eastAsia"/>
                      <w:color w:val="000000"/>
                      <w:kern w:val="0"/>
                      <w:sz w:val="20"/>
                      <w:szCs w:val="20"/>
                    </w:rPr>
                    <w:t>卫驰</w:t>
                  </w:r>
                  <w:proofErr w:type="gramEnd"/>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SF 15W-40</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bl>
          <w:p w:rsidR="001D7324" w:rsidRPr="001D7324" w:rsidRDefault="001D7324" w:rsidP="001D7324">
            <w:pPr>
              <w:widowControl/>
              <w:wordWrap w:val="0"/>
              <w:autoSpaceDE w:val="0"/>
              <w:spacing w:line="440" w:lineRule="atLeas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二、制动液</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1.</w:t>
            </w:r>
            <w:r w:rsidRPr="001D7324">
              <w:rPr>
                <w:rFonts w:ascii="宋体" w:eastAsia="宋体" w:hAnsi="宋体" w:cs="Times New Roman" w:hint="eastAsia"/>
                <w:color w:val="333333"/>
                <w:kern w:val="0"/>
                <w:sz w:val="24"/>
                <w:szCs w:val="24"/>
              </w:rPr>
              <w:t>蒸发性能：本次抽检判定蒸发性能不合格的制动</w:t>
            </w:r>
            <w:proofErr w:type="gramStart"/>
            <w:r w:rsidRPr="001D7324">
              <w:rPr>
                <w:rFonts w:ascii="宋体" w:eastAsia="宋体" w:hAnsi="宋体" w:cs="Times New Roman" w:hint="eastAsia"/>
                <w:color w:val="333333"/>
                <w:kern w:val="0"/>
                <w:sz w:val="24"/>
                <w:szCs w:val="24"/>
              </w:rPr>
              <w:t>液商品</w:t>
            </w:r>
            <w:proofErr w:type="gramEnd"/>
            <w:r w:rsidRPr="001D7324">
              <w:rPr>
                <w:rFonts w:ascii="宋体" w:eastAsia="宋体" w:hAnsi="宋体" w:cs="Times New Roman" w:hint="eastAsia"/>
                <w:color w:val="333333"/>
                <w:kern w:val="0"/>
                <w:sz w:val="24"/>
                <w:szCs w:val="24"/>
              </w:rPr>
              <w:t>共12款。制动液的蒸发性能指标是控制制动液在一定温度条件下蒸发损失大小的指标，该指标对于制动液的润滑性能、使用寿命和保证制动液在较高温度条件下使用时，制动系统正常、可靠工作都具有重要意义，是制动液的一项重要高温性能指标。蒸发性能不合格，容易在高温条件下蒸发，甚至沸腾起泡，使制动效能降低。使用这种蒸发性能不合格的制动液，在紧急刹车时，易造成制</w:t>
            </w:r>
            <w:r w:rsidRPr="001D7324">
              <w:rPr>
                <w:rFonts w:ascii="宋体" w:eastAsia="宋体" w:hAnsi="宋体" w:cs="Times New Roman" w:hint="eastAsia"/>
                <w:color w:val="333333"/>
                <w:kern w:val="0"/>
                <w:sz w:val="24"/>
                <w:szCs w:val="24"/>
              </w:rPr>
              <w:lastRenderedPageBreak/>
              <w:t>动液沸腾起泡，制动效能降低甚至失效，危及行车安全，易导致交通事故的发生。蒸发性能项目不合格商品名单如下：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7</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蒸发性能项目不合格商品名单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4"/>
              <w:gridCol w:w="1018"/>
              <w:gridCol w:w="1345"/>
              <w:gridCol w:w="1587"/>
              <w:gridCol w:w="647"/>
              <w:gridCol w:w="654"/>
              <w:gridCol w:w="1204"/>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（2017-101）GDGS09-106</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合成型机动车辆制动液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广州市标榜汽车用品实业有限公司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广州市增城中新镇创业东路2号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标榜</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DOT4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2</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（2017-101）GDGS09-107</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超级制动液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张家港迪克汽车化学品有限公司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江苏省张家港市江苏扬子江国际化学工业园华达路90号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NISSAN</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DOT4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3</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（2017-101）GDGS09-108</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高能刹车油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w:t>
                  </w:r>
                  <w:proofErr w:type="gramStart"/>
                  <w:r w:rsidRPr="001D7324">
                    <w:rPr>
                      <w:rFonts w:ascii="宋体" w:eastAsia="宋体" w:hAnsi="宋体" w:cs="Times New Roman" w:hint="eastAsia"/>
                      <w:color w:val="333333"/>
                      <w:kern w:val="0"/>
                      <w:sz w:val="20"/>
                      <w:szCs w:val="20"/>
                    </w:rPr>
                    <w:t>寰</w:t>
                  </w:r>
                  <w:proofErr w:type="gramEnd"/>
                  <w:r w:rsidRPr="001D7324">
                    <w:rPr>
                      <w:rFonts w:ascii="宋体" w:eastAsia="宋体" w:hAnsi="宋体" w:cs="Times New Roman" w:hint="eastAsia"/>
                      <w:color w:val="333333"/>
                      <w:kern w:val="0"/>
                      <w:sz w:val="20"/>
                      <w:szCs w:val="20"/>
                    </w:rPr>
                    <w:t>通实业有限公司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广东省广州市增城区中新镇中福北路23号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百川</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4</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（2017-101）GDGS09-115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广州市青衣汽车用品有限公司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广州市增城区朱村街富裕路9号A栋D2商铺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JONS</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5</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（2017-101）GDGS09-119</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济南</w:t>
                  </w:r>
                  <w:proofErr w:type="gramStart"/>
                  <w:r w:rsidRPr="001D7324">
                    <w:rPr>
                      <w:rFonts w:ascii="宋体" w:eastAsia="宋体" w:hAnsi="宋体" w:cs="Times New Roman" w:hint="eastAsia"/>
                      <w:color w:val="333333"/>
                      <w:kern w:val="0"/>
                      <w:sz w:val="20"/>
                      <w:szCs w:val="20"/>
                    </w:rPr>
                    <w:t>谛</w:t>
                  </w:r>
                  <w:proofErr w:type="gramEnd"/>
                  <w:r w:rsidRPr="001D7324">
                    <w:rPr>
                      <w:rFonts w:ascii="宋体" w:eastAsia="宋体" w:hAnsi="宋体" w:cs="Times New Roman" w:hint="eastAsia"/>
                      <w:color w:val="333333"/>
                      <w:kern w:val="0"/>
                      <w:sz w:val="20"/>
                      <w:szCs w:val="20"/>
                    </w:rPr>
                    <w:t>诺润滑油有限公司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济南市天桥区无影山北路</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BLN</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6</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（2017-101）GDGS09-120</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广州市青衣汽车用品有限公司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广州市增城区朱村街富裕路9号A栋D2商铺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雪金龙</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7</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（2017-101）GDGS09-125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中国南方特种油厂</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市南方兴隆工业园A区1栋（上海）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德国大众</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DOT4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8</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（2017-101）GDGS09-126</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广州市恒昌实业有限公司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东莞市万江新和工业区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泰斯</w:t>
                  </w:r>
                  <w:proofErr w:type="gramStart"/>
                  <w:r w:rsidRPr="001D7324">
                    <w:rPr>
                      <w:rFonts w:ascii="宋体" w:eastAsia="宋体" w:hAnsi="宋体" w:cs="Times New Roman" w:hint="eastAsia"/>
                      <w:color w:val="333333"/>
                      <w:kern w:val="0"/>
                      <w:sz w:val="20"/>
                      <w:szCs w:val="20"/>
                    </w:rPr>
                    <w:t>曼</w:t>
                  </w:r>
                  <w:proofErr w:type="gramEnd"/>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DOT3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lastRenderedPageBreak/>
                    <w:t>9</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（2017-101）GDGS09-137</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全合成制动液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广州市</w:t>
                  </w:r>
                  <w:proofErr w:type="gramStart"/>
                  <w:r w:rsidRPr="001D7324">
                    <w:rPr>
                      <w:rFonts w:ascii="宋体" w:eastAsia="宋体" w:hAnsi="宋体" w:cs="Times New Roman" w:hint="eastAsia"/>
                      <w:color w:val="333333"/>
                      <w:kern w:val="0"/>
                      <w:sz w:val="20"/>
                      <w:szCs w:val="20"/>
                    </w:rPr>
                    <w:t>寰</w:t>
                  </w:r>
                  <w:proofErr w:type="gramEnd"/>
                  <w:r w:rsidRPr="001D7324">
                    <w:rPr>
                      <w:rFonts w:ascii="宋体" w:eastAsia="宋体" w:hAnsi="宋体" w:cs="Times New Roman" w:hint="eastAsia"/>
                      <w:color w:val="333333"/>
                      <w:kern w:val="0"/>
                      <w:sz w:val="20"/>
                      <w:szCs w:val="20"/>
                    </w:rPr>
                    <w:t>通实业有限公司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广东省广州市增城区中新镇中福北路23号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1D7324">
                    <w:rPr>
                      <w:rFonts w:ascii="宋体" w:eastAsia="宋体" w:hAnsi="宋体" w:cs="Times New Roman" w:hint="eastAsia"/>
                      <w:color w:val="333333"/>
                      <w:kern w:val="0"/>
                      <w:sz w:val="20"/>
                      <w:szCs w:val="20"/>
                    </w:rPr>
                    <w:t>寰</w:t>
                  </w:r>
                  <w:proofErr w:type="gramEnd"/>
                  <w:r w:rsidRPr="001D7324">
                    <w:rPr>
                      <w:rFonts w:ascii="宋体" w:eastAsia="宋体" w:hAnsi="宋体" w:cs="Times New Roman" w:hint="eastAsia"/>
                      <w:color w:val="333333"/>
                      <w:kern w:val="0"/>
                      <w:sz w:val="20"/>
                      <w:szCs w:val="20"/>
                    </w:rPr>
                    <w:t>通</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10</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（2017-101）GDGS09-145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机动车辆制动液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中国石油化工股份有限公司润滑油分公司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北京市海淀区安宁庄西路6号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东风雪铁龙</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HZY4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中国石油化工股份有限公司润滑油分公司提出被抽检商品假冒其商标、厂名厂址，并提供鉴别方法。</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（2017-101）GDGS09-151</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合成型制动液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东莞市嘉实宝润滑油实业有限公司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东莞市万江新和工业区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CASB</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DOT3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12</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（2017-101）GDGS09-166</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湖北省回天新材料股份有限公司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湖北省襄阳市航天路7号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赛福特</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0"/>
                      <w:szCs w:val="20"/>
                    </w:rPr>
                    <w:t>DOT3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bl>
          <w:p w:rsidR="001D7324" w:rsidRPr="001D7324" w:rsidRDefault="001D7324" w:rsidP="001D7324">
            <w:pPr>
              <w:widowControl/>
              <w:wordWrap w:val="0"/>
              <w:autoSpaceDE w:val="0"/>
              <w:spacing w:line="440" w:lineRule="atLeast"/>
              <w:ind w:firstLine="640"/>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2.</w:t>
            </w:r>
            <w:r w:rsidRPr="001D7324">
              <w:rPr>
                <w:rFonts w:ascii="宋体" w:eastAsia="宋体" w:hAnsi="宋体" w:cs="Times New Roman" w:hint="eastAsia"/>
                <w:color w:val="333333"/>
                <w:kern w:val="0"/>
                <w:sz w:val="24"/>
                <w:szCs w:val="24"/>
              </w:rPr>
              <w:t>运动黏度(-40℃)：本次抽检判定运动黏度(-40℃)不合格的制动</w:t>
            </w:r>
            <w:proofErr w:type="gramStart"/>
            <w:r w:rsidRPr="001D7324">
              <w:rPr>
                <w:rFonts w:ascii="宋体" w:eastAsia="宋体" w:hAnsi="宋体" w:cs="Times New Roman" w:hint="eastAsia"/>
                <w:color w:val="333333"/>
                <w:kern w:val="0"/>
                <w:sz w:val="24"/>
                <w:szCs w:val="24"/>
              </w:rPr>
              <w:t>液商品</w:t>
            </w:r>
            <w:proofErr w:type="gramEnd"/>
            <w:r w:rsidRPr="001D7324">
              <w:rPr>
                <w:rFonts w:ascii="宋体" w:eastAsia="宋体" w:hAnsi="宋体" w:cs="Times New Roman" w:hint="eastAsia"/>
                <w:color w:val="333333"/>
                <w:kern w:val="0"/>
                <w:sz w:val="24"/>
                <w:szCs w:val="24"/>
              </w:rPr>
              <w:t>共9款。制动液应有适宜的黏度和好的</w:t>
            </w:r>
            <w:proofErr w:type="gramStart"/>
            <w:r w:rsidRPr="001D7324">
              <w:rPr>
                <w:rFonts w:ascii="宋体" w:eastAsia="宋体" w:hAnsi="宋体" w:cs="Times New Roman" w:hint="eastAsia"/>
                <w:color w:val="333333"/>
                <w:kern w:val="0"/>
                <w:sz w:val="24"/>
                <w:szCs w:val="24"/>
              </w:rPr>
              <w:t>黏</w:t>
            </w:r>
            <w:proofErr w:type="gramEnd"/>
            <w:r w:rsidRPr="001D7324">
              <w:rPr>
                <w:rFonts w:ascii="宋体" w:eastAsia="宋体" w:hAnsi="宋体" w:cs="Times New Roman" w:hint="eastAsia"/>
                <w:color w:val="333333"/>
                <w:kern w:val="0"/>
                <w:sz w:val="24"/>
                <w:szCs w:val="24"/>
              </w:rPr>
              <w:t>温性能。-40℃低温运动黏度是汽车制动液的重要低温性能指标，它反映产品在低温条件下的流动性大小，该指标直接关系到车辆在低温条件下的制动性能。低温粘度越小，制动愈灵敏；低温黏度越大，制动越迟缓，甚至导致制动失灵。-40℃运动黏度不合格，会造成在低温下因黏度过高而出现制动迟缓或失灵。运动黏度(-40℃)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8</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运动黏度</w:t>
            </w:r>
            <w:r w:rsidRPr="001D7324">
              <w:rPr>
                <w:rFonts w:ascii="Times New Roman" w:eastAsia="宋体" w:hAnsi="Times New Roman" w:cs="Times New Roman"/>
                <w:color w:val="333333"/>
                <w:kern w:val="0"/>
                <w:sz w:val="32"/>
                <w:szCs w:val="32"/>
              </w:rPr>
              <w:t>(-40</w:t>
            </w:r>
            <w:r w:rsidRPr="001D7324">
              <w:rPr>
                <w:rFonts w:ascii="宋体" w:eastAsia="宋体" w:hAnsi="宋体" w:cs="宋体"/>
                <w:color w:val="333333"/>
                <w:kern w:val="0"/>
                <w:sz w:val="32"/>
                <w:szCs w:val="32"/>
              </w:rPr>
              <w:t>℃</w:t>
            </w:r>
            <w:r w:rsidRPr="001D7324">
              <w:rPr>
                <w:rFonts w:ascii="Times New Roman" w:eastAsia="宋体" w:hAnsi="Times New Roman" w:cs="Times New Roman"/>
                <w:color w:val="333333"/>
                <w:kern w:val="0"/>
                <w:sz w:val="32"/>
                <w:szCs w:val="32"/>
              </w:rPr>
              <w:t>)</w:t>
            </w:r>
            <w:r w:rsidRPr="001D7324">
              <w:rPr>
                <w:rFonts w:ascii="宋体" w:eastAsia="宋体" w:hAnsi="宋体" w:cs="Times New Roman" w:hint="eastAsia"/>
                <w:color w:val="333333"/>
                <w:kern w:val="0"/>
                <w:sz w:val="24"/>
                <w:szCs w:val="24"/>
              </w:rPr>
              <w:t>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4"/>
              <w:gridCol w:w="1018"/>
              <w:gridCol w:w="1345"/>
              <w:gridCol w:w="1587"/>
              <w:gridCol w:w="647"/>
              <w:gridCol w:w="654"/>
              <w:gridCol w:w="1204"/>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lastRenderedPageBreak/>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（2017-101）GDGS09-108</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高能刹车油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w:t>
                  </w:r>
                  <w:proofErr w:type="gramStart"/>
                  <w:r w:rsidRPr="001D7324">
                    <w:rPr>
                      <w:rFonts w:ascii="宋体" w:eastAsia="宋体" w:hAnsi="宋体" w:cs="Times New Roman" w:hint="eastAsia"/>
                      <w:color w:val="000000"/>
                      <w:kern w:val="0"/>
                      <w:sz w:val="20"/>
                      <w:szCs w:val="20"/>
                    </w:rPr>
                    <w:t>寰</w:t>
                  </w:r>
                  <w:proofErr w:type="gramEnd"/>
                  <w:r w:rsidRPr="001D7324">
                    <w:rPr>
                      <w:rFonts w:ascii="宋体" w:eastAsia="宋体" w:hAnsi="宋体" w:cs="Times New Roman" w:hint="eastAsia"/>
                      <w:color w:val="000000"/>
                      <w:kern w:val="0"/>
                      <w:sz w:val="20"/>
                      <w:szCs w:val="20"/>
                    </w:rPr>
                    <w:t>通实业有限公司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广东省广州市增城区中新镇中福北路23号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百川</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（2017-101）GDGS09-119</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济南</w:t>
                  </w:r>
                  <w:proofErr w:type="gramStart"/>
                  <w:r w:rsidRPr="001D7324">
                    <w:rPr>
                      <w:rFonts w:ascii="宋体" w:eastAsia="宋体" w:hAnsi="宋体" w:cs="Times New Roman" w:hint="eastAsia"/>
                      <w:color w:val="000000"/>
                      <w:kern w:val="0"/>
                      <w:sz w:val="20"/>
                      <w:szCs w:val="20"/>
                    </w:rPr>
                    <w:t>谛</w:t>
                  </w:r>
                  <w:proofErr w:type="gramEnd"/>
                  <w:r w:rsidRPr="001D7324">
                    <w:rPr>
                      <w:rFonts w:ascii="宋体" w:eastAsia="宋体" w:hAnsi="宋体" w:cs="Times New Roman" w:hint="eastAsia"/>
                      <w:color w:val="000000"/>
                      <w:kern w:val="0"/>
                      <w:sz w:val="20"/>
                      <w:szCs w:val="20"/>
                    </w:rPr>
                    <w:t>诺润滑油有限公司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济南市天桥区无影山北路</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BLN</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3</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（2017-101）GDGS09-120</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广州市青衣汽车用品有限公司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广州市增城区朱村街富裕路9号A栋D2商铺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雪金龙</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4</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（2017-101）GDGS09-125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中国南方特种油厂</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市南方兴隆工业园A区1栋（上海）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德国大众</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DOT4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5</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（2017-101）GDGS09-126</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广州市恒昌实业有限公司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东莞市万江新和工业区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泰斯</w:t>
                  </w:r>
                  <w:proofErr w:type="gramStart"/>
                  <w:r w:rsidRPr="001D7324">
                    <w:rPr>
                      <w:rFonts w:ascii="宋体" w:eastAsia="宋体" w:hAnsi="宋体" w:cs="Times New Roman" w:hint="eastAsia"/>
                      <w:color w:val="000000"/>
                      <w:kern w:val="0"/>
                      <w:sz w:val="20"/>
                      <w:szCs w:val="20"/>
                    </w:rPr>
                    <w:t>曼</w:t>
                  </w:r>
                  <w:proofErr w:type="gramEnd"/>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DOT3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6</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（2017-101）GDGS09-137</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全合成制动液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w:t>
                  </w:r>
                  <w:proofErr w:type="gramStart"/>
                  <w:r w:rsidRPr="001D7324">
                    <w:rPr>
                      <w:rFonts w:ascii="宋体" w:eastAsia="宋体" w:hAnsi="宋体" w:cs="Times New Roman" w:hint="eastAsia"/>
                      <w:color w:val="000000"/>
                      <w:kern w:val="0"/>
                      <w:sz w:val="20"/>
                      <w:szCs w:val="20"/>
                    </w:rPr>
                    <w:t>寰</w:t>
                  </w:r>
                  <w:proofErr w:type="gramEnd"/>
                  <w:r w:rsidRPr="001D7324">
                    <w:rPr>
                      <w:rFonts w:ascii="宋体" w:eastAsia="宋体" w:hAnsi="宋体" w:cs="Times New Roman" w:hint="eastAsia"/>
                      <w:color w:val="000000"/>
                      <w:kern w:val="0"/>
                      <w:sz w:val="20"/>
                      <w:szCs w:val="20"/>
                    </w:rPr>
                    <w:t>通实业有限公司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广东省广州市增城区中新镇中福北路23号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1D7324">
                    <w:rPr>
                      <w:rFonts w:ascii="宋体" w:eastAsia="宋体" w:hAnsi="宋体" w:cs="Times New Roman" w:hint="eastAsia"/>
                      <w:color w:val="000000"/>
                      <w:kern w:val="0"/>
                      <w:sz w:val="20"/>
                      <w:szCs w:val="20"/>
                    </w:rPr>
                    <w:t>寰</w:t>
                  </w:r>
                  <w:proofErr w:type="gramEnd"/>
                  <w:r w:rsidRPr="001D7324">
                    <w:rPr>
                      <w:rFonts w:ascii="宋体" w:eastAsia="宋体" w:hAnsi="宋体" w:cs="Times New Roman" w:hint="eastAsia"/>
                      <w:color w:val="000000"/>
                      <w:kern w:val="0"/>
                      <w:sz w:val="20"/>
                      <w:szCs w:val="20"/>
                    </w:rPr>
                    <w:t>通</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7</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（2017-101）GDGS09-141</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高级刹车油</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广州增城顺力化工有限公司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广州增城中新工业区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ARAL</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8</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（2017-101）GDGS09-145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机动车辆制动液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中国石油化工股份有限公司润滑油分公司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北京市海淀区安宁庄西路6号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东风雪铁龙</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中国石油化工股份有限公司润滑油分公司提出被抽检商品假冒其商标、厂名厂址，并提供鉴别方法。</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9</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（2017-101）GDGS09-151</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合成型制动液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东莞市嘉实宝润滑油实业有限公司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东莞市万江新和工业区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CASB</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DOT3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bl>
          <w:p w:rsidR="001D7324" w:rsidRPr="001D7324" w:rsidRDefault="001D7324" w:rsidP="001D7324">
            <w:pPr>
              <w:widowControl/>
              <w:wordWrap w:val="0"/>
              <w:autoSpaceDE w:val="0"/>
              <w:spacing w:line="440" w:lineRule="atLeas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lastRenderedPageBreak/>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9.</w:t>
            </w:r>
            <w:r w:rsidRPr="001D7324">
              <w:rPr>
                <w:rFonts w:ascii="宋体" w:eastAsia="宋体" w:hAnsi="宋体" w:cs="Times New Roman" w:hint="eastAsia"/>
                <w:color w:val="333333"/>
                <w:kern w:val="0"/>
                <w:sz w:val="24"/>
                <w:szCs w:val="24"/>
              </w:rPr>
              <w:t>平衡回流沸点：本次抽检判定平衡回流沸点不合格的制动</w:t>
            </w:r>
            <w:proofErr w:type="gramStart"/>
            <w:r w:rsidRPr="001D7324">
              <w:rPr>
                <w:rFonts w:ascii="宋体" w:eastAsia="宋体" w:hAnsi="宋体" w:cs="Times New Roman" w:hint="eastAsia"/>
                <w:color w:val="333333"/>
                <w:kern w:val="0"/>
                <w:sz w:val="24"/>
                <w:szCs w:val="24"/>
              </w:rPr>
              <w:t>液商品</w:t>
            </w:r>
            <w:proofErr w:type="gramEnd"/>
            <w:r w:rsidRPr="001D7324">
              <w:rPr>
                <w:rFonts w:ascii="宋体" w:eastAsia="宋体" w:hAnsi="宋体" w:cs="Times New Roman" w:hint="eastAsia"/>
                <w:color w:val="333333"/>
                <w:kern w:val="0"/>
                <w:sz w:val="24"/>
                <w:szCs w:val="24"/>
              </w:rPr>
              <w:t>共3款。平衡回流沸点是在冷凝回流系统内与大气压平衡条件下，试样沸腾的温度。平衡回流沸点越高，制动液的高温性能才有可能越好。平衡回流沸点不合格的产品，过度受热后会有一部分制动液汽化，在制动总成管路中形成气泡，由于气体的可压缩性，形成制动系统的“气阻”现象，严重影响液压传输，使制动效能降低，甚至完全失效。平衡回流沸点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9</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平衡回流沸点项目不合格商品名单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4"/>
              <w:gridCol w:w="1018"/>
              <w:gridCol w:w="1345"/>
              <w:gridCol w:w="1587"/>
              <w:gridCol w:w="647"/>
              <w:gridCol w:w="654"/>
              <w:gridCol w:w="1204"/>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（2017-101）GDGS09-115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广州市青衣汽车用品有限公司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广州市增城区朱村街富裕路9号A栋D2商铺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JONS</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（2017-101）GDGS09-125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中国南方特种油厂</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市南方兴隆工业园A区1栋（上海）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德国大众</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DOT4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3</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（2017-101）GDGS09-150</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机动车辆制动液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中国石油化工股份有限公司重庆一坪润滑油分公司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重庆渝州路62号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长城</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DOT4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中国石油化工股份有限公司重庆一坪润滑油分公司提出被抽检商品假冒其商标、厂名厂址，并提供鉴别方法。</w:t>
                  </w:r>
                </w:p>
              </w:tc>
            </w:tr>
          </w:tbl>
          <w:p w:rsidR="001D7324" w:rsidRPr="001D7324" w:rsidRDefault="001D7324" w:rsidP="001D7324">
            <w:pPr>
              <w:widowControl/>
              <w:wordWrap w:val="0"/>
              <w:autoSpaceDE w:val="0"/>
              <w:spacing w:line="440" w:lineRule="atLeas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lastRenderedPageBreak/>
              <w:t>10.</w:t>
            </w:r>
            <w:proofErr w:type="gramStart"/>
            <w:r w:rsidRPr="001D7324">
              <w:rPr>
                <w:rFonts w:ascii="宋体" w:eastAsia="宋体" w:hAnsi="宋体" w:cs="Times New Roman" w:hint="eastAsia"/>
                <w:color w:val="333333"/>
                <w:kern w:val="0"/>
                <w:sz w:val="24"/>
                <w:szCs w:val="24"/>
              </w:rPr>
              <w:t>湿平衡</w:t>
            </w:r>
            <w:proofErr w:type="gramEnd"/>
            <w:r w:rsidRPr="001D7324">
              <w:rPr>
                <w:rFonts w:ascii="宋体" w:eastAsia="宋体" w:hAnsi="宋体" w:cs="Times New Roman" w:hint="eastAsia"/>
                <w:color w:val="333333"/>
                <w:kern w:val="0"/>
                <w:sz w:val="24"/>
                <w:szCs w:val="24"/>
              </w:rPr>
              <w:t>回流沸点：本次抽检判定</w:t>
            </w:r>
            <w:proofErr w:type="gramStart"/>
            <w:r w:rsidRPr="001D7324">
              <w:rPr>
                <w:rFonts w:ascii="宋体" w:eastAsia="宋体" w:hAnsi="宋体" w:cs="Times New Roman" w:hint="eastAsia"/>
                <w:color w:val="333333"/>
                <w:kern w:val="0"/>
                <w:sz w:val="24"/>
                <w:szCs w:val="24"/>
              </w:rPr>
              <w:t>湿平衡</w:t>
            </w:r>
            <w:proofErr w:type="gramEnd"/>
            <w:r w:rsidRPr="001D7324">
              <w:rPr>
                <w:rFonts w:ascii="宋体" w:eastAsia="宋体" w:hAnsi="宋体" w:cs="Times New Roman" w:hint="eastAsia"/>
                <w:color w:val="333333"/>
                <w:kern w:val="0"/>
                <w:sz w:val="24"/>
                <w:szCs w:val="24"/>
              </w:rPr>
              <w:t>回流沸点不合格的制动</w:t>
            </w:r>
            <w:proofErr w:type="gramStart"/>
            <w:r w:rsidRPr="001D7324">
              <w:rPr>
                <w:rFonts w:ascii="宋体" w:eastAsia="宋体" w:hAnsi="宋体" w:cs="Times New Roman" w:hint="eastAsia"/>
                <w:color w:val="333333"/>
                <w:kern w:val="0"/>
                <w:sz w:val="24"/>
                <w:szCs w:val="24"/>
              </w:rPr>
              <w:t>液商品</w:t>
            </w:r>
            <w:proofErr w:type="gramEnd"/>
            <w:r w:rsidRPr="001D7324">
              <w:rPr>
                <w:rFonts w:ascii="宋体" w:eastAsia="宋体" w:hAnsi="宋体" w:cs="Times New Roman" w:hint="eastAsia"/>
                <w:color w:val="333333"/>
                <w:kern w:val="0"/>
                <w:sz w:val="24"/>
                <w:szCs w:val="24"/>
              </w:rPr>
              <w:t>共3款。</w:t>
            </w:r>
            <w:proofErr w:type="gramStart"/>
            <w:r w:rsidRPr="001D7324">
              <w:rPr>
                <w:rFonts w:ascii="宋体" w:eastAsia="宋体" w:hAnsi="宋体" w:cs="Times New Roman" w:hint="eastAsia"/>
                <w:color w:val="333333"/>
                <w:kern w:val="0"/>
                <w:sz w:val="24"/>
                <w:szCs w:val="24"/>
              </w:rPr>
              <w:t>湿平衡</w:t>
            </w:r>
            <w:proofErr w:type="gramEnd"/>
            <w:r w:rsidRPr="001D7324">
              <w:rPr>
                <w:rFonts w:ascii="宋体" w:eastAsia="宋体" w:hAnsi="宋体" w:cs="Times New Roman" w:hint="eastAsia"/>
                <w:color w:val="333333"/>
                <w:kern w:val="0"/>
                <w:sz w:val="24"/>
                <w:szCs w:val="24"/>
              </w:rPr>
              <w:t>回流沸点是衡量制动液吸收一定水分情况下的耐高温性能指标。由于合成制动液在储存和使用过程中，容易吸收空气中的水分，因此</w:t>
            </w:r>
            <w:proofErr w:type="gramStart"/>
            <w:r w:rsidRPr="001D7324">
              <w:rPr>
                <w:rFonts w:ascii="宋体" w:eastAsia="宋体" w:hAnsi="宋体" w:cs="Times New Roman" w:hint="eastAsia"/>
                <w:color w:val="333333"/>
                <w:kern w:val="0"/>
                <w:sz w:val="24"/>
                <w:szCs w:val="24"/>
              </w:rPr>
              <w:t>湿平衡</w:t>
            </w:r>
            <w:proofErr w:type="gramEnd"/>
            <w:r w:rsidRPr="001D7324">
              <w:rPr>
                <w:rFonts w:ascii="宋体" w:eastAsia="宋体" w:hAnsi="宋体" w:cs="Times New Roman" w:hint="eastAsia"/>
                <w:color w:val="333333"/>
                <w:kern w:val="0"/>
                <w:sz w:val="24"/>
                <w:szCs w:val="24"/>
              </w:rPr>
              <w:t>回流沸点指标相对</w:t>
            </w:r>
            <w:proofErr w:type="gramStart"/>
            <w:r w:rsidRPr="001D7324">
              <w:rPr>
                <w:rFonts w:ascii="宋体" w:eastAsia="宋体" w:hAnsi="宋体" w:cs="Times New Roman" w:hint="eastAsia"/>
                <w:color w:val="333333"/>
                <w:kern w:val="0"/>
                <w:sz w:val="24"/>
                <w:szCs w:val="24"/>
              </w:rPr>
              <w:t>于平衡</w:t>
            </w:r>
            <w:proofErr w:type="gramEnd"/>
            <w:r w:rsidRPr="001D7324">
              <w:rPr>
                <w:rFonts w:ascii="宋体" w:eastAsia="宋体" w:hAnsi="宋体" w:cs="Times New Roman" w:hint="eastAsia"/>
                <w:color w:val="333333"/>
                <w:kern w:val="0"/>
                <w:sz w:val="24"/>
                <w:szCs w:val="24"/>
              </w:rPr>
              <w:t>回流沸点，更能反映制动液在实际使用过程中的耐高温性能。</w:t>
            </w:r>
            <w:proofErr w:type="gramStart"/>
            <w:r w:rsidRPr="001D7324">
              <w:rPr>
                <w:rFonts w:ascii="宋体" w:eastAsia="宋体" w:hAnsi="宋体" w:cs="Times New Roman" w:hint="eastAsia"/>
                <w:color w:val="333333"/>
                <w:kern w:val="0"/>
                <w:sz w:val="24"/>
                <w:szCs w:val="24"/>
              </w:rPr>
              <w:t>湿平衡</w:t>
            </w:r>
            <w:proofErr w:type="gramEnd"/>
            <w:r w:rsidRPr="001D7324">
              <w:rPr>
                <w:rFonts w:ascii="宋体" w:eastAsia="宋体" w:hAnsi="宋体" w:cs="Times New Roman" w:hint="eastAsia"/>
                <w:color w:val="333333"/>
                <w:kern w:val="0"/>
                <w:sz w:val="24"/>
                <w:szCs w:val="24"/>
              </w:rPr>
              <w:t>回流沸点项目不合格商品名单如下：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10</w:t>
            </w:r>
            <w:r w:rsidRPr="001D7324">
              <w:rPr>
                <w:rFonts w:ascii="Times New Roman" w:eastAsia="宋体" w:hAnsi="Times New Roman" w:cs="Times New Roman"/>
                <w:color w:val="333333"/>
                <w:kern w:val="0"/>
                <w:sz w:val="32"/>
                <w:szCs w:val="32"/>
              </w:rPr>
              <w:t>  </w:t>
            </w:r>
            <w:proofErr w:type="gramStart"/>
            <w:r w:rsidRPr="001D7324">
              <w:rPr>
                <w:rFonts w:ascii="宋体" w:eastAsia="宋体" w:hAnsi="宋体" w:cs="Times New Roman" w:hint="eastAsia"/>
                <w:color w:val="333333"/>
                <w:kern w:val="0"/>
                <w:sz w:val="24"/>
                <w:szCs w:val="24"/>
              </w:rPr>
              <w:t>湿平衡</w:t>
            </w:r>
            <w:proofErr w:type="gramEnd"/>
            <w:r w:rsidRPr="001D7324">
              <w:rPr>
                <w:rFonts w:ascii="宋体" w:eastAsia="宋体" w:hAnsi="宋体" w:cs="Times New Roman" w:hint="eastAsia"/>
                <w:color w:val="333333"/>
                <w:kern w:val="0"/>
                <w:sz w:val="24"/>
                <w:szCs w:val="24"/>
              </w:rPr>
              <w:t>回流沸点项目不合格商品名单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6"/>
              <w:gridCol w:w="1020"/>
              <w:gridCol w:w="1348"/>
              <w:gridCol w:w="1577"/>
              <w:gridCol w:w="648"/>
              <w:gridCol w:w="655"/>
              <w:gridCol w:w="1205"/>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（2017-101）GDGS09-101</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新里程制动液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湖南路驰能源科技有限公司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湖南省长沙市黄兴镇蓝田工业园</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1D7324">
                    <w:rPr>
                      <w:rFonts w:ascii="宋体" w:eastAsia="宋体" w:hAnsi="宋体" w:cs="Times New Roman" w:hint="eastAsia"/>
                      <w:color w:val="000000"/>
                      <w:kern w:val="0"/>
                      <w:sz w:val="20"/>
                      <w:szCs w:val="20"/>
                    </w:rPr>
                    <w:t>路驰</w:t>
                  </w:r>
                  <w:proofErr w:type="gramEnd"/>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DOT4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（2017-101）GDGS09-115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广州市青衣汽车用品有限公司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广州市增城区朱村街富裕路9号A栋D2商铺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JONS</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3</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（2017-101）GDGS09-150</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机动车辆制动液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中国石油化工股份有限公司重庆一坪润滑油分公司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重庆渝州路62号</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长城</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DOT4</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中国石油化工股份有限公司重庆一坪润滑油分公司提出被抽检商品假冒其商标、厂名厂址，并提供鉴别方法。</w:t>
                  </w:r>
                </w:p>
              </w:tc>
            </w:tr>
          </w:tbl>
          <w:p w:rsidR="001D7324" w:rsidRPr="001D7324" w:rsidRDefault="001D7324" w:rsidP="001D7324">
            <w:pPr>
              <w:widowControl/>
              <w:wordWrap w:val="0"/>
              <w:autoSpaceDE w:val="0"/>
              <w:spacing w:line="440" w:lineRule="atLeas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1D7324">
              <w:rPr>
                <w:rFonts w:ascii="仿宋_GB2312" w:eastAsia="仿宋_GB2312" w:hAnsi="宋体" w:cs="Times New Roman" w:hint="eastAsia"/>
                <w:color w:val="333333"/>
                <w:kern w:val="0"/>
                <w:sz w:val="32"/>
                <w:szCs w:val="32"/>
              </w:rPr>
              <w:t>11.</w:t>
            </w:r>
            <w:r w:rsidRPr="001D7324">
              <w:rPr>
                <w:rFonts w:ascii="宋体" w:eastAsia="宋体" w:hAnsi="宋体" w:cs="Times New Roman" w:hint="eastAsia"/>
                <w:color w:val="333333"/>
                <w:kern w:val="0"/>
                <w:sz w:val="24"/>
                <w:szCs w:val="24"/>
              </w:rPr>
              <w:t>运动黏度（100℃）：本次抽检判定运动黏度（</w:t>
            </w:r>
            <w:r w:rsidRPr="001D7324">
              <w:rPr>
                <w:rFonts w:ascii="仿宋_GB2312" w:eastAsia="仿宋_GB2312" w:hAnsi="宋体" w:cs="Times New Roman" w:hint="eastAsia"/>
                <w:color w:val="333333"/>
                <w:kern w:val="0"/>
                <w:sz w:val="32"/>
                <w:szCs w:val="32"/>
              </w:rPr>
              <w:t>100</w:t>
            </w:r>
            <w:r w:rsidRPr="001D7324">
              <w:rPr>
                <w:rFonts w:ascii="宋体" w:eastAsia="宋体" w:hAnsi="宋体" w:cs="Times New Roman" w:hint="eastAsia"/>
                <w:color w:val="333333"/>
                <w:kern w:val="0"/>
                <w:sz w:val="24"/>
                <w:szCs w:val="24"/>
              </w:rPr>
              <w:t>℃）不合格的制动</w:t>
            </w:r>
            <w:proofErr w:type="gramStart"/>
            <w:r w:rsidRPr="001D7324">
              <w:rPr>
                <w:rFonts w:ascii="宋体" w:eastAsia="宋体" w:hAnsi="宋体" w:cs="Times New Roman" w:hint="eastAsia"/>
                <w:color w:val="333333"/>
                <w:kern w:val="0"/>
                <w:sz w:val="24"/>
                <w:szCs w:val="24"/>
              </w:rPr>
              <w:t>液商品</w:t>
            </w:r>
            <w:proofErr w:type="gramEnd"/>
            <w:r w:rsidRPr="001D7324">
              <w:rPr>
                <w:rFonts w:ascii="宋体" w:eastAsia="宋体" w:hAnsi="宋体" w:cs="Times New Roman" w:hint="eastAsia"/>
                <w:color w:val="333333"/>
                <w:kern w:val="0"/>
                <w:sz w:val="24"/>
                <w:szCs w:val="24"/>
              </w:rPr>
              <w:t>共</w:t>
            </w:r>
            <w:r w:rsidRPr="001D7324">
              <w:rPr>
                <w:rFonts w:ascii="仿宋_GB2312" w:eastAsia="仿宋_GB2312" w:hAnsi="宋体" w:cs="Times New Roman" w:hint="eastAsia"/>
                <w:color w:val="333333"/>
                <w:kern w:val="0"/>
                <w:sz w:val="32"/>
                <w:szCs w:val="32"/>
              </w:rPr>
              <w:t>1</w:t>
            </w:r>
            <w:r w:rsidRPr="001D7324">
              <w:rPr>
                <w:rFonts w:ascii="宋体" w:eastAsia="宋体" w:hAnsi="宋体" w:cs="Times New Roman" w:hint="eastAsia"/>
                <w:color w:val="333333"/>
                <w:kern w:val="0"/>
                <w:sz w:val="24"/>
                <w:szCs w:val="24"/>
              </w:rPr>
              <w:t>款。运动黏度</w:t>
            </w:r>
            <w:r w:rsidRPr="001D7324">
              <w:rPr>
                <w:rFonts w:ascii="仿宋_GB2312" w:eastAsia="仿宋_GB2312" w:hAnsi="宋体" w:cs="Times New Roman" w:hint="eastAsia"/>
                <w:color w:val="333333"/>
                <w:kern w:val="0"/>
                <w:sz w:val="32"/>
                <w:szCs w:val="32"/>
              </w:rPr>
              <w:t>(100</w:t>
            </w:r>
            <w:r w:rsidRPr="001D7324">
              <w:rPr>
                <w:rFonts w:ascii="宋体" w:eastAsia="宋体" w:hAnsi="宋体" w:cs="Times New Roman" w:hint="eastAsia"/>
                <w:color w:val="333333"/>
                <w:kern w:val="0"/>
                <w:sz w:val="24"/>
                <w:szCs w:val="24"/>
              </w:rPr>
              <w:t>℃)是表示液体在重力作用下流动时内摩擦力的量度，是使用性能的重要指标。运动黏度(100℃)不合格，会在高温下</w:t>
            </w:r>
            <w:r w:rsidRPr="001D7324">
              <w:rPr>
                <w:rFonts w:ascii="宋体" w:eastAsia="宋体" w:hAnsi="宋体" w:cs="Times New Roman" w:hint="eastAsia"/>
                <w:color w:val="333333"/>
                <w:kern w:val="0"/>
                <w:sz w:val="24"/>
                <w:szCs w:val="24"/>
              </w:rPr>
              <w:lastRenderedPageBreak/>
              <w:t>因黏度过低而无法保证运动部件的良好润滑和密封，造成制动迟缓，甚至导致制动失灵。运动黏度（100℃）项目不合格商品名单如下：</w:t>
            </w:r>
          </w:p>
          <w:p w:rsidR="001D7324" w:rsidRPr="001D7324" w:rsidRDefault="001D7324" w:rsidP="001D7324">
            <w:pPr>
              <w:widowControl/>
              <w:wordWrap w:val="0"/>
              <w:spacing w:line="440" w:lineRule="atLeast"/>
              <w:jc w:val="center"/>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表</w:t>
            </w:r>
            <w:r w:rsidRPr="001D7324">
              <w:rPr>
                <w:rFonts w:ascii="仿宋_GB2312" w:eastAsia="仿宋_GB2312" w:hAnsi="宋体" w:cs="Times New Roman" w:hint="eastAsia"/>
                <w:color w:val="333333"/>
                <w:kern w:val="0"/>
                <w:sz w:val="32"/>
                <w:szCs w:val="32"/>
              </w:rPr>
              <w:t>11</w:t>
            </w:r>
            <w:r w:rsidRPr="001D7324">
              <w:rPr>
                <w:rFonts w:ascii="Times New Roman" w:eastAsia="宋体" w:hAnsi="Times New Roman" w:cs="Times New Roman"/>
                <w:color w:val="333333"/>
                <w:kern w:val="0"/>
                <w:sz w:val="32"/>
                <w:szCs w:val="32"/>
              </w:rPr>
              <w:t>  </w:t>
            </w:r>
            <w:r w:rsidRPr="001D7324">
              <w:rPr>
                <w:rFonts w:ascii="宋体" w:eastAsia="宋体" w:hAnsi="宋体" w:cs="Times New Roman" w:hint="eastAsia"/>
                <w:color w:val="333333"/>
                <w:kern w:val="0"/>
                <w:sz w:val="24"/>
                <w:szCs w:val="24"/>
              </w:rPr>
              <w:t>运动黏度（</w:t>
            </w:r>
            <w:r w:rsidRPr="001D7324">
              <w:rPr>
                <w:rFonts w:ascii="Times New Roman" w:eastAsia="宋体" w:hAnsi="Times New Roman" w:cs="Times New Roman"/>
                <w:color w:val="333333"/>
                <w:kern w:val="0"/>
                <w:sz w:val="32"/>
                <w:szCs w:val="32"/>
              </w:rPr>
              <w:t>100</w:t>
            </w:r>
            <w:r w:rsidRPr="001D7324">
              <w:rPr>
                <w:rFonts w:ascii="宋体" w:eastAsia="宋体" w:hAnsi="宋体" w:cs="宋体"/>
                <w:color w:val="333333"/>
                <w:kern w:val="0"/>
                <w:sz w:val="32"/>
                <w:szCs w:val="32"/>
              </w:rPr>
              <w:t>℃</w:t>
            </w:r>
            <w:r w:rsidRPr="001D7324">
              <w:rPr>
                <w:rFonts w:ascii="宋体" w:eastAsia="宋体" w:hAnsi="宋体" w:cs="Times New Roman" w:hint="eastAsia"/>
                <w:color w:val="333333"/>
                <w:kern w:val="0"/>
                <w:sz w:val="24"/>
                <w:szCs w:val="24"/>
              </w:rPr>
              <w:t>）项目不合格商品名单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22"/>
              <w:gridCol w:w="1238"/>
              <w:gridCol w:w="1021"/>
              <w:gridCol w:w="1350"/>
              <w:gridCol w:w="1580"/>
              <w:gridCol w:w="649"/>
              <w:gridCol w:w="656"/>
              <w:gridCol w:w="1195"/>
            </w:tblGrid>
            <w:tr w:rsidR="001D7324" w:rsidRPr="001D7324">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检验报告编号</w:t>
                  </w:r>
                </w:p>
              </w:tc>
              <w:tc>
                <w:tcPr>
                  <w:tcW w:w="5530" w:type="dxa"/>
                  <w:gridSpan w:val="5"/>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商品标示信息</w:t>
                  </w:r>
                </w:p>
              </w:tc>
              <w:tc>
                <w:tcPr>
                  <w:tcW w:w="1259" w:type="dxa"/>
                  <w:vMerge w:val="restart"/>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备注</w:t>
                  </w:r>
                </w:p>
              </w:tc>
            </w:tr>
            <w:tr w:rsidR="001D7324" w:rsidRPr="001D7324">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生产单位地址</w:t>
                  </w:r>
                </w:p>
              </w:tc>
              <w:tc>
                <w:tcPr>
                  <w:tcW w:w="677"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商标</w:t>
                  </w:r>
                </w:p>
              </w:tc>
              <w:tc>
                <w:tcPr>
                  <w:tcW w:w="684" w:type="dxa"/>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1D7324" w:rsidRPr="001D7324" w:rsidRDefault="001D7324" w:rsidP="001D7324">
                  <w:pPr>
                    <w:widowControl/>
                    <w:wordWrap w:val="0"/>
                    <w:spacing w:line="375" w:lineRule="atLeast"/>
                    <w:jc w:val="left"/>
                    <w:rPr>
                      <w:rFonts w:ascii="Times New Roman" w:eastAsia="宋体" w:hAnsi="Times New Roman" w:cs="Times New Roman"/>
                      <w:color w:val="333333"/>
                      <w:kern w:val="0"/>
                      <w:szCs w:val="21"/>
                    </w:rPr>
                  </w:pPr>
                </w:p>
              </w:tc>
            </w:tr>
            <w:tr w:rsidR="001D7324" w:rsidRPr="001D7324">
              <w:trPr>
                <w:cantSplit/>
                <w:trHeight w:val="23"/>
              </w:trPr>
              <w:tc>
                <w:tcPr>
                  <w:tcW w:w="435" w:type="dxa"/>
                  <w:tcBorders>
                    <w:top w:val="nil"/>
                    <w:left w:val="single" w:sz="8" w:space="0" w:color="auto"/>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center"/>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000000"/>
                      <w:kern w:val="0"/>
                      <w:sz w:val="20"/>
                      <w:szCs w:val="20"/>
                    </w:rPr>
                    <w:t>1</w:t>
                  </w:r>
                </w:p>
              </w:tc>
              <w:tc>
                <w:tcPr>
                  <w:tcW w:w="129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（2017-101）GDGS09-115</w:t>
                  </w:r>
                </w:p>
              </w:tc>
              <w:tc>
                <w:tcPr>
                  <w:tcW w:w="107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制动液</w:t>
                  </w:r>
                </w:p>
              </w:tc>
              <w:tc>
                <w:tcPr>
                  <w:tcW w:w="1425"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广州市青衣汽车用品有限公司</w:t>
                  </w:r>
                </w:p>
              </w:tc>
              <w:tc>
                <w:tcPr>
                  <w:tcW w:w="1670"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广州市增城区朱村街富裕路9号A栋D2商铺</w:t>
                  </w:r>
                </w:p>
              </w:tc>
              <w:tc>
                <w:tcPr>
                  <w:tcW w:w="677"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JONS</w:t>
                  </w:r>
                </w:p>
              </w:tc>
              <w:tc>
                <w:tcPr>
                  <w:tcW w:w="684"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宋体" w:eastAsia="宋体" w:hAnsi="宋体" w:cs="Times New Roman" w:hint="eastAsia"/>
                      <w:color w:val="000000"/>
                      <w:kern w:val="0"/>
                      <w:sz w:val="20"/>
                      <w:szCs w:val="20"/>
                    </w:rPr>
                    <w:t>HZY3</w:t>
                  </w:r>
                </w:p>
              </w:tc>
              <w:tc>
                <w:tcPr>
                  <w:tcW w:w="1259" w:type="dxa"/>
                  <w:tcBorders>
                    <w:top w:val="nil"/>
                    <w:left w:val="nil"/>
                    <w:bottom w:val="single" w:sz="8" w:space="0" w:color="auto"/>
                    <w:right w:val="single" w:sz="8" w:space="0" w:color="auto"/>
                  </w:tcBorders>
                  <w:vAlign w:val="center"/>
                  <w:hideMark/>
                </w:tcPr>
                <w:p w:rsidR="001D7324" w:rsidRPr="001D7324" w:rsidRDefault="001D7324" w:rsidP="001D7324">
                  <w:pPr>
                    <w:widowControl/>
                    <w:wordWrap w:val="0"/>
                    <w:spacing w:line="440" w:lineRule="atLeast"/>
                    <w:jc w:val="left"/>
                    <w:textAlignment w:val="center"/>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tc>
            </w:tr>
          </w:tbl>
          <w:p w:rsidR="001D7324" w:rsidRPr="001D7324" w:rsidRDefault="001D7324" w:rsidP="001D7324">
            <w:pPr>
              <w:widowControl/>
              <w:wordWrap w:val="0"/>
              <w:autoSpaceDE w:val="0"/>
              <w:spacing w:line="440" w:lineRule="atLeast"/>
              <w:rPr>
                <w:rFonts w:ascii="Times New Roman" w:eastAsia="宋体" w:hAnsi="Times New Roman" w:cs="Times New Roman"/>
                <w:color w:val="333333"/>
                <w:kern w:val="0"/>
                <w:szCs w:val="21"/>
              </w:rPr>
            </w:pPr>
            <w:r w:rsidRPr="001D7324">
              <w:rPr>
                <w:rFonts w:ascii="Times New Roman" w:eastAsia="宋体" w:hAnsi="Times New Roman" w:cs="Times New Roman"/>
                <w:color w:val="333333"/>
                <w:kern w:val="0"/>
                <w:szCs w:val="21"/>
              </w:rPr>
              <w:t> </w:t>
            </w:r>
          </w:p>
          <w:p w:rsidR="001D7324" w:rsidRPr="001D7324" w:rsidRDefault="001D7324" w:rsidP="001D7324">
            <w:pPr>
              <w:widowControl/>
              <w:wordWrap w:val="0"/>
              <w:spacing w:line="440" w:lineRule="atLeast"/>
              <w:ind w:firstLine="640"/>
              <w:rPr>
                <w:rFonts w:ascii="Times New Roman" w:eastAsia="宋体" w:hAnsi="Times New Roman" w:cs="Times New Roman"/>
                <w:color w:val="333333"/>
                <w:kern w:val="0"/>
                <w:szCs w:val="21"/>
              </w:rPr>
            </w:pPr>
            <w:r w:rsidRPr="001D7324">
              <w:rPr>
                <w:rFonts w:ascii="宋体" w:eastAsia="宋体" w:hAnsi="宋体" w:cs="Times New Roman" w:hint="eastAsia"/>
                <w:color w:val="333333"/>
                <w:kern w:val="0"/>
                <w:sz w:val="24"/>
                <w:szCs w:val="24"/>
              </w:rPr>
              <w:t>广东省工商局已向不合格商品的生产者发出了不得提供本次检验判定不合格商品（同一商标同一规格型号润滑油、制动液商品）的行政告知书，向相关销售者发出了责令停止销售本次检验判定不合格商品（同一商标同一规格型号润滑油、制动液商品）的通知书。各级工商、市场监管部门已依据《产品质量法》等相关法律法规对抽检发现的不合格商品销售者实施了行政处罚，同时采取了多项措施督促全省销售者对相同标称商标相同型号不合格商品予以退市、依据消费者要求对已销售的润滑油、制动</w:t>
            </w:r>
            <w:proofErr w:type="gramStart"/>
            <w:r w:rsidRPr="001D7324">
              <w:rPr>
                <w:rFonts w:ascii="宋体" w:eastAsia="宋体" w:hAnsi="宋体" w:cs="Times New Roman" w:hint="eastAsia"/>
                <w:color w:val="333333"/>
                <w:kern w:val="0"/>
                <w:sz w:val="24"/>
                <w:szCs w:val="24"/>
              </w:rPr>
              <w:t>液商品</w:t>
            </w:r>
            <w:proofErr w:type="gramEnd"/>
            <w:r w:rsidRPr="001D7324">
              <w:rPr>
                <w:rFonts w:ascii="宋体" w:eastAsia="宋体" w:hAnsi="宋体" w:cs="Times New Roman" w:hint="eastAsia"/>
                <w:color w:val="333333"/>
                <w:kern w:val="0"/>
                <w:sz w:val="24"/>
                <w:szCs w:val="24"/>
              </w:rPr>
              <w:t>予以退货。对于拒不履行退市及依据消费者要求退货的销售者，工商部门将依法予以查处。通报的不合格商品生产企业和有关经销单位应按照相关法律法规的要求主动采取措施，保护消费者合法权益。</w:t>
            </w:r>
          </w:p>
        </w:tc>
      </w:tr>
    </w:tbl>
    <w:p w:rsidR="00C15284" w:rsidRPr="001D7324" w:rsidRDefault="00C15284"/>
    <w:sectPr w:rsidR="00C15284" w:rsidRPr="001D73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8D"/>
    <w:rsid w:val="00172BBE"/>
    <w:rsid w:val="001D7324"/>
    <w:rsid w:val="009B328D"/>
    <w:rsid w:val="00C1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3CD0C-34BD-4512-A5F3-A3DDDB23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04407">
      <w:bodyDiv w:val="1"/>
      <w:marLeft w:val="0"/>
      <w:marRight w:val="0"/>
      <w:marTop w:val="0"/>
      <w:marBottom w:val="0"/>
      <w:divBdr>
        <w:top w:val="none" w:sz="0" w:space="0" w:color="auto"/>
        <w:left w:val="none" w:sz="0" w:space="0" w:color="auto"/>
        <w:bottom w:val="none" w:sz="0" w:space="0" w:color="auto"/>
        <w:right w:val="none" w:sz="0" w:space="0" w:color="auto"/>
      </w:divBdr>
      <w:divsChild>
        <w:div w:id="825047464">
          <w:marLeft w:val="0"/>
          <w:marRight w:val="0"/>
          <w:marTop w:val="100"/>
          <w:marBottom w:val="100"/>
          <w:divBdr>
            <w:top w:val="none" w:sz="0" w:space="0" w:color="auto"/>
            <w:left w:val="none" w:sz="0" w:space="0" w:color="auto"/>
            <w:bottom w:val="none" w:sz="0" w:space="0" w:color="auto"/>
            <w:right w:val="none" w:sz="0" w:space="0" w:color="auto"/>
          </w:divBdr>
          <w:divsChild>
            <w:div w:id="340932743">
              <w:marLeft w:val="0"/>
              <w:marRight w:val="0"/>
              <w:marTop w:val="0"/>
              <w:marBottom w:val="0"/>
              <w:divBdr>
                <w:top w:val="single" w:sz="24" w:space="0" w:color="2E9AC4"/>
                <w:left w:val="single" w:sz="6" w:space="0" w:color="CCCCCC"/>
                <w:bottom w:val="single" w:sz="6" w:space="0" w:color="CCCCCC"/>
                <w:right w:val="single" w:sz="6" w:space="0" w:color="CCCCCC"/>
              </w:divBdr>
              <w:divsChild>
                <w:div w:id="10885337">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1078</Words>
  <Characters>6147</Characters>
  <Application>Microsoft Office Word</Application>
  <DocSecurity>0</DocSecurity>
  <Lines>51</Lines>
  <Paragraphs>14</Paragraphs>
  <ScaleCrop>false</ScaleCrop>
  <Company>Chinese ORG</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3</cp:revision>
  <dcterms:created xsi:type="dcterms:W3CDTF">2017-10-25T02:20:00Z</dcterms:created>
  <dcterms:modified xsi:type="dcterms:W3CDTF">2017-10-25T02:22:00Z</dcterms:modified>
</cp:coreProperties>
</file>