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9A8" w:rsidRPr="001D54C4" w:rsidRDefault="009F29A8" w:rsidP="009F29A8">
      <w:pPr>
        <w:adjustRightInd w:val="0"/>
        <w:snapToGrid w:val="0"/>
        <w:spacing w:line="552" w:lineRule="exact"/>
        <w:jc w:val="center"/>
        <w:rPr>
          <w:rFonts w:ascii="微软雅黑" w:eastAsia="微软雅黑" w:hAnsi="微软雅黑"/>
          <w:sz w:val="32"/>
          <w:szCs w:val="32"/>
        </w:rPr>
      </w:pPr>
      <w:r w:rsidRPr="001D54C4">
        <w:rPr>
          <w:rFonts w:ascii="微软雅黑" w:eastAsia="微软雅黑" w:hAnsi="微软雅黑" w:cs="Times New Roman" w:hint="eastAsia"/>
          <w:bCs/>
          <w:color w:val="000000"/>
          <w:sz w:val="36"/>
          <w:szCs w:val="36"/>
        </w:rPr>
        <w:t>江门高新区（江海区）</w:t>
      </w:r>
      <w:r w:rsidR="00392DAF">
        <w:rPr>
          <w:rFonts w:ascii="微软雅黑" w:eastAsia="微软雅黑" w:hAnsi="微软雅黑" w:cs="Times New Roman" w:hint="eastAsia"/>
          <w:bCs/>
          <w:color w:val="000000"/>
          <w:sz w:val="36"/>
          <w:szCs w:val="36"/>
        </w:rPr>
        <w:t>推动</w:t>
      </w:r>
      <w:r w:rsidRPr="001D54C4">
        <w:rPr>
          <w:rFonts w:ascii="微软雅黑" w:eastAsia="微软雅黑" w:hAnsi="微软雅黑" w:cs="Times New Roman" w:hint="eastAsia"/>
          <w:bCs/>
          <w:color w:val="000000"/>
          <w:sz w:val="36"/>
          <w:szCs w:val="36"/>
        </w:rPr>
        <w:t>科技创新</w:t>
      </w:r>
      <w:r w:rsidR="0032041A" w:rsidRPr="001D54C4">
        <w:rPr>
          <w:rFonts w:ascii="微软雅黑" w:eastAsia="微软雅黑" w:hAnsi="微软雅黑" w:cs="Times New Roman" w:hint="eastAsia"/>
          <w:bCs/>
          <w:color w:val="000000"/>
          <w:sz w:val="36"/>
          <w:szCs w:val="36"/>
        </w:rPr>
        <w:t>政策</w:t>
      </w:r>
      <w:r w:rsidRPr="001D54C4">
        <w:rPr>
          <w:rFonts w:ascii="微软雅黑" w:eastAsia="微软雅黑" w:hAnsi="微软雅黑" w:cs="Times New Roman" w:hint="eastAsia"/>
          <w:bCs/>
          <w:color w:val="000000"/>
          <w:sz w:val="36"/>
          <w:szCs w:val="36"/>
        </w:rPr>
        <w:t>若干条</w:t>
      </w:r>
    </w:p>
    <w:p w:rsidR="009F29A8" w:rsidRDefault="00640A0A" w:rsidP="00640A0A">
      <w:pPr>
        <w:jc w:val="center"/>
        <w:rPr>
          <w:rFonts w:ascii="仿宋_GB2312" w:eastAsia="仿宋_GB2312" w:hint="eastAsia"/>
          <w:sz w:val="32"/>
          <w:szCs w:val="32"/>
        </w:rPr>
      </w:pPr>
      <w:r>
        <w:rPr>
          <w:rFonts w:ascii="仿宋_GB2312" w:eastAsia="仿宋_GB2312"/>
          <w:sz w:val="32"/>
          <w:szCs w:val="32"/>
        </w:rPr>
        <w:t>（征求意见稿）</w:t>
      </w:r>
    </w:p>
    <w:p w:rsidR="00693ECF" w:rsidRPr="009F29A8" w:rsidRDefault="00693ECF" w:rsidP="00640A0A">
      <w:pPr>
        <w:jc w:val="center"/>
        <w:rPr>
          <w:rFonts w:ascii="仿宋_GB2312" w:eastAsia="仿宋_GB2312"/>
          <w:sz w:val="32"/>
          <w:szCs w:val="32"/>
        </w:rPr>
      </w:pPr>
    </w:p>
    <w:p w:rsidR="009F29A8" w:rsidRPr="009F29A8" w:rsidRDefault="00E80CB6" w:rsidP="009F29A8">
      <w:pPr>
        <w:ind w:firstLineChars="200" w:firstLine="640"/>
        <w:rPr>
          <w:rFonts w:ascii="仿宋_GB2312" w:eastAsia="仿宋_GB2312"/>
          <w:sz w:val="32"/>
          <w:szCs w:val="32"/>
        </w:rPr>
      </w:pPr>
      <w:r>
        <w:rPr>
          <w:rFonts w:eastAsia="仿宋_GB2312"/>
          <w:sz w:val="32"/>
          <w:szCs w:val="32"/>
        </w:rPr>
        <w:t>为全面贯彻落实党的十九大</w:t>
      </w:r>
      <w:r w:rsidR="007E1F04" w:rsidRPr="00784E33">
        <w:rPr>
          <w:rFonts w:eastAsia="仿宋_GB2312"/>
          <w:sz w:val="32"/>
          <w:szCs w:val="32"/>
        </w:rPr>
        <w:t>精神，</w:t>
      </w:r>
      <w:r w:rsidR="007E1F04" w:rsidRPr="00A31292">
        <w:rPr>
          <w:rFonts w:eastAsia="仿宋_GB2312" w:hint="eastAsia"/>
          <w:sz w:val="32"/>
          <w:szCs w:val="32"/>
        </w:rPr>
        <w:t>深入</w:t>
      </w:r>
      <w:r w:rsidR="007E1F04" w:rsidRPr="00784E33">
        <w:rPr>
          <w:rFonts w:eastAsia="仿宋_GB2312"/>
          <w:sz w:val="32"/>
          <w:szCs w:val="32"/>
        </w:rPr>
        <w:t>实施创新驱动战略，</w:t>
      </w:r>
      <w:r w:rsidR="007E1F04">
        <w:rPr>
          <w:rFonts w:eastAsia="仿宋_GB2312"/>
          <w:sz w:val="32"/>
          <w:szCs w:val="32"/>
        </w:rPr>
        <w:t>根据</w:t>
      </w:r>
      <w:r w:rsidR="007E1F04" w:rsidRPr="00F8218A">
        <w:rPr>
          <w:rFonts w:eastAsia="仿宋_GB2312"/>
          <w:sz w:val="32"/>
          <w:szCs w:val="32"/>
        </w:rPr>
        <w:t>《江门</w:t>
      </w:r>
      <w:r w:rsidR="007E1F04">
        <w:rPr>
          <w:rFonts w:eastAsia="仿宋_GB2312"/>
          <w:sz w:val="32"/>
          <w:szCs w:val="32"/>
        </w:rPr>
        <w:t>市创建国家创新型城市</w:t>
      </w:r>
      <w:bookmarkStart w:id="0" w:name="_GoBack"/>
      <w:bookmarkEnd w:id="0"/>
      <w:r w:rsidR="007E1F04">
        <w:rPr>
          <w:rFonts w:eastAsia="仿宋_GB2312"/>
          <w:sz w:val="32"/>
          <w:szCs w:val="32"/>
        </w:rPr>
        <w:t>实施方案</w:t>
      </w:r>
      <w:r w:rsidR="007E1F04" w:rsidRPr="00F8218A">
        <w:rPr>
          <w:rFonts w:eastAsia="仿宋_GB2312"/>
          <w:sz w:val="32"/>
          <w:szCs w:val="32"/>
        </w:rPr>
        <w:t>》</w:t>
      </w:r>
      <w:r w:rsidR="00FC1677" w:rsidRPr="00A31292">
        <w:rPr>
          <w:rFonts w:eastAsia="仿宋_GB2312" w:hint="eastAsia"/>
          <w:sz w:val="32"/>
          <w:szCs w:val="32"/>
        </w:rPr>
        <w:t>（江</w:t>
      </w:r>
      <w:r w:rsidR="00FC1677">
        <w:rPr>
          <w:rFonts w:eastAsia="仿宋_GB2312" w:hint="eastAsia"/>
          <w:sz w:val="32"/>
          <w:szCs w:val="32"/>
        </w:rPr>
        <w:t>府办</w:t>
      </w:r>
      <w:r w:rsidR="00FC1677" w:rsidRPr="00A31292">
        <w:rPr>
          <w:rFonts w:eastAsia="仿宋_GB2312" w:hint="eastAsia"/>
          <w:sz w:val="32"/>
          <w:szCs w:val="32"/>
        </w:rPr>
        <w:t>〔</w:t>
      </w:r>
      <w:r w:rsidR="00FC1677" w:rsidRPr="00A31292">
        <w:rPr>
          <w:rFonts w:eastAsia="仿宋_GB2312" w:hint="eastAsia"/>
          <w:sz w:val="32"/>
          <w:szCs w:val="32"/>
        </w:rPr>
        <w:t>201</w:t>
      </w:r>
      <w:r w:rsidR="00FC1677">
        <w:rPr>
          <w:rFonts w:eastAsia="仿宋_GB2312"/>
          <w:sz w:val="32"/>
          <w:szCs w:val="32"/>
        </w:rPr>
        <w:t>8</w:t>
      </w:r>
      <w:r w:rsidR="00FC1677" w:rsidRPr="00A31292">
        <w:rPr>
          <w:rFonts w:eastAsia="仿宋_GB2312" w:hint="eastAsia"/>
          <w:sz w:val="32"/>
          <w:szCs w:val="32"/>
        </w:rPr>
        <w:t>〕</w:t>
      </w:r>
      <w:r w:rsidR="00FC1677">
        <w:rPr>
          <w:rFonts w:eastAsia="仿宋_GB2312" w:hint="eastAsia"/>
          <w:sz w:val="32"/>
          <w:szCs w:val="32"/>
        </w:rPr>
        <w:t>6</w:t>
      </w:r>
      <w:r w:rsidR="00FC1677" w:rsidRPr="00A31292">
        <w:rPr>
          <w:rFonts w:eastAsia="仿宋_GB2312" w:hint="eastAsia"/>
          <w:sz w:val="32"/>
          <w:szCs w:val="32"/>
        </w:rPr>
        <w:t>号）</w:t>
      </w:r>
      <w:r w:rsidR="00A31292">
        <w:rPr>
          <w:rFonts w:eastAsia="仿宋_GB2312"/>
          <w:sz w:val="32"/>
          <w:szCs w:val="32"/>
        </w:rPr>
        <w:t>、</w:t>
      </w:r>
      <w:r w:rsidR="007E1F04" w:rsidRPr="00A31292">
        <w:rPr>
          <w:rFonts w:eastAsia="仿宋_GB2312" w:hint="eastAsia"/>
          <w:sz w:val="32"/>
          <w:szCs w:val="32"/>
        </w:rPr>
        <w:t>《</w:t>
      </w:r>
      <w:r w:rsidR="00A31292" w:rsidRPr="00A31292">
        <w:rPr>
          <w:rFonts w:eastAsia="仿宋_GB2312" w:hint="eastAsia"/>
          <w:sz w:val="32"/>
          <w:szCs w:val="32"/>
        </w:rPr>
        <w:t>珠三角（江门）国家自主创新示范区建设实施方案（</w:t>
      </w:r>
      <w:r w:rsidR="00A31292" w:rsidRPr="00A31292">
        <w:rPr>
          <w:rFonts w:eastAsia="仿宋_GB2312"/>
          <w:sz w:val="32"/>
          <w:szCs w:val="32"/>
        </w:rPr>
        <w:t>2016-2020)</w:t>
      </w:r>
      <w:r w:rsidR="007E1F04" w:rsidRPr="00A31292">
        <w:rPr>
          <w:rFonts w:eastAsia="仿宋_GB2312" w:hint="eastAsia"/>
          <w:sz w:val="32"/>
          <w:szCs w:val="32"/>
        </w:rPr>
        <w:t>》（江</w:t>
      </w:r>
      <w:r w:rsidR="00A31292">
        <w:rPr>
          <w:rFonts w:eastAsia="仿宋_GB2312" w:hint="eastAsia"/>
          <w:sz w:val="32"/>
          <w:szCs w:val="32"/>
        </w:rPr>
        <w:t>府</w:t>
      </w:r>
      <w:r w:rsidR="007E1F04" w:rsidRPr="00A31292">
        <w:rPr>
          <w:rFonts w:eastAsia="仿宋_GB2312" w:hint="eastAsia"/>
          <w:sz w:val="32"/>
          <w:szCs w:val="32"/>
        </w:rPr>
        <w:t>〔</w:t>
      </w:r>
      <w:r w:rsidR="007E1F04" w:rsidRPr="00A31292">
        <w:rPr>
          <w:rFonts w:eastAsia="仿宋_GB2312" w:hint="eastAsia"/>
          <w:sz w:val="32"/>
          <w:szCs w:val="32"/>
        </w:rPr>
        <w:t>201</w:t>
      </w:r>
      <w:r w:rsidR="00A31292">
        <w:rPr>
          <w:rFonts w:eastAsia="仿宋_GB2312"/>
          <w:sz w:val="32"/>
          <w:szCs w:val="32"/>
        </w:rPr>
        <w:t>6</w:t>
      </w:r>
      <w:r w:rsidR="007E1F04" w:rsidRPr="00A31292">
        <w:rPr>
          <w:rFonts w:eastAsia="仿宋_GB2312" w:hint="eastAsia"/>
          <w:sz w:val="32"/>
          <w:szCs w:val="32"/>
        </w:rPr>
        <w:t>〕</w:t>
      </w:r>
      <w:r w:rsidR="00A31292">
        <w:rPr>
          <w:rFonts w:eastAsia="仿宋_GB2312" w:hint="eastAsia"/>
          <w:sz w:val="32"/>
          <w:szCs w:val="32"/>
        </w:rPr>
        <w:t>15</w:t>
      </w:r>
      <w:r w:rsidR="007E1F04" w:rsidRPr="00A31292">
        <w:rPr>
          <w:rFonts w:eastAsia="仿宋_GB2312" w:hint="eastAsia"/>
          <w:sz w:val="32"/>
          <w:szCs w:val="32"/>
        </w:rPr>
        <w:t>号）等文件精神，加快推动江门高新区科技创新发展，</w:t>
      </w:r>
      <w:r w:rsidR="007E1F04">
        <w:rPr>
          <w:rFonts w:ascii="仿宋_GB2312" w:eastAsia="仿宋_GB2312" w:hint="eastAsia"/>
          <w:sz w:val="32"/>
          <w:szCs w:val="32"/>
        </w:rPr>
        <w:t>提升区域自主创新能力</w:t>
      </w:r>
      <w:r w:rsidR="007E1F04" w:rsidRPr="009F29A8">
        <w:rPr>
          <w:rFonts w:ascii="仿宋_GB2312" w:eastAsia="仿宋_GB2312" w:hint="eastAsia"/>
          <w:sz w:val="32"/>
          <w:szCs w:val="32"/>
        </w:rPr>
        <w:t>，</w:t>
      </w:r>
      <w:r w:rsidR="007E1F04">
        <w:rPr>
          <w:rFonts w:ascii="仿宋_GB2312" w:eastAsia="仿宋_GB2312" w:hint="eastAsia"/>
          <w:sz w:val="32"/>
          <w:szCs w:val="32"/>
        </w:rPr>
        <w:t>特</w:t>
      </w:r>
      <w:r w:rsidR="007E1F04" w:rsidRPr="009F29A8">
        <w:rPr>
          <w:rFonts w:ascii="仿宋_GB2312" w:eastAsia="仿宋_GB2312" w:hint="eastAsia"/>
          <w:sz w:val="32"/>
          <w:szCs w:val="32"/>
        </w:rPr>
        <w:t>制订</w:t>
      </w:r>
      <w:r w:rsidR="007E1F04">
        <w:rPr>
          <w:rFonts w:ascii="仿宋_GB2312" w:eastAsia="仿宋_GB2312" w:hint="eastAsia"/>
          <w:sz w:val="32"/>
          <w:szCs w:val="32"/>
        </w:rPr>
        <w:t>本政策</w:t>
      </w:r>
      <w:r w:rsidR="007E1F04" w:rsidRPr="009F29A8">
        <w:rPr>
          <w:rFonts w:ascii="仿宋_GB2312" w:eastAsia="仿宋_GB2312" w:hint="eastAsia"/>
          <w:sz w:val="32"/>
          <w:szCs w:val="32"/>
        </w:rPr>
        <w:t>措施。</w:t>
      </w:r>
    </w:p>
    <w:p w:rsidR="009F29A8" w:rsidRPr="009F29A8" w:rsidRDefault="009F29A8" w:rsidP="00762B2F">
      <w:pPr>
        <w:ind w:firstLineChars="200" w:firstLine="627"/>
        <w:rPr>
          <w:rFonts w:ascii="仿宋_GB2312" w:eastAsia="仿宋_GB2312"/>
          <w:sz w:val="32"/>
          <w:szCs w:val="32"/>
        </w:rPr>
      </w:pPr>
      <w:r w:rsidRPr="009F29A8">
        <w:rPr>
          <w:rFonts w:ascii="Times New Roman" w:eastAsia="仿宋_GB2312" w:hAnsi="Times New Roman" w:cs="Times New Roman" w:hint="eastAsia"/>
          <w:b/>
          <w:bCs/>
          <w:color w:val="000000"/>
          <w:spacing w:val="-4"/>
          <w:kern w:val="32"/>
          <w:sz w:val="32"/>
          <w:szCs w:val="32"/>
        </w:rPr>
        <w:t>第一条鼓励企业申报高企</w:t>
      </w:r>
      <w:r w:rsidRPr="009F29A8">
        <w:rPr>
          <w:rFonts w:ascii="仿宋_GB2312" w:eastAsia="仿宋_GB2312" w:hint="eastAsia"/>
          <w:sz w:val="32"/>
          <w:szCs w:val="32"/>
        </w:rPr>
        <w:t>对初次申报认定高新技术企业</w:t>
      </w:r>
      <w:r w:rsidR="00AA17AA">
        <w:rPr>
          <w:rFonts w:ascii="仿宋_GB2312" w:eastAsia="仿宋_GB2312" w:hint="eastAsia"/>
          <w:sz w:val="32"/>
          <w:szCs w:val="32"/>
        </w:rPr>
        <w:t>并</w:t>
      </w:r>
      <w:r w:rsidRPr="009F29A8">
        <w:rPr>
          <w:rFonts w:ascii="仿宋_GB2312" w:eastAsia="仿宋_GB2312" w:hint="eastAsia"/>
          <w:sz w:val="32"/>
          <w:szCs w:val="32"/>
        </w:rPr>
        <w:t>在广</w:t>
      </w:r>
      <w:r w:rsidR="005F3286">
        <w:rPr>
          <w:rFonts w:ascii="仿宋_GB2312" w:eastAsia="仿宋_GB2312" w:hint="eastAsia"/>
          <w:sz w:val="32"/>
          <w:szCs w:val="32"/>
        </w:rPr>
        <w:t>东省科技业务管理阳光政务平台上获得科技厅受理的企业</w:t>
      </w:r>
      <w:r w:rsidRPr="009F29A8">
        <w:rPr>
          <w:rFonts w:ascii="仿宋_GB2312" w:eastAsia="仿宋_GB2312" w:hint="eastAsia"/>
          <w:sz w:val="32"/>
          <w:szCs w:val="32"/>
        </w:rPr>
        <w:t>资助5万元。</w:t>
      </w:r>
    </w:p>
    <w:p w:rsidR="009F29A8" w:rsidRPr="009F29A8" w:rsidRDefault="009F29A8" w:rsidP="00762B2F">
      <w:pPr>
        <w:ind w:firstLineChars="200" w:firstLine="643"/>
        <w:rPr>
          <w:rFonts w:ascii="仿宋_GB2312" w:eastAsia="仿宋_GB2312"/>
          <w:sz w:val="32"/>
          <w:szCs w:val="32"/>
        </w:rPr>
      </w:pPr>
      <w:r w:rsidRPr="009F29A8">
        <w:rPr>
          <w:rFonts w:ascii="仿宋_GB2312" w:eastAsia="仿宋_GB2312" w:hint="eastAsia"/>
          <w:b/>
          <w:sz w:val="32"/>
          <w:szCs w:val="32"/>
        </w:rPr>
        <w:t>第二条 扶持通过认定的高企</w:t>
      </w:r>
      <w:r w:rsidRPr="009F29A8">
        <w:rPr>
          <w:rFonts w:ascii="仿宋_GB2312" w:eastAsia="仿宋_GB2312" w:hint="eastAsia"/>
          <w:sz w:val="32"/>
          <w:szCs w:val="32"/>
        </w:rPr>
        <w:t>对通过初次认定的高新技术企业资助25万元，</w:t>
      </w:r>
      <w:r w:rsidRPr="008B3FC6">
        <w:rPr>
          <w:rFonts w:ascii="仿宋_GB2312" w:eastAsia="仿宋_GB2312" w:hint="eastAsia"/>
          <w:sz w:val="32"/>
          <w:szCs w:val="32"/>
        </w:rPr>
        <w:t>对</w:t>
      </w:r>
      <w:r w:rsidR="007E1F04" w:rsidRPr="008B3FC6">
        <w:rPr>
          <w:rFonts w:ascii="仿宋_GB2312" w:eastAsia="仿宋_GB2312" w:hint="eastAsia"/>
          <w:sz w:val="32"/>
          <w:szCs w:val="32"/>
        </w:rPr>
        <w:t>通过</w:t>
      </w:r>
      <w:r w:rsidRPr="008B3FC6">
        <w:rPr>
          <w:rFonts w:ascii="仿宋_GB2312" w:eastAsia="仿宋_GB2312" w:hint="eastAsia"/>
          <w:sz w:val="32"/>
          <w:szCs w:val="32"/>
        </w:rPr>
        <w:t>重新认定的高</w:t>
      </w:r>
      <w:r w:rsidRPr="009F29A8">
        <w:rPr>
          <w:rFonts w:ascii="仿宋_GB2312" w:eastAsia="仿宋_GB2312" w:hint="eastAsia"/>
          <w:sz w:val="32"/>
          <w:szCs w:val="32"/>
        </w:rPr>
        <w:t>新技术企业资助10万元。</w:t>
      </w:r>
    </w:p>
    <w:p w:rsidR="00AA17AA" w:rsidRPr="00CD09B9" w:rsidRDefault="009F29A8" w:rsidP="00762B2F">
      <w:pPr>
        <w:ind w:firstLineChars="200" w:firstLine="643"/>
        <w:rPr>
          <w:rFonts w:ascii="仿宋_GB2312" w:eastAsia="仿宋_GB2312"/>
          <w:sz w:val="32"/>
          <w:szCs w:val="32"/>
        </w:rPr>
      </w:pPr>
      <w:r w:rsidRPr="009F29A8">
        <w:rPr>
          <w:rFonts w:ascii="仿宋_GB2312" w:eastAsia="仿宋_GB2312" w:hint="eastAsia"/>
          <w:b/>
          <w:sz w:val="32"/>
          <w:szCs w:val="32"/>
        </w:rPr>
        <w:t>第三条 推动高企培育入库</w:t>
      </w:r>
      <w:r w:rsidRPr="009F29A8">
        <w:rPr>
          <w:rFonts w:ascii="仿宋_GB2312" w:eastAsia="仿宋_GB2312" w:hint="eastAsia"/>
          <w:sz w:val="32"/>
          <w:szCs w:val="32"/>
        </w:rPr>
        <w:t>对通过广东省高新技术企业培育库入库的企业资助10万元。</w:t>
      </w:r>
      <w:r w:rsidR="008B3FC6" w:rsidRPr="00CD09B9">
        <w:rPr>
          <w:rFonts w:ascii="仿宋_GB2312" w:eastAsia="仿宋_GB2312" w:hint="eastAsia"/>
          <w:sz w:val="32"/>
          <w:szCs w:val="32"/>
        </w:rPr>
        <w:t>同一企业同一年度分别通过高企认定和高企培育入库的，只可申请第二条或第三条中的其中一条资助。</w:t>
      </w:r>
    </w:p>
    <w:p w:rsidR="009F29A8" w:rsidRPr="009F29A8" w:rsidRDefault="009F29A8" w:rsidP="00762B2F">
      <w:pPr>
        <w:ind w:firstLineChars="200" w:firstLine="643"/>
        <w:rPr>
          <w:rFonts w:ascii="仿宋_GB2312" w:eastAsia="仿宋_GB2312"/>
          <w:sz w:val="32"/>
          <w:szCs w:val="32"/>
        </w:rPr>
      </w:pPr>
      <w:r w:rsidRPr="00CD09B9">
        <w:rPr>
          <w:rFonts w:ascii="仿宋_GB2312" w:eastAsia="仿宋_GB2312" w:hint="eastAsia"/>
          <w:b/>
          <w:sz w:val="32"/>
          <w:szCs w:val="32"/>
        </w:rPr>
        <w:t>第四条 促进孵化育成体系提质升级</w:t>
      </w:r>
      <w:r w:rsidRPr="009F29A8">
        <w:rPr>
          <w:rFonts w:ascii="仿宋_GB2312" w:eastAsia="仿宋_GB2312" w:hint="eastAsia"/>
          <w:sz w:val="32"/>
          <w:szCs w:val="32"/>
        </w:rPr>
        <w:t>对被认定为国家级、省级孵化器分别给予</w:t>
      </w:r>
      <w:r w:rsidR="007E1F04">
        <w:rPr>
          <w:rFonts w:ascii="仿宋_GB2312" w:eastAsia="仿宋_GB2312"/>
          <w:sz w:val="32"/>
          <w:szCs w:val="32"/>
        </w:rPr>
        <w:t>80</w:t>
      </w:r>
      <w:r w:rsidRPr="009F29A8">
        <w:rPr>
          <w:rFonts w:ascii="仿宋_GB2312" w:eastAsia="仿宋_GB2312" w:hint="eastAsia"/>
          <w:sz w:val="32"/>
          <w:szCs w:val="32"/>
        </w:rPr>
        <w:t>万元、</w:t>
      </w:r>
      <w:r w:rsidR="007E1F04">
        <w:rPr>
          <w:rFonts w:ascii="仿宋_GB2312" w:eastAsia="仿宋_GB2312"/>
          <w:sz w:val="32"/>
          <w:szCs w:val="32"/>
        </w:rPr>
        <w:t>4</w:t>
      </w:r>
      <w:r w:rsidRPr="009F29A8">
        <w:rPr>
          <w:rFonts w:ascii="仿宋_GB2312" w:eastAsia="仿宋_GB2312" w:hint="eastAsia"/>
          <w:sz w:val="32"/>
          <w:szCs w:val="32"/>
        </w:rPr>
        <w:t>0万元的奖补</w:t>
      </w:r>
      <w:r w:rsidR="007E1F04">
        <w:rPr>
          <w:rFonts w:ascii="仿宋_GB2312" w:eastAsia="仿宋_GB2312" w:hint="eastAsia"/>
          <w:sz w:val="32"/>
          <w:szCs w:val="32"/>
        </w:rPr>
        <w:t>。对</w:t>
      </w:r>
      <w:r w:rsidR="007E1F04">
        <w:rPr>
          <w:rFonts w:ascii="仿宋_GB2312" w:eastAsia="仿宋_GB2312" w:hAnsi="Times New Roman" w:cs="Times New Roman" w:hint="eastAsia"/>
          <w:sz w:val="32"/>
          <w:szCs w:val="32"/>
        </w:rPr>
        <w:t>经科技部火炬中心备案的众创空间给予30万元的奖</w:t>
      </w:r>
      <w:r w:rsidR="007E1F04" w:rsidRPr="009F29A8">
        <w:rPr>
          <w:rFonts w:ascii="仿宋_GB2312" w:eastAsia="仿宋_GB2312" w:hint="eastAsia"/>
          <w:sz w:val="32"/>
          <w:szCs w:val="32"/>
        </w:rPr>
        <w:t>补</w:t>
      </w:r>
      <w:r w:rsidR="007E1F04">
        <w:rPr>
          <w:rFonts w:ascii="仿宋_GB2312" w:eastAsia="仿宋_GB2312" w:hint="eastAsia"/>
          <w:sz w:val="32"/>
          <w:szCs w:val="32"/>
        </w:rPr>
        <w:t>；</w:t>
      </w:r>
      <w:r w:rsidRPr="009F29A8">
        <w:rPr>
          <w:rFonts w:ascii="仿宋_GB2312" w:eastAsia="仿宋_GB2312" w:hint="eastAsia"/>
          <w:sz w:val="32"/>
          <w:szCs w:val="32"/>
        </w:rPr>
        <w:t>对</w:t>
      </w:r>
      <w:r w:rsidR="008B3FC6">
        <w:rPr>
          <w:rFonts w:ascii="仿宋_GB2312" w:eastAsia="仿宋_GB2312" w:hint="eastAsia"/>
          <w:sz w:val="32"/>
          <w:szCs w:val="32"/>
        </w:rPr>
        <w:t>被认定为</w:t>
      </w:r>
      <w:r w:rsidR="008B3FC6" w:rsidRPr="008B3FC6">
        <w:rPr>
          <w:rFonts w:ascii="仿宋_GB2312" w:eastAsia="仿宋_GB2312" w:hint="eastAsia"/>
          <w:sz w:val="32"/>
          <w:szCs w:val="32"/>
        </w:rPr>
        <w:lastRenderedPageBreak/>
        <w:t>广东省众创空间试点单位</w:t>
      </w:r>
      <w:r w:rsidR="007E1F04">
        <w:rPr>
          <w:rFonts w:ascii="仿宋_GB2312" w:eastAsia="仿宋_GB2312" w:hAnsi="Times New Roman" w:cs="Times New Roman" w:hint="eastAsia"/>
          <w:sz w:val="32"/>
          <w:szCs w:val="32"/>
        </w:rPr>
        <w:t>的众创空间</w:t>
      </w:r>
      <w:r w:rsidRPr="009F29A8">
        <w:rPr>
          <w:rFonts w:ascii="仿宋_GB2312" w:eastAsia="仿宋_GB2312" w:hint="eastAsia"/>
          <w:sz w:val="32"/>
          <w:szCs w:val="32"/>
        </w:rPr>
        <w:t>给予20万元的奖补。</w:t>
      </w:r>
    </w:p>
    <w:p w:rsidR="009F29A8" w:rsidRPr="009F29A8" w:rsidRDefault="009F29A8" w:rsidP="00762B2F">
      <w:pPr>
        <w:ind w:firstLineChars="200" w:firstLine="643"/>
        <w:rPr>
          <w:rFonts w:ascii="仿宋_GB2312" w:eastAsia="仿宋_GB2312"/>
          <w:sz w:val="32"/>
          <w:szCs w:val="32"/>
        </w:rPr>
      </w:pPr>
      <w:r w:rsidRPr="009F29A8">
        <w:rPr>
          <w:rFonts w:ascii="仿宋_GB2312" w:eastAsia="仿宋_GB2312" w:hint="eastAsia"/>
          <w:b/>
          <w:sz w:val="32"/>
          <w:szCs w:val="32"/>
        </w:rPr>
        <w:t>第五条 加强科技创新载体的运营管理</w:t>
      </w:r>
      <w:r w:rsidRPr="009F29A8">
        <w:rPr>
          <w:rFonts w:ascii="仿宋_GB2312" w:eastAsia="仿宋_GB2312" w:hint="eastAsia"/>
          <w:sz w:val="32"/>
          <w:szCs w:val="32"/>
        </w:rPr>
        <w:t>对当年运营被省科技厅</w:t>
      </w:r>
      <w:r w:rsidR="006744A3">
        <w:rPr>
          <w:rFonts w:ascii="仿宋_GB2312" w:eastAsia="仿宋_GB2312" w:hint="eastAsia"/>
          <w:sz w:val="32"/>
          <w:szCs w:val="32"/>
        </w:rPr>
        <w:t>、</w:t>
      </w:r>
      <w:r w:rsidR="006744A3" w:rsidRPr="009F29A8">
        <w:rPr>
          <w:rFonts w:ascii="仿宋_GB2312" w:eastAsia="仿宋_GB2312" w:hint="eastAsia"/>
          <w:sz w:val="32"/>
          <w:szCs w:val="32"/>
        </w:rPr>
        <w:t>市科技局</w:t>
      </w:r>
      <w:r w:rsidRPr="009F29A8">
        <w:rPr>
          <w:rFonts w:ascii="仿宋_GB2312" w:eastAsia="仿宋_GB2312" w:hint="eastAsia"/>
          <w:sz w:val="32"/>
          <w:szCs w:val="32"/>
        </w:rPr>
        <w:t>评</w:t>
      </w:r>
      <w:r w:rsidRPr="00CD09B9">
        <w:rPr>
          <w:rFonts w:ascii="仿宋_GB2312" w:eastAsia="仿宋_GB2312" w:hint="eastAsia"/>
          <w:sz w:val="32"/>
          <w:szCs w:val="32"/>
        </w:rPr>
        <w:t>价为A等级的科技创新载体，</w:t>
      </w:r>
      <w:r w:rsidR="006744A3" w:rsidRPr="00CD09B9">
        <w:rPr>
          <w:rFonts w:ascii="仿宋_GB2312" w:eastAsia="仿宋_GB2312" w:hint="eastAsia"/>
          <w:sz w:val="32"/>
          <w:szCs w:val="32"/>
        </w:rPr>
        <w:t>分别</w:t>
      </w:r>
      <w:r w:rsidR="005F3286" w:rsidRPr="00CD09B9">
        <w:rPr>
          <w:rFonts w:ascii="仿宋_GB2312" w:eastAsia="仿宋_GB2312" w:hint="eastAsia"/>
          <w:sz w:val="32"/>
          <w:szCs w:val="32"/>
        </w:rPr>
        <w:t>给予</w:t>
      </w:r>
      <w:r w:rsidRPr="00CD09B9">
        <w:rPr>
          <w:rFonts w:ascii="仿宋_GB2312" w:eastAsia="仿宋_GB2312" w:hint="eastAsia"/>
          <w:sz w:val="32"/>
          <w:szCs w:val="32"/>
        </w:rPr>
        <w:t>30万元</w:t>
      </w:r>
      <w:r w:rsidR="006744A3" w:rsidRPr="00CD09B9">
        <w:rPr>
          <w:rFonts w:ascii="仿宋_GB2312" w:eastAsia="仿宋_GB2312" w:hint="eastAsia"/>
          <w:sz w:val="32"/>
          <w:szCs w:val="32"/>
        </w:rPr>
        <w:t>、</w:t>
      </w:r>
      <w:r w:rsidR="00FA7178">
        <w:rPr>
          <w:rFonts w:ascii="仿宋_GB2312" w:eastAsia="仿宋_GB2312"/>
          <w:sz w:val="32"/>
          <w:szCs w:val="32"/>
        </w:rPr>
        <w:t>15</w:t>
      </w:r>
      <w:r w:rsidR="006744A3" w:rsidRPr="00CD09B9">
        <w:rPr>
          <w:rFonts w:ascii="仿宋_GB2312" w:eastAsia="仿宋_GB2312" w:hint="eastAsia"/>
          <w:sz w:val="32"/>
          <w:szCs w:val="32"/>
        </w:rPr>
        <w:t>万元</w:t>
      </w:r>
      <w:r w:rsidR="00CD09B9" w:rsidRPr="00CD09B9">
        <w:rPr>
          <w:rFonts w:ascii="仿宋_GB2312" w:eastAsia="仿宋_GB2312" w:hint="eastAsia"/>
          <w:sz w:val="32"/>
          <w:szCs w:val="32"/>
        </w:rPr>
        <w:t>奖补</w:t>
      </w:r>
      <w:r w:rsidR="006744A3" w:rsidRPr="00CD09B9">
        <w:rPr>
          <w:rFonts w:ascii="仿宋_GB2312" w:eastAsia="仿宋_GB2312" w:hint="eastAsia"/>
          <w:sz w:val="32"/>
          <w:szCs w:val="32"/>
        </w:rPr>
        <w:t>。</w:t>
      </w:r>
      <w:r w:rsidR="0006747C" w:rsidRPr="00CD09B9">
        <w:rPr>
          <w:rFonts w:ascii="仿宋_GB2312" w:eastAsia="仿宋_GB2312" w:hint="eastAsia"/>
          <w:sz w:val="32"/>
          <w:szCs w:val="32"/>
        </w:rPr>
        <w:t>同时</w:t>
      </w:r>
      <w:r w:rsidRPr="00CD09B9">
        <w:rPr>
          <w:rFonts w:ascii="仿宋_GB2312" w:eastAsia="仿宋_GB2312" w:hint="eastAsia"/>
          <w:sz w:val="32"/>
          <w:szCs w:val="32"/>
        </w:rPr>
        <w:t>获得省</w:t>
      </w:r>
      <w:r w:rsidR="0006747C" w:rsidRPr="00CD09B9">
        <w:rPr>
          <w:rFonts w:ascii="仿宋_GB2312" w:eastAsia="仿宋_GB2312" w:hint="eastAsia"/>
          <w:sz w:val="32"/>
          <w:szCs w:val="32"/>
        </w:rPr>
        <w:t>、市</w:t>
      </w:r>
      <w:r w:rsidRPr="00CD09B9">
        <w:rPr>
          <w:rFonts w:ascii="仿宋_GB2312" w:eastAsia="仿宋_GB2312" w:hint="eastAsia"/>
          <w:sz w:val="32"/>
          <w:szCs w:val="32"/>
        </w:rPr>
        <w:t>A等级评价不重复</w:t>
      </w:r>
      <w:r w:rsidR="00CD09B9" w:rsidRPr="00CD09B9">
        <w:rPr>
          <w:rFonts w:ascii="仿宋_GB2312" w:eastAsia="仿宋_GB2312" w:hint="eastAsia"/>
          <w:sz w:val="32"/>
          <w:szCs w:val="32"/>
        </w:rPr>
        <w:t>奖补</w:t>
      </w:r>
      <w:r w:rsidRPr="00CD09B9">
        <w:rPr>
          <w:rFonts w:ascii="仿宋_GB2312" w:eastAsia="仿宋_GB2312" w:hint="eastAsia"/>
          <w:sz w:val="32"/>
          <w:szCs w:val="32"/>
        </w:rPr>
        <w:t>。</w:t>
      </w:r>
    </w:p>
    <w:p w:rsidR="00755EF2" w:rsidRPr="007E1F04" w:rsidRDefault="009F29A8" w:rsidP="00762B2F">
      <w:pPr>
        <w:ind w:firstLineChars="200" w:firstLine="643"/>
        <w:rPr>
          <w:rFonts w:ascii="仿宋_GB2312" w:eastAsia="仿宋_GB2312"/>
          <w:sz w:val="32"/>
          <w:szCs w:val="32"/>
        </w:rPr>
      </w:pPr>
      <w:r w:rsidRPr="007E1F04">
        <w:rPr>
          <w:rFonts w:ascii="仿宋_GB2312" w:eastAsia="仿宋_GB2312" w:hint="eastAsia"/>
          <w:b/>
          <w:sz w:val="32"/>
          <w:szCs w:val="32"/>
        </w:rPr>
        <w:t xml:space="preserve">第六条 </w:t>
      </w:r>
      <w:r w:rsidR="00162D47" w:rsidRPr="007E1F04">
        <w:rPr>
          <w:rFonts w:ascii="仿宋_GB2312" w:eastAsia="仿宋_GB2312" w:hint="eastAsia"/>
          <w:b/>
          <w:sz w:val="32"/>
          <w:szCs w:val="32"/>
        </w:rPr>
        <w:t>落实</w:t>
      </w:r>
      <w:r w:rsidRPr="007E1F04">
        <w:rPr>
          <w:rFonts w:ascii="仿宋_GB2312" w:eastAsia="仿宋_GB2312" w:hint="eastAsia"/>
          <w:b/>
          <w:sz w:val="32"/>
          <w:szCs w:val="32"/>
        </w:rPr>
        <w:t>基金</w:t>
      </w:r>
      <w:r w:rsidR="00AC4C46" w:rsidRPr="007E1F04">
        <w:rPr>
          <w:rFonts w:ascii="仿宋_GB2312" w:eastAsia="仿宋_GB2312" w:hint="eastAsia"/>
          <w:b/>
          <w:sz w:val="32"/>
          <w:szCs w:val="32"/>
        </w:rPr>
        <w:t>优惠政策</w:t>
      </w:r>
      <w:r w:rsidR="006744A3" w:rsidRPr="007E1F04">
        <w:rPr>
          <w:rFonts w:ascii="仿宋_GB2312" w:eastAsia="仿宋_GB2312" w:hint="eastAsia"/>
          <w:sz w:val="32"/>
          <w:szCs w:val="32"/>
        </w:rPr>
        <w:t>在江门高新区完成工商注册</w:t>
      </w:r>
      <w:r w:rsidRPr="007E1F04">
        <w:rPr>
          <w:rFonts w:ascii="仿宋_GB2312" w:eastAsia="仿宋_GB2312" w:hint="eastAsia"/>
          <w:sz w:val="32"/>
          <w:szCs w:val="32"/>
        </w:rPr>
        <w:t>新设立的股权投资基金，自其获利年度起，前两年按其所缴纳所得税江门高新区留存部分的100%给予奖励，后三年按照其所缴纳所得税江门高新区留存部分的60%给予奖励。</w:t>
      </w:r>
    </w:p>
    <w:p w:rsidR="009F29A8" w:rsidRDefault="009F29A8" w:rsidP="00762B2F">
      <w:pPr>
        <w:ind w:firstLineChars="200" w:firstLine="643"/>
        <w:rPr>
          <w:rFonts w:ascii="仿宋_GB2312" w:eastAsia="仿宋_GB2312"/>
          <w:sz w:val="32"/>
          <w:szCs w:val="32"/>
        </w:rPr>
      </w:pPr>
      <w:r w:rsidRPr="009F29A8">
        <w:rPr>
          <w:rFonts w:ascii="仿宋_GB2312" w:eastAsia="仿宋_GB2312" w:hint="eastAsia"/>
          <w:b/>
          <w:sz w:val="32"/>
          <w:szCs w:val="32"/>
        </w:rPr>
        <w:t>第七条鼓励企业进入“新三板”挂牌</w:t>
      </w:r>
      <w:r w:rsidR="005F3286" w:rsidRPr="00CD09B9">
        <w:rPr>
          <w:rFonts w:ascii="仿宋_GB2312" w:eastAsia="仿宋_GB2312" w:hint="eastAsia"/>
          <w:sz w:val="32"/>
          <w:szCs w:val="32"/>
        </w:rPr>
        <w:t>对</w:t>
      </w:r>
      <w:r w:rsidRPr="00CD09B9">
        <w:rPr>
          <w:rFonts w:ascii="仿宋_GB2312" w:eastAsia="仿宋_GB2312" w:hint="eastAsia"/>
          <w:sz w:val="32"/>
          <w:szCs w:val="32"/>
        </w:rPr>
        <w:t>完成</w:t>
      </w:r>
      <w:r w:rsidRPr="009F29A8">
        <w:rPr>
          <w:rFonts w:ascii="仿宋_GB2312" w:eastAsia="仿宋_GB2312" w:hint="eastAsia"/>
          <w:sz w:val="32"/>
          <w:szCs w:val="32"/>
        </w:rPr>
        <w:t>股份制改造，主办券商内核，中国证券管理部门正式受理挂牌备案材料的企业，给予</w:t>
      </w:r>
      <w:r w:rsidR="00F44B83">
        <w:rPr>
          <w:rFonts w:ascii="仿宋_GB2312" w:eastAsia="仿宋_GB2312" w:hint="eastAsia"/>
          <w:sz w:val="32"/>
          <w:szCs w:val="32"/>
        </w:rPr>
        <w:t>5</w:t>
      </w:r>
      <w:r w:rsidRPr="009F29A8">
        <w:rPr>
          <w:rFonts w:ascii="仿宋_GB2312" w:eastAsia="仿宋_GB2312" w:hint="eastAsia"/>
          <w:sz w:val="32"/>
          <w:szCs w:val="32"/>
        </w:rPr>
        <w:t>0万元的奖励；对成功在“新三板”挂牌的企业，给予100万元的奖励。</w:t>
      </w:r>
    </w:p>
    <w:p w:rsidR="009F29A8" w:rsidRPr="009F29A8" w:rsidRDefault="009F29A8" w:rsidP="00762B2F">
      <w:pPr>
        <w:ind w:firstLineChars="200" w:firstLine="643"/>
        <w:rPr>
          <w:rFonts w:ascii="仿宋_GB2312" w:eastAsia="仿宋_GB2312"/>
          <w:sz w:val="32"/>
          <w:szCs w:val="32"/>
        </w:rPr>
      </w:pPr>
      <w:r w:rsidRPr="009F29A8">
        <w:rPr>
          <w:rFonts w:ascii="仿宋_GB2312" w:eastAsia="仿宋_GB2312" w:hint="eastAsia"/>
          <w:b/>
          <w:sz w:val="32"/>
          <w:szCs w:val="32"/>
        </w:rPr>
        <w:t>第</w:t>
      </w:r>
      <w:r w:rsidR="005A4CB3">
        <w:rPr>
          <w:rFonts w:ascii="仿宋_GB2312" w:eastAsia="仿宋_GB2312" w:hint="eastAsia"/>
          <w:b/>
          <w:sz w:val="32"/>
          <w:szCs w:val="32"/>
        </w:rPr>
        <w:t>八</w:t>
      </w:r>
      <w:r w:rsidRPr="009F29A8">
        <w:rPr>
          <w:rFonts w:ascii="仿宋_GB2312" w:eastAsia="仿宋_GB2312" w:hint="eastAsia"/>
          <w:b/>
          <w:sz w:val="32"/>
          <w:szCs w:val="32"/>
        </w:rPr>
        <w:t xml:space="preserve">条 </w:t>
      </w:r>
      <w:r w:rsidR="005A4CB3">
        <w:rPr>
          <w:rFonts w:ascii="仿宋_GB2312" w:eastAsia="仿宋_GB2312" w:hint="eastAsia"/>
          <w:b/>
          <w:sz w:val="32"/>
          <w:szCs w:val="32"/>
        </w:rPr>
        <w:t xml:space="preserve">支持企业开展信用评级 </w:t>
      </w:r>
      <w:r w:rsidRPr="009F29A8">
        <w:rPr>
          <w:rFonts w:ascii="仿宋_GB2312" w:eastAsia="仿宋_GB2312" w:hint="eastAsia"/>
          <w:sz w:val="32"/>
          <w:szCs w:val="32"/>
        </w:rPr>
        <w:t>对信用评级机构</w:t>
      </w:r>
      <w:r w:rsidR="005246BA" w:rsidRPr="009F29A8">
        <w:rPr>
          <w:rFonts w:ascii="仿宋_GB2312" w:eastAsia="仿宋_GB2312" w:hint="eastAsia"/>
          <w:sz w:val="32"/>
          <w:szCs w:val="32"/>
        </w:rPr>
        <w:t>完</w:t>
      </w:r>
      <w:r w:rsidRPr="009F29A8">
        <w:rPr>
          <w:rFonts w:ascii="仿宋_GB2312" w:eastAsia="仿宋_GB2312" w:hint="eastAsia"/>
          <w:sz w:val="32"/>
          <w:szCs w:val="32"/>
        </w:rPr>
        <w:t>成办理当年</w:t>
      </w:r>
      <w:r w:rsidR="005246BA">
        <w:rPr>
          <w:rFonts w:ascii="仿宋_GB2312" w:eastAsia="仿宋_GB2312" w:hint="eastAsia"/>
          <w:sz w:val="32"/>
          <w:szCs w:val="32"/>
        </w:rPr>
        <w:t>参评企业的信用初评流程，并出具信用评级报告的，按完成评级的企业数</w:t>
      </w:r>
      <w:r w:rsidRPr="009F29A8">
        <w:rPr>
          <w:rFonts w:ascii="仿宋_GB2312" w:eastAsia="仿宋_GB2312" w:hint="eastAsia"/>
          <w:sz w:val="32"/>
          <w:szCs w:val="32"/>
        </w:rPr>
        <w:t>给予</w:t>
      </w:r>
      <w:r w:rsidR="005246BA">
        <w:rPr>
          <w:rFonts w:ascii="仿宋_GB2312" w:eastAsia="仿宋_GB2312" w:hint="eastAsia"/>
          <w:sz w:val="32"/>
          <w:szCs w:val="32"/>
        </w:rPr>
        <w:t>每家</w:t>
      </w:r>
      <w:r w:rsidR="006F2FE5">
        <w:rPr>
          <w:rFonts w:ascii="仿宋_GB2312" w:eastAsia="仿宋_GB2312" w:hint="eastAsia"/>
          <w:sz w:val="32"/>
          <w:szCs w:val="32"/>
        </w:rPr>
        <w:t>资</w:t>
      </w:r>
      <w:r w:rsidRPr="009F29A8">
        <w:rPr>
          <w:rFonts w:ascii="仿宋_GB2312" w:eastAsia="仿宋_GB2312" w:hint="eastAsia"/>
          <w:sz w:val="32"/>
          <w:szCs w:val="32"/>
        </w:rPr>
        <w:t>助6000元；对完成办理连续两年参评企业复评流程，并出具信用评级报告的，</w:t>
      </w:r>
      <w:r w:rsidR="005246BA">
        <w:rPr>
          <w:rFonts w:ascii="仿宋_GB2312" w:eastAsia="仿宋_GB2312" w:hint="eastAsia"/>
          <w:sz w:val="32"/>
          <w:szCs w:val="32"/>
        </w:rPr>
        <w:t>按完成评级的企业数</w:t>
      </w:r>
      <w:r w:rsidR="005246BA" w:rsidRPr="009F29A8">
        <w:rPr>
          <w:rFonts w:ascii="仿宋_GB2312" w:eastAsia="仿宋_GB2312" w:hint="eastAsia"/>
          <w:sz w:val="32"/>
          <w:szCs w:val="32"/>
        </w:rPr>
        <w:t>给予</w:t>
      </w:r>
      <w:r w:rsidR="005246BA">
        <w:rPr>
          <w:rFonts w:ascii="仿宋_GB2312" w:eastAsia="仿宋_GB2312" w:hint="eastAsia"/>
          <w:sz w:val="32"/>
          <w:szCs w:val="32"/>
        </w:rPr>
        <w:t>每家</w:t>
      </w:r>
      <w:r w:rsidR="006F2FE5">
        <w:rPr>
          <w:rFonts w:ascii="仿宋_GB2312" w:eastAsia="仿宋_GB2312" w:hint="eastAsia"/>
          <w:sz w:val="32"/>
          <w:szCs w:val="32"/>
        </w:rPr>
        <w:t>资</w:t>
      </w:r>
      <w:r w:rsidRPr="009F29A8">
        <w:rPr>
          <w:rFonts w:ascii="仿宋_GB2312" w:eastAsia="仿宋_GB2312" w:hint="eastAsia"/>
          <w:sz w:val="32"/>
          <w:szCs w:val="32"/>
        </w:rPr>
        <w:t>助4000元。</w:t>
      </w:r>
    </w:p>
    <w:p w:rsidR="009F29A8" w:rsidRPr="009F29A8" w:rsidRDefault="009F29A8" w:rsidP="00762B2F">
      <w:pPr>
        <w:ind w:firstLineChars="200" w:firstLine="643"/>
        <w:rPr>
          <w:rFonts w:ascii="仿宋_GB2312" w:eastAsia="仿宋_GB2312"/>
          <w:sz w:val="32"/>
          <w:szCs w:val="32"/>
        </w:rPr>
      </w:pPr>
      <w:r w:rsidRPr="00CD09B9">
        <w:rPr>
          <w:rFonts w:ascii="仿宋_GB2312" w:eastAsia="仿宋_GB2312" w:hint="eastAsia"/>
          <w:b/>
          <w:sz w:val="32"/>
          <w:szCs w:val="32"/>
        </w:rPr>
        <w:t>第</w:t>
      </w:r>
      <w:r w:rsidR="005A4CB3" w:rsidRPr="00CD09B9">
        <w:rPr>
          <w:rFonts w:ascii="仿宋_GB2312" w:eastAsia="仿宋_GB2312" w:hint="eastAsia"/>
          <w:b/>
          <w:sz w:val="32"/>
          <w:szCs w:val="32"/>
        </w:rPr>
        <w:t>九</w:t>
      </w:r>
      <w:r w:rsidRPr="00CD09B9">
        <w:rPr>
          <w:rFonts w:ascii="仿宋_GB2312" w:eastAsia="仿宋_GB2312" w:hint="eastAsia"/>
          <w:b/>
          <w:sz w:val="32"/>
          <w:szCs w:val="32"/>
        </w:rPr>
        <w:t xml:space="preserve">条 </w:t>
      </w:r>
      <w:r w:rsidR="005A4CB3" w:rsidRPr="00CD09B9">
        <w:rPr>
          <w:rFonts w:ascii="仿宋_GB2312" w:eastAsia="仿宋_GB2312" w:hint="eastAsia"/>
          <w:b/>
          <w:sz w:val="32"/>
          <w:szCs w:val="32"/>
        </w:rPr>
        <w:t>鼓励</w:t>
      </w:r>
      <w:r w:rsidRPr="00CD09B9">
        <w:rPr>
          <w:rFonts w:ascii="仿宋_GB2312" w:eastAsia="仿宋_GB2312" w:hint="eastAsia"/>
          <w:b/>
          <w:sz w:val="32"/>
          <w:szCs w:val="32"/>
        </w:rPr>
        <w:t>参加科技创新创业大赛</w:t>
      </w:r>
      <w:r w:rsidRPr="009F29A8">
        <w:rPr>
          <w:rFonts w:ascii="仿宋_GB2312" w:eastAsia="仿宋_GB2312" w:hint="eastAsia"/>
          <w:sz w:val="32"/>
          <w:szCs w:val="32"/>
        </w:rPr>
        <w:t>对</w:t>
      </w:r>
      <w:r w:rsidR="0057134F">
        <w:rPr>
          <w:rFonts w:ascii="仿宋_GB2312" w:eastAsia="仿宋_GB2312" w:hint="eastAsia"/>
          <w:sz w:val="32"/>
          <w:szCs w:val="32"/>
        </w:rPr>
        <w:t>参加广东省</w:t>
      </w:r>
      <w:r w:rsidRPr="009F29A8">
        <w:rPr>
          <w:rFonts w:ascii="仿宋_GB2312" w:eastAsia="仿宋_GB2312" w:hint="eastAsia"/>
          <w:sz w:val="32"/>
          <w:szCs w:val="32"/>
        </w:rPr>
        <w:t>科技系统组织的创新创业大赛</w:t>
      </w:r>
      <w:r w:rsidR="006F2FE5">
        <w:rPr>
          <w:rFonts w:ascii="仿宋_GB2312" w:eastAsia="仿宋_GB2312" w:hint="eastAsia"/>
          <w:sz w:val="32"/>
          <w:szCs w:val="32"/>
        </w:rPr>
        <w:t>并入围决赛</w:t>
      </w:r>
      <w:r w:rsidR="006F2FE5" w:rsidRPr="009F29A8">
        <w:rPr>
          <w:rFonts w:ascii="仿宋_GB2312" w:eastAsia="仿宋_GB2312" w:hint="eastAsia"/>
          <w:sz w:val="32"/>
          <w:szCs w:val="32"/>
        </w:rPr>
        <w:t>的</w:t>
      </w:r>
      <w:r w:rsidRPr="009F29A8">
        <w:rPr>
          <w:rFonts w:ascii="仿宋_GB2312" w:eastAsia="仿宋_GB2312" w:hint="eastAsia"/>
          <w:sz w:val="32"/>
          <w:szCs w:val="32"/>
        </w:rPr>
        <w:t>企业，</w:t>
      </w:r>
      <w:r w:rsidR="0057134F">
        <w:rPr>
          <w:rFonts w:ascii="仿宋_GB2312" w:eastAsia="仿宋_GB2312" w:hint="eastAsia"/>
          <w:sz w:val="32"/>
          <w:szCs w:val="32"/>
        </w:rPr>
        <w:t>按</w:t>
      </w:r>
      <w:r w:rsidRPr="009F29A8">
        <w:rPr>
          <w:rFonts w:ascii="仿宋_GB2312" w:eastAsia="仿宋_GB2312" w:hint="eastAsia"/>
          <w:sz w:val="32"/>
          <w:szCs w:val="32"/>
        </w:rPr>
        <w:t>一</w:t>
      </w:r>
      <w:r w:rsidR="0006747C" w:rsidRPr="009F29A8">
        <w:rPr>
          <w:rFonts w:ascii="仿宋_GB2312" w:eastAsia="仿宋_GB2312" w:hint="eastAsia"/>
          <w:sz w:val="32"/>
          <w:szCs w:val="32"/>
        </w:rPr>
        <w:t>等奖</w:t>
      </w:r>
      <w:r w:rsidRPr="009F29A8">
        <w:rPr>
          <w:rFonts w:ascii="仿宋_GB2312" w:eastAsia="仿宋_GB2312" w:hint="eastAsia"/>
          <w:sz w:val="32"/>
          <w:szCs w:val="32"/>
        </w:rPr>
        <w:t>、二</w:t>
      </w:r>
      <w:r w:rsidR="0006747C" w:rsidRPr="009F29A8">
        <w:rPr>
          <w:rFonts w:ascii="仿宋_GB2312" w:eastAsia="仿宋_GB2312" w:hint="eastAsia"/>
          <w:sz w:val="32"/>
          <w:szCs w:val="32"/>
        </w:rPr>
        <w:t>等奖</w:t>
      </w:r>
      <w:r w:rsidRPr="009F29A8">
        <w:rPr>
          <w:rFonts w:ascii="仿宋_GB2312" w:eastAsia="仿宋_GB2312" w:hint="eastAsia"/>
          <w:sz w:val="32"/>
          <w:szCs w:val="32"/>
        </w:rPr>
        <w:t>、三</w:t>
      </w:r>
      <w:r w:rsidR="0006747C" w:rsidRPr="009F29A8">
        <w:rPr>
          <w:rFonts w:ascii="仿宋_GB2312" w:eastAsia="仿宋_GB2312" w:hint="eastAsia"/>
          <w:sz w:val="32"/>
          <w:szCs w:val="32"/>
        </w:rPr>
        <w:t>等奖</w:t>
      </w:r>
      <w:r w:rsidR="0006747C">
        <w:rPr>
          <w:rFonts w:ascii="仿宋_GB2312" w:eastAsia="仿宋_GB2312" w:hint="eastAsia"/>
          <w:sz w:val="32"/>
          <w:szCs w:val="32"/>
        </w:rPr>
        <w:t>、</w:t>
      </w:r>
      <w:r w:rsidRPr="009F29A8">
        <w:rPr>
          <w:rFonts w:ascii="仿宋_GB2312" w:eastAsia="仿宋_GB2312" w:hint="eastAsia"/>
          <w:sz w:val="32"/>
          <w:szCs w:val="32"/>
        </w:rPr>
        <w:t>优秀奖</w:t>
      </w:r>
      <w:r w:rsidR="0006747C">
        <w:rPr>
          <w:rFonts w:ascii="仿宋_GB2312" w:eastAsia="仿宋_GB2312" w:hint="eastAsia"/>
          <w:sz w:val="32"/>
          <w:szCs w:val="32"/>
        </w:rPr>
        <w:t>、入围</w:t>
      </w:r>
      <w:r w:rsidRPr="009F29A8">
        <w:rPr>
          <w:rFonts w:ascii="仿宋_GB2312" w:eastAsia="仿宋_GB2312" w:hint="eastAsia"/>
          <w:sz w:val="32"/>
          <w:szCs w:val="32"/>
        </w:rPr>
        <w:t>分别</w:t>
      </w:r>
      <w:r w:rsidR="00CD09B9" w:rsidRPr="007E1F04">
        <w:rPr>
          <w:rFonts w:ascii="仿宋_GB2312" w:eastAsia="仿宋_GB2312" w:hint="eastAsia"/>
          <w:sz w:val="32"/>
          <w:szCs w:val="32"/>
        </w:rPr>
        <w:t>奖励</w:t>
      </w:r>
      <w:r w:rsidRPr="009F29A8">
        <w:rPr>
          <w:rFonts w:ascii="仿宋_GB2312" w:eastAsia="仿宋_GB2312" w:hint="eastAsia"/>
          <w:sz w:val="32"/>
          <w:szCs w:val="32"/>
        </w:rPr>
        <w:t>30万元、20万元、10万元、5万元</w:t>
      </w:r>
      <w:r w:rsidR="009A1947">
        <w:rPr>
          <w:rFonts w:ascii="仿宋_GB2312" w:eastAsia="仿宋_GB2312" w:hint="eastAsia"/>
          <w:sz w:val="32"/>
          <w:szCs w:val="32"/>
        </w:rPr>
        <w:t>、2万元</w:t>
      </w:r>
      <w:r w:rsidRPr="009F29A8">
        <w:rPr>
          <w:rFonts w:ascii="仿宋_GB2312" w:eastAsia="仿宋_GB2312" w:hint="eastAsia"/>
          <w:sz w:val="32"/>
          <w:szCs w:val="32"/>
        </w:rPr>
        <w:t>；</w:t>
      </w:r>
      <w:r w:rsidR="009A1947" w:rsidRPr="009F29A8">
        <w:rPr>
          <w:rFonts w:ascii="仿宋_GB2312" w:eastAsia="仿宋_GB2312" w:hint="eastAsia"/>
          <w:sz w:val="32"/>
          <w:szCs w:val="32"/>
        </w:rPr>
        <w:t>对</w:t>
      </w:r>
      <w:r w:rsidR="009A1947">
        <w:rPr>
          <w:rFonts w:ascii="仿宋_GB2312" w:eastAsia="仿宋_GB2312" w:hint="eastAsia"/>
          <w:sz w:val="32"/>
          <w:szCs w:val="32"/>
        </w:rPr>
        <w:t>参加国家</w:t>
      </w:r>
      <w:r w:rsidR="009A1947" w:rsidRPr="009F29A8">
        <w:rPr>
          <w:rFonts w:ascii="仿宋_GB2312" w:eastAsia="仿宋_GB2312" w:hint="eastAsia"/>
          <w:sz w:val="32"/>
          <w:szCs w:val="32"/>
        </w:rPr>
        <w:t>科技系统组织的创新</w:t>
      </w:r>
      <w:r w:rsidR="009A1947" w:rsidRPr="009F29A8">
        <w:rPr>
          <w:rFonts w:ascii="仿宋_GB2312" w:eastAsia="仿宋_GB2312" w:hint="eastAsia"/>
          <w:sz w:val="32"/>
          <w:szCs w:val="32"/>
        </w:rPr>
        <w:lastRenderedPageBreak/>
        <w:t>创业大赛的区内企业，</w:t>
      </w:r>
      <w:r w:rsidR="009A1947">
        <w:rPr>
          <w:rFonts w:ascii="仿宋_GB2312" w:eastAsia="仿宋_GB2312" w:hint="eastAsia"/>
          <w:sz w:val="32"/>
          <w:szCs w:val="32"/>
        </w:rPr>
        <w:t>按</w:t>
      </w:r>
      <w:r w:rsidR="009A1947" w:rsidRPr="009F29A8">
        <w:rPr>
          <w:rFonts w:ascii="仿宋_GB2312" w:eastAsia="仿宋_GB2312" w:hint="eastAsia"/>
          <w:sz w:val="32"/>
          <w:szCs w:val="32"/>
        </w:rPr>
        <w:t>一等奖、二等奖、三等奖</w:t>
      </w:r>
      <w:r w:rsidR="009A1947">
        <w:rPr>
          <w:rFonts w:ascii="仿宋_GB2312" w:eastAsia="仿宋_GB2312" w:hint="eastAsia"/>
          <w:sz w:val="32"/>
          <w:szCs w:val="32"/>
        </w:rPr>
        <w:t>、</w:t>
      </w:r>
      <w:r w:rsidR="009A1947" w:rsidRPr="009F29A8">
        <w:rPr>
          <w:rFonts w:ascii="仿宋_GB2312" w:eastAsia="仿宋_GB2312" w:hint="eastAsia"/>
          <w:sz w:val="32"/>
          <w:szCs w:val="32"/>
        </w:rPr>
        <w:t>优秀奖</w:t>
      </w:r>
      <w:r w:rsidR="009A1947">
        <w:rPr>
          <w:rFonts w:ascii="仿宋_GB2312" w:eastAsia="仿宋_GB2312" w:hint="eastAsia"/>
          <w:sz w:val="32"/>
          <w:szCs w:val="32"/>
        </w:rPr>
        <w:t>、入围</w:t>
      </w:r>
      <w:r w:rsidR="009A1947" w:rsidRPr="009F29A8">
        <w:rPr>
          <w:rFonts w:ascii="仿宋_GB2312" w:eastAsia="仿宋_GB2312" w:hint="eastAsia"/>
          <w:sz w:val="32"/>
          <w:szCs w:val="32"/>
        </w:rPr>
        <w:t>分别</w:t>
      </w:r>
      <w:r w:rsidR="00CD09B9" w:rsidRPr="007E1F04">
        <w:rPr>
          <w:rFonts w:ascii="仿宋_GB2312" w:eastAsia="仿宋_GB2312" w:hint="eastAsia"/>
          <w:sz w:val="32"/>
          <w:szCs w:val="32"/>
        </w:rPr>
        <w:t>奖励</w:t>
      </w:r>
      <w:r w:rsidR="009A1947">
        <w:rPr>
          <w:rFonts w:ascii="仿宋_GB2312" w:eastAsia="仿宋_GB2312" w:hint="eastAsia"/>
          <w:sz w:val="32"/>
          <w:szCs w:val="32"/>
        </w:rPr>
        <w:t>5</w:t>
      </w:r>
      <w:r w:rsidR="009A1947" w:rsidRPr="009F29A8">
        <w:rPr>
          <w:rFonts w:ascii="仿宋_GB2312" w:eastAsia="仿宋_GB2312" w:hint="eastAsia"/>
          <w:sz w:val="32"/>
          <w:szCs w:val="32"/>
        </w:rPr>
        <w:t>0万元、30万元、20万元、10万元、5万元</w:t>
      </w:r>
      <w:r w:rsidR="009A1947">
        <w:rPr>
          <w:rFonts w:ascii="仿宋_GB2312" w:eastAsia="仿宋_GB2312" w:hint="eastAsia"/>
          <w:sz w:val="32"/>
          <w:szCs w:val="32"/>
        </w:rPr>
        <w:t>。</w:t>
      </w:r>
      <w:r w:rsidR="00CD09B9">
        <w:rPr>
          <w:rFonts w:ascii="仿宋_GB2312" w:eastAsia="仿宋_GB2312" w:hint="eastAsia"/>
          <w:sz w:val="32"/>
          <w:szCs w:val="32"/>
        </w:rPr>
        <w:t>获奖企业不重复享受入围</w:t>
      </w:r>
      <w:r w:rsidR="00CD09B9" w:rsidRPr="007E1F04">
        <w:rPr>
          <w:rFonts w:ascii="仿宋_GB2312" w:eastAsia="仿宋_GB2312" w:hint="eastAsia"/>
          <w:sz w:val="32"/>
          <w:szCs w:val="32"/>
        </w:rPr>
        <w:t>奖励</w:t>
      </w:r>
      <w:r w:rsidR="00CD09B9">
        <w:rPr>
          <w:rFonts w:ascii="仿宋_GB2312" w:eastAsia="仿宋_GB2312" w:hint="eastAsia"/>
          <w:sz w:val="32"/>
          <w:szCs w:val="32"/>
        </w:rPr>
        <w:t>。</w:t>
      </w:r>
    </w:p>
    <w:p w:rsidR="005A4CB3" w:rsidRDefault="009F29A8" w:rsidP="00762B2F">
      <w:pPr>
        <w:ind w:firstLineChars="200" w:firstLine="643"/>
        <w:rPr>
          <w:rFonts w:ascii="仿宋_GB2312" w:eastAsia="仿宋_GB2312"/>
          <w:sz w:val="32"/>
          <w:szCs w:val="32"/>
        </w:rPr>
      </w:pPr>
      <w:r w:rsidRPr="009F29A8">
        <w:rPr>
          <w:rFonts w:ascii="仿宋_GB2312" w:eastAsia="仿宋_GB2312" w:hint="eastAsia"/>
          <w:b/>
          <w:sz w:val="32"/>
          <w:szCs w:val="32"/>
        </w:rPr>
        <w:t>第十条 加大科技</w:t>
      </w:r>
      <w:r w:rsidR="00CD09B9">
        <w:rPr>
          <w:rFonts w:ascii="仿宋_GB2312" w:eastAsia="仿宋_GB2312" w:hint="eastAsia"/>
          <w:b/>
          <w:sz w:val="32"/>
          <w:szCs w:val="32"/>
        </w:rPr>
        <w:t>进步</w:t>
      </w:r>
      <w:r w:rsidRPr="009F29A8">
        <w:rPr>
          <w:rFonts w:ascii="仿宋_GB2312" w:eastAsia="仿宋_GB2312" w:hint="eastAsia"/>
          <w:b/>
          <w:sz w:val="32"/>
          <w:szCs w:val="32"/>
        </w:rPr>
        <w:t>奖</w:t>
      </w:r>
      <w:r w:rsidR="00CD09B9" w:rsidRPr="00CD09B9">
        <w:rPr>
          <w:rFonts w:ascii="仿宋_GB2312" w:eastAsia="仿宋_GB2312" w:hint="eastAsia"/>
          <w:b/>
          <w:sz w:val="32"/>
          <w:szCs w:val="32"/>
        </w:rPr>
        <w:t>奖励</w:t>
      </w:r>
      <w:r w:rsidRPr="009F29A8">
        <w:rPr>
          <w:rFonts w:ascii="仿宋_GB2312" w:eastAsia="仿宋_GB2312" w:hint="eastAsia"/>
          <w:sz w:val="32"/>
          <w:szCs w:val="32"/>
        </w:rPr>
        <w:t>对获得国家科技进步奖特等奖</w:t>
      </w:r>
      <w:r w:rsidR="009A1947">
        <w:rPr>
          <w:rFonts w:ascii="仿宋_GB2312" w:eastAsia="仿宋_GB2312" w:hint="eastAsia"/>
          <w:sz w:val="32"/>
          <w:szCs w:val="32"/>
        </w:rPr>
        <w:t>、</w:t>
      </w:r>
      <w:r w:rsidRPr="009F29A8">
        <w:rPr>
          <w:rFonts w:ascii="仿宋_GB2312" w:eastAsia="仿宋_GB2312" w:hint="eastAsia"/>
          <w:sz w:val="32"/>
          <w:szCs w:val="32"/>
        </w:rPr>
        <w:t>一</w:t>
      </w:r>
      <w:r w:rsidR="009A1947" w:rsidRPr="009F29A8">
        <w:rPr>
          <w:rFonts w:ascii="仿宋_GB2312" w:eastAsia="仿宋_GB2312" w:hint="eastAsia"/>
          <w:sz w:val="32"/>
          <w:szCs w:val="32"/>
        </w:rPr>
        <w:t>等奖</w:t>
      </w:r>
      <w:r w:rsidRPr="009F29A8">
        <w:rPr>
          <w:rFonts w:ascii="仿宋_GB2312" w:eastAsia="仿宋_GB2312" w:hint="eastAsia"/>
          <w:sz w:val="32"/>
          <w:szCs w:val="32"/>
        </w:rPr>
        <w:t>、二</w:t>
      </w:r>
      <w:r w:rsidR="009A1947" w:rsidRPr="009F29A8">
        <w:rPr>
          <w:rFonts w:ascii="仿宋_GB2312" w:eastAsia="仿宋_GB2312" w:hint="eastAsia"/>
          <w:sz w:val="32"/>
          <w:szCs w:val="32"/>
        </w:rPr>
        <w:t>等奖</w:t>
      </w:r>
      <w:r w:rsidRPr="009F29A8">
        <w:rPr>
          <w:rFonts w:ascii="仿宋_GB2312" w:eastAsia="仿宋_GB2312" w:hint="eastAsia"/>
          <w:sz w:val="32"/>
          <w:szCs w:val="32"/>
        </w:rPr>
        <w:t>、三等奖的企业分别</w:t>
      </w:r>
      <w:r w:rsidR="00CD09B9" w:rsidRPr="007E1F04">
        <w:rPr>
          <w:rFonts w:ascii="仿宋_GB2312" w:eastAsia="仿宋_GB2312" w:hint="eastAsia"/>
          <w:sz w:val="32"/>
          <w:szCs w:val="32"/>
        </w:rPr>
        <w:t>奖励</w:t>
      </w:r>
      <w:r w:rsidRPr="009F29A8">
        <w:rPr>
          <w:rFonts w:ascii="仿宋_GB2312" w:eastAsia="仿宋_GB2312" w:hint="eastAsia"/>
          <w:sz w:val="32"/>
          <w:szCs w:val="32"/>
        </w:rPr>
        <w:t>100万元、50万元、30万元、20万元；对获得省科技进步奖特等奖</w:t>
      </w:r>
      <w:r w:rsidR="009A1947">
        <w:rPr>
          <w:rFonts w:ascii="仿宋_GB2312" w:eastAsia="仿宋_GB2312" w:hint="eastAsia"/>
          <w:sz w:val="32"/>
          <w:szCs w:val="32"/>
        </w:rPr>
        <w:t>、</w:t>
      </w:r>
      <w:r w:rsidR="009A1947" w:rsidRPr="009F29A8">
        <w:rPr>
          <w:rFonts w:ascii="仿宋_GB2312" w:eastAsia="仿宋_GB2312" w:hint="eastAsia"/>
          <w:sz w:val="32"/>
          <w:szCs w:val="32"/>
        </w:rPr>
        <w:t>一等奖、二等奖、三等奖的企业分别</w:t>
      </w:r>
      <w:r w:rsidR="00CD09B9" w:rsidRPr="007E1F04">
        <w:rPr>
          <w:rFonts w:ascii="仿宋_GB2312" w:eastAsia="仿宋_GB2312" w:hint="eastAsia"/>
          <w:sz w:val="32"/>
          <w:szCs w:val="32"/>
        </w:rPr>
        <w:t>奖励</w:t>
      </w:r>
      <w:r w:rsidRPr="009F29A8">
        <w:rPr>
          <w:rFonts w:ascii="仿宋_GB2312" w:eastAsia="仿宋_GB2312" w:hint="eastAsia"/>
          <w:sz w:val="32"/>
          <w:szCs w:val="32"/>
        </w:rPr>
        <w:t>50万元、30万元、20万元、10</w:t>
      </w:r>
      <w:r w:rsidR="005318C7">
        <w:rPr>
          <w:rFonts w:ascii="仿宋_GB2312" w:eastAsia="仿宋_GB2312" w:hint="eastAsia"/>
          <w:sz w:val="32"/>
          <w:szCs w:val="32"/>
        </w:rPr>
        <w:t>万元。对获得区科技进步奖一、二、三等奖的企业</w:t>
      </w:r>
      <w:r w:rsidRPr="009F29A8">
        <w:rPr>
          <w:rFonts w:ascii="仿宋_GB2312" w:eastAsia="仿宋_GB2312" w:hint="eastAsia"/>
          <w:sz w:val="32"/>
          <w:szCs w:val="32"/>
        </w:rPr>
        <w:t>分别</w:t>
      </w:r>
      <w:r w:rsidR="00CD09B9" w:rsidRPr="007E1F04">
        <w:rPr>
          <w:rFonts w:ascii="仿宋_GB2312" w:eastAsia="仿宋_GB2312" w:hint="eastAsia"/>
          <w:sz w:val="32"/>
          <w:szCs w:val="32"/>
        </w:rPr>
        <w:t>奖励</w:t>
      </w:r>
      <w:r w:rsidRPr="009F29A8">
        <w:rPr>
          <w:rFonts w:ascii="仿宋_GB2312" w:eastAsia="仿宋_GB2312" w:hint="eastAsia"/>
          <w:sz w:val="32"/>
          <w:szCs w:val="32"/>
        </w:rPr>
        <w:t>10万元、</w:t>
      </w:r>
      <w:r w:rsidR="00886744">
        <w:rPr>
          <w:rFonts w:ascii="仿宋_GB2312" w:eastAsia="仿宋_GB2312"/>
          <w:sz w:val="32"/>
          <w:szCs w:val="32"/>
        </w:rPr>
        <w:t>6</w:t>
      </w:r>
      <w:r w:rsidRPr="009F29A8">
        <w:rPr>
          <w:rFonts w:ascii="仿宋_GB2312" w:eastAsia="仿宋_GB2312" w:hint="eastAsia"/>
          <w:sz w:val="32"/>
          <w:szCs w:val="32"/>
        </w:rPr>
        <w:t>万元、</w:t>
      </w:r>
      <w:r w:rsidR="00886744">
        <w:rPr>
          <w:rFonts w:ascii="仿宋_GB2312" w:eastAsia="仿宋_GB2312"/>
          <w:sz w:val="32"/>
          <w:szCs w:val="32"/>
        </w:rPr>
        <w:t>3</w:t>
      </w:r>
      <w:r w:rsidRPr="009F29A8">
        <w:rPr>
          <w:rFonts w:ascii="仿宋_GB2312" w:eastAsia="仿宋_GB2312" w:hint="eastAsia"/>
          <w:sz w:val="32"/>
          <w:szCs w:val="32"/>
        </w:rPr>
        <w:t>万元。</w:t>
      </w:r>
    </w:p>
    <w:p w:rsidR="009F29A8" w:rsidRPr="009F29A8" w:rsidRDefault="005A4CB3" w:rsidP="00762B2F">
      <w:pPr>
        <w:ind w:firstLineChars="200" w:firstLine="643"/>
        <w:rPr>
          <w:rFonts w:ascii="仿宋_GB2312" w:eastAsia="仿宋_GB2312"/>
          <w:sz w:val="32"/>
          <w:szCs w:val="32"/>
        </w:rPr>
      </w:pPr>
      <w:r w:rsidRPr="009F29A8">
        <w:rPr>
          <w:rFonts w:ascii="仿宋_GB2312" w:eastAsia="仿宋_GB2312" w:hint="eastAsia"/>
          <w:b/>
          <w:sz w:val="32"/>
          <w:szCs w:val="32"/>
        </w:rPr>
        <w:t>第十</w:t>
      </w:r>
      <w:r>
        <w:rPr>
          <w:rFonts w:ascii="仿宋_GB2312" w:eastAsia="仿宋_GB2312" w:hint="eastAsia"/>
          <w:b/>
          <w:sz w:val="32"/>
          <w:szCs w:val="32"/>
        </w:rPr>
        <w:t>一</w:t>
      </w:r>
      <w:r w:rsidRPr="009F29A8">
        <w:rPr>
          <w:rFonts w:ascii="仿宋_GB2312" w:eastAsia="仿宋_GB2312" w:hint="eastAsia"/>
          <w:b/>
          <w:sz w:val="32"/>
          <w:szCs w:val="32"/>
        </w:rPr>
        <w:t>条 加大专利奖</w:t>
      </w:r>
      <w:r w:rsidR="00CD09B9" w:rsidRPr="00CD09B9">
        <w:rPr>
          <w:rFonts w:ascii="仿宋_GB2312" w:eastAsia="仿宋_GB2312" w:hint="eastAsia"/>
          <w:b/>
          <w:sz w:val="32"/>
          <w:szCs w:val="32"/>
        </w:rPr>
        <w:t>奖励</w:t>
      </w:r>
      <w:r w:rsidR="009F29A8" w:rsidRPr="009F29A8">
        <w:rPr>
          <w:rFonts w:ascii="仿宋_GB2312" w:eastAsia="仿宋_GB2312" w:hint="eastAsia"/>
          <w:sz w:val="32"/>
          <w:szCs w:val="32"/>
        </w:rPr>
        <w:t>对获得中国专利奖金奖及优秀奖的企业分别</w:t>
      </w:r>
      <w:r w:rsidR="00CD09B9" w:rsidRPr="007E1F04">
        <w:rPr>
          <w:rFonts w:ascii="仿宋_GB2312" w:eastAsia="仿宋_GB2312" w:hint="eastAsia"/>
          <w:sz w:val="32"/>
          <w:szCs w:val="32"/>
        </w:rPr>
        <w:t>奖励</w:t>
      </w:r>
      <w:r w:rsidR="009F29A8" w:rsidRPr="009F29A8">
        <w:rPr>
          <w:rFonts w:ascii="仿宋_GB2312" w:eastAsia="仿宋_GB2312" w:hint="eastAsia"/>
          <w:sz w:val="32"/>
          <w:szCs w:val="32"/>
        </w:rPr>
        <w:t>20万元、15万元；对获得广东省专利奖金奖及优秀奖</w:t>
      </w:r>
      <w:r w:rsidR="009A1947" w:rsidRPr="009F29A8">
        <w:rPr>
          <w:rFonts w:ascii="仿宋_GB2312" w:eastAsia="仿宋_GB2312" w:hint="eastAsia"/>
          <w:sz w:val="32"/>
          <w:szCs w:val="32"/>
        </w:rPr>
        <w:t>的企业分别</w:t>
      </w:r>
      <w:r w:rsidR="00CD09B9" w:rsidRPr="007E1F04">
        <w:rPr>
          <w:rFonts w:ascii="仿宋_GB2312" w:eastAsia="仿宋_GB2312" w:hint="eastAsia"/>
          <w:sz w:val="32"/>
          <w:szCs w:val="32"/>
        </w:rPr>
        <w:t>奖励</w:t>
      </w:r>
      <w:r w:rsidR="009F29A8" w:rsidRPr="009F29A8">
        <w:rPr>
          <w:rFonts w:ascii="仿宋_GB2312" w:eastAsia="仿宋_GB2312" w:hint="eastAsia"/>
          <w:sz w:val="32"/>
          <w:szCs w:val="32"/>
        </w:rPr>
        <w:t>10万元、5万元。</w:t>
      </w:r>
    </w:p>
    <w:p w:rsidR="009F29A8" w:rsidRDefault="009F29A8" w:rsidP="00762B2F">
      <w:pPr>
        <w:ind w:firstLineChars="200" w:firstLine="643"/>
        <w:rPr>
          <w:rFonts w:ascii="仿宋_GB2312" w:eastAsia="仿宋_GB2312"/>
          <w:sz w:val="32"/>
          <w:szCs w:val="32"/>
        </w:rPr>
      </w:pPr>
      <w:r w:rsidRPr="009F29A8">
        <w:rPr>
          <w:rFonts w:ascii="仿宋_GB2312" w:eastAsia="仿宋_GB2312" w:hint="eastAsia"/>
          <w:b/>
          <w:sz w:val="32"/>
          <w:szCs w:val="32"/>
        </w:rPr>
        <w:t>第十</w:t>
      </w:r>
      <w:r w:rsidR="00782B52">
        <w:rPr>
          <w:rFonts w:ascii="仿宋_GB2312" w:eastAsia="仿宋_GB2312" w:hint="eastAsia"/>
          <w:b/>
          <w:sz w:val="32"/>
          <w:szCs w:val="32"/>
        </w:rPr>
        <w:t>二</w:t>
      </w:r>
      <w:r w:rsidRPr="009F29A8">
        <w:rPr>
          <w:rFonts w:ascii="仿宋_GB2312" w:eastAsia="仿宋_GB2312" w:hint="eastAsia"/>
          <w:b/>
          <w:sz w:val="32"/>
          <w:szCs w:val="32"/>
        </w:rPr>
        <w:t xml:space="preserve">条 </w:t>
      </w:r>
      <w:r w:rsidRPr="00CD09B9">
        <w:rPr>
          <w:rFonts w:ascii="仿宋_GB2312" w:eastAsia="仿宋_GB2312" w:hint="eastAsia"/>
          <w:b/>
          <w:sz w:val="32"/>
          <w:szCs w:val="32"/>
        </w:rPr>
        <w:t>加大知识产权规范化管理资助</w:t>
      </w:r>
      <w:r w:rsidRPr="009F29A8">
        <w:rPr>
          <w:rFonts w:ascii="仿宋_GB2312" w:eastAsia="仿宋_GB2312" w:hint="eastAsia"/>
          <w:sz w:val="32"/>
          <w:szCs w:val="32"/>
        </w:rPr>
        <w:t>对新认定为国家知识产权示范企业、国家知识产权优势企业</w:t>
      </w:r>
      <w:r w:rsidR="005318C7">
        <w:rPr>
          <w:rFonts w:ascii="仿宋_GB2312" w:eastAsia="仿宋_GB2312" w:hint="eastAsia"/>
          <w:sz w:val="32"/>
          <w:szCs w:val="32"/>
        </w:rPr>
        <w:t>、广东</w:t>
      </w:r>
      <w:r w:rsidR="005318C7" w:rsidRPr="009F29A8">
        <w:rPr>
          <w:rFonts w:ascii="仿宋_GB2312" w:eastAsia="仿宋_GB2312" w:hint="eastAsia"/>
          <w:sz w:val="32"/>
          <w:szCs w:val="32"/>
        </w:rPr>
        <w:t>省知识产权示范企业、</w:t>
      </w:r>
      <w:r w:rsidR="005318C7">
        <w:rPr>
          <w:rFonts w:ascii="仿宋_GB2312" w:eastAsia="仿宋_GB2312" w:hint="eastAsia"/>
          <w:sz w:val="32"/>
          <w:szCs w:val="32"/>
        </w:rPr>
        <w:t>广东省</w:t>
      </w:r>
      <w:r w:rsidR="005318C7" w:rsidRPr="009F29A8">
        <w:rPr>
          <w:rFonts w:ascii="仿宋_GB2312" w:eastAsia="仿宋_GB2312" w:hint="eastAsia"/>
          <w:sz w:val="32"/>
          <w:szCs w:val="32"/>
        </w:rPr>
        <w:t>知识产权优势企业</w:t>
      </w:r>
      <w:r w:rsidR="005318C7">
        <w:rPr>
          <w:rFonts w:ascii="仿宋_GB2312" w:eastAsia="仿宋_GB2312" w:hint="eastAsia"/>
          <w:sz w:val="32"/>
          <w:szCs w:val="32"/>
        </w:rPr>
        <w:t>、</w:t>
      </w:r>
      <w:r w:rsidR="005318C7" w:rsidRPr="009F29A8">
        <w:rPr>
          <w:rFonts w:ascii="仿宋_GB2312" w:eastAsia="仿宋_GB2312" w:hint="eastAsia"/>
          <w:sz w:val="32"/>
          <w:szCs w:val="32"/>
        </w:rPr>
        <w:t>江门市知识产权优势企业的</w:t>
      </w:r>
      <w:r w:rsidRPr="009F29A8">
        <w:rPr>
          <w:rFonts w:ascii="仿宋_GB2312" w:eastAsia="仿宋_GB2312" w:hint="eastAsia"/>
          <w:sz w:val="32"/>
          <w:szCs w:val="32"/>
        </w:rPr>
        <w:t>，</w:t>
      </w:r>
      <w:r w:rsidR="005318C7" w:rsidRPr="009F29A8">
        <w:rPr>
          <w:rFonts w:ascii="仿宋_GB2312" w:eastAsia="仿宋_GB2312" w:hint="eastAsia"/>
          <w:sz w:val="32"/>
          <w:szCs w:val="32"/>
        </w:rPr>
        <w:t>分别资助</w:t>
      </w:r>
      <w:r w:rsidRPr="009F29A8">
        <w:rPr>
          <w:rFonts w:ascii="仿宋_GB2312" w:eastAsia="仿宋_GB2312" w:hint="eastAsia"/>
          <w:sz w:val="32"/>
          <w:szCs w:val="32"/>
        </w:rPr>
        <w:t>15万元</w:t>
      </w:r>
      <w:r w:rsidR="005318C7">
        <w:rPr>
          <w:rFonts w:ascii="仿宋_GB2312" w:eastAsia="仿宋_GB2312" w:hint="eastAsia"/>
          <w:sz w:val="32"/>
          <w:szCs w:val="32"/>
        </w:rPr>
        <w:t>、</w:t>
      </w:r>
      <w:r w:rsidRPr="009F29A8">
        <w:rPr>
          <w:rFonts w:ascii="仿宋_GB2312" w:eastAsia="仿宋_GB2312" w:hint="eastAsia"/>
          <w:sz w:val="32"/>
          <w:szCs w:val="32"/>
        </w:rPr>
        <w:t>10万元</w:t>
      </w:r>
      <w:r w:rsidR="005318C7">
        <w:rPr>
          <w:rFonts w:ascii="仿宋_GB2312" w:eastAsia="仿宋_GB2312" w:hint="eastAsia"/>
          <w:sz w:val="32"/>
          <w:szCs w:val="32"/>
        </w:rPr>
        <w:t>、</w:t>
      </w:r>
      <w:r w:rsidRPr="009F29A8">
        <w:rPr>
          <w:rFonts w:ascii="仿宋_GB2312" w:eastAsia="仿宋_GB2312" w:hint="eastAsia"/>
          <w:sz w:val="32"/>
          <w:szCs w:val="32"/>
        </w:rPr>
        <w:t>8万元</w:t>
      </w:r>
      <w:r w:rsidR="005318C7">
        <w:rPr>
          <w:rFonts w:ascii="仿宋_GB2312" w:eastAsia="仿宋_GB2312" w:hint="eastAsia"/>
          <w:sz w:val="32"/>
          <w:szCs w:val="32"/>
        </w:rPr>
        <w:t>、</w:t>
      </w:r>
      <w:r w:rsidRPr="009F29A8">
        <w:rPr>
          <w:rFonts w:ascii="仿宋_GB2312" w:eastAsia="仿宋_GB2312" w:hint="eastAsia"/>
          <w:sz w:val="32"/>
          <w:szCs w:val="32"/>
        </w:rPr>
        <w:t>5万元</w:t>
      </w:r>
      <w:r w:rsidR="005318C7">
        <w:rPr>
          <w:rFonts w:ascii="仿宋_GB2312" w:eastAsia="仿宋_GB2312" w:hint="eastAsia"/>
          <w:sz w:val="32"/>
          <w:szCs w:val="32"/>
        </w:rPr>
        <w:t>、</w:t>
      </w:r>
      <w:r w:rsidRPr="009F29A8">
        <w:rPr>
          <w:rFonts w:ascii="仿宋_GB2312" w:eastAsia="仿宋_GB2312" w:hint="eastAsia"/>
          <w:sz w:val="32"/>
          <w:szCs w:val="32"/>
        </w:rPr>
        <w:t>2万元</w:t>
      </w:r>
      <w:r w:rsidRPr="00CD09B9">
        <w:rPr>
          <w:rFonts w:ascii="仿宋_GB2312" w:eastAsia="仿宋_GB2312" w:hint="eastAsia"/>
          <w:sz w:val="32"/>
          <w:szCs w:val="32"/>
        </w:rPr>
        <w:t>。对新通过GB/T 29490-2013《企业知识产权管理规范》（“国家标准”）认定的企业</w:t>
      </w:r>
      <w:r w:rsidR="005318C7" w:rsidRPr="00CD09B9">
        <w:rPr>
          <w:rFonts w:ascii="仿宋_GB2312" w:eastAsia="仿宋_GB2312" w:hint="eastAsia"/>
          <w:sz w:val="32"/>
          <w:szCs w:val="32"/>
        </w:rPr>
        <w:t>资助</w:t>
      </w:r>
      <w:r w:rsidRPr="00CD09B9">
        <w:rPr>
          <w:rFonts w:ascii="仿宋_GB2312" w:eastAsia="仿宋_GB2312" w:hint="eastAsia"/>
          <w:sz w:val="32"/>
          <w:szCs w:val="32"/>
        </w:rPr>
        <w:t>10万元。</w:t>
      </w:r>
    </w:p>
    <w:p w:rsidR="00782B52" w:rsidRPr="009F29A8" w:rsidRDefault="00782B52" w:rsidP="00762B2F">
      <w:pPr>
        <w:ind w:firstLineChars="200" w:firstLine="643"/>
        <w:rPr>
          <w:rFonts w:ascii="仿宋_GB2312" w:eastAsia="仿宋_GB2312"/>
          <w:sz w:val="32"/>
          <w:szCs w:val="32"/>
        </w:rPr>
      </w:pPr>
      <w:r w:rsidRPr="009F29A8">
        <w:rPr>
          <w:rFonts w:ascii="仿宋_GB2312" w:eastAsia="仿宋_GB2312" w:hint="eastAsia"/>
          <w:b/>
          <w:sz w:val="32"/>
          <w:szCs w:val="32"/>
        </w:rPr>
        <w:t>第十</w:t>
      </w:r>
      <w:r>
        <w:rPr>
          <w:rFonts w:ascii="仿宋_GB2312" w:eastAsia="仿宋_GB2312" w:hint="eastAsia"/>
          <w:b/>
          <w:sz w:val="32"/>
          <w:szCs w:val="32"/>
        </w:rPr>
        <w:t>三</w:t>
      </w:r>
      <w:r w:rsidRPr="009F29A8">
        <w:rPr>
          <w:rFonts w:ascii="仿宋_GB2312" w:eastAsia="仿宋_GB2312" w:hint="eastAsia"/>
          <w:b/>
          <w:sz w:val="32"/>
          <w:szCs w:val="32"/>
        </w:rPr>
        <w:t xml:space="preserve">条 </w:t>
      </w:r>
      <w:r w:rsidRPr="00CD09B9">
        <w:rPr>
          <w:rFonts w:ascii="仿宋_GB2312" w:eastAsia="仿宋_GB2312" w:hint="eastAsia"/>
          <w:b/>
          <w:sz w:val="32"/>
          <w:szCs w:val="32"/>
        </w:rPr>
        <w:t>开展专利“灭零增量”资助</w:t>
      </w:r>
      <w:r w:rsidRPr="00CD09B9">
        <w:rPr>
          <w:rFonts w:ascii="仿宋_GB2312" w:eastAsia="仿宋_GB2312" w:hint="eastAsia"/>
          <w:sz w:val="32"/>
          <w:szCs w:val="32"/>
        </w:rPr>
        <w:t>对首次获得国内发明专利的企业，给予5000元资助。对企业</w:t>
      </w:r>
      <w:r w:rsidRPr="009F29A8">
        <w:rPr>
          <w:rFonts w:ascii="仿宋_GB2312" w:eastAsia="仿宋_GB2312" w:hint="eastAsia"/>
          <w:sz w:val="32"/>
          <w:szCs w:val="32"/>
        </w:rPr>
        <w:t>当年发明专利申请量比上年增加10件</w:t>
      </w:r>
      <w:r>
        <w:rPr>
          <w:rFonts w:ascii="仿宋_GB2312" w:eastAsia="仿宋_GB2312" w:hint="eastAsia"/>
          <w:sz w:val="32"/>
          <w:szCs w:val="32"/>
        </w:rPr>
        <w:t>、</w:t>
      </w:r>
      <w:r w:rsidRPr="009F29A8">
        <w:rPr>
          <w:rFonts w:ascii="仿宋_GB2312" w:eastAsia="仿宋_GB2312" w:hint="eastAsia"/>
          <w:sz w:val="32"/>
          <w:szCs w:val="32"/>
        </w:rPr>
        <w:t>20件以上的，</w:t>
      </w:r>
      <w:r>
        <w:rPr>
          <w:rFonts w:ascii="仿宋_GB2312" w:eastAsia="仿宋_GB2312" w:hint="eastAsia"/>
          <w:sz w:val="32"/>
          <w:szCs w:val="32"/>
        </w:rPr>
        <w:t>分别</w:t>
      </w:r>
      <w:r w:rsidRPr="009F29A8">
        <w:rPr>
          <w:rFonts w:ascii="仿宋_GB2312" w:eastAsia="仿宋_GB2312" w:hint="eastAsia"/>
          <w:sz w:val="32"/>
          <w:szCs w:val="32"/>
        </w:rPr>
        <w:t>资助2万元</w:t>
      </w:r>
      <w:r>
        <w:rPr>
          <w:rFonts w:ascii="仿宋_GB2312" w:eastAsia="仿宋_GB2312" w:hint="eastAsia"/>
          <w:sz w:val="32"/>
          <w:szCs w:val="32"/>
        </w:rPr>
        <w:t>和</w:t>
      </w:r>
      <w:r w:rsidRPr="009F29A8">
        <w:rPr>
          <w:rFonts w:ascii="仿宋_GB2312" w:eastAsia="仿宋_GB2312" w:hint="eastAsia"/>
          <w:sz w:val="32"/>
          <w:szCs w:val="32"/>
        </w:rPr>
        <w:t>5万元。</w:t>
      </w:r>
    </w:p>
    <w:p w:rsidR="009F29A8" w:rsidRDefault="009F29A8" w:rsidP="00762B2F">
      <w:pPr>
        <w:ind w:firstLineChars="200" w:firstLine="643"/>
        <w:rPr>
          <w:rFonts w:ascii="仿宋_GB2312" w:eastAsia="仿宋_GB2312"/>
          <w:sz w:val="32"/>
          <w:szCs w:val="32"/>
        </w:rPr>
      </w:pPr>
      <w:r w:rsidRPr="009F29A8">
        <w:rPr>
          <w:rFonts w:ascii="仿宋_GB2312" w:eastAsia="仿宋_GB2312" w:hint="eastAsia"/>
          <w:b/>
          <w:sz w:val="32"/>
          <w:szCs w:val="32"/>
        </w:rPr>
        <w:lastRenderedPageBreak/>
        <w:t>第十</w:t>
      </w:r>
      <w:r w:rsidR="005318C7">
        <w:rPr>
          <w:rFonts w:ascii="仿宋_GB2312" w:eastAsia="仿宋_GB2312" w:hint="eastAsia"/>
          <w:b/>
          <w:sz w:val="32"/>
          <w:szCs w:val="32"/>
        </w:rPr>
        <w:t>四</w:t>
      </w:r>
      <w:r w:rsidRPr="009F29A8">
        <w:rPr>
          <w:rFonts w:ascii="仿宋_GB2312" w:eastAsia="仿宋_GB2312" w:hint="eastAsia"/>
          <w:b/>
          <w:sz w:val="32"/>
          <w:szCs w:val="32"/>
        </w:rPr>
        <w:t xml:space="preserve">条 </w:t>
      </w:r>
      <w:r w:rsidR="00842747">
        <w:rPr>
          <w:rFonts w:ascii="仿宋_GB2312" w:eastAsia="仿宋_GB2312" w:hint="eastAsia"/>
          <w:b/>
          <w:sz w:val="32"/>
          <w:szCs w:val="32"/>
        </w:rPr>
        <w:t>加强</w:t>
      </w:r>
      <w:r w:rsidRPr="009F29A8">
        <w:rPr>
          <w:rFonts w:ascii="仿宋_GB2312" w:eastAsia="仿宋_GB2312" w:hint="eastAsia"/>
          <w:b/>
          <w:sz w:val="32"/>
          <w:szCs w:val="32"/>
        </w:rPr>
        <w:t>知识产权申报资助</w:t>
      </w:r>
      <w:r w:rsidRPr="009F29A8">
        <w:rPr>
          <w:rFonts w:ascii="仿宋_GB2312" w:eastAsia="仿宋_GB2312" w:hint="eastAsia"/>
          <w:sz w:val="32"/>
          <w:szCs w:val="32"/>
        </w:rPr>
        <w:t>对进入实质审查阶段的国内发明专利，每件资助</w:t>
      </w:r>
      <w:r w:rsidR="007E1F04">
        <w:rPr>
          <w:rFonts w:ascii="仿宋_GB2312" w:eastAsia="仿宋_GB2312"/>
          <w:sz w:val="32"/>
          <w:szCs w:val="32"/>
        </w:rPr>
        <w:t>40</w:t>
      </w:r>
      <w:r w:rsidRPr="009F29A8">
        <w:rPr>
          <w:rFonts w:ascii="仿宋_GB2312" w:eastAsia="仿宋_GB2312" w:hint="eastAsia"/>
          <w:sz w:val="32"/>
          <w:szCs w:val="32"/>
        </w:rPr>
        <w:t>00元；对获得授权的国内发明专利，每件资助5000元。对提交PCT专利申请并取得国际检索报告的，每件给予1万元资助。</w:t>
      </w:r>
      <w:r w:rsidRPr="00CD09B9">
        <w:rPr>
          <w:rFonts w:ascii="仿宋_GB2312" w:eastAsia="仿宋_GB2312" w:hint="eastAsia"/>
          <w:sz w:val="32"/>
          <w:szCs w:val="32"/>
        </w:rPr>
        <w:t>对获得美国、日本、欧盟授权的发明专利，每件给予3万元资助</w:t>
      </w:r>
      <w:r w:rsidR="00360C2C">
        <w:rPr>
          <w:rFonts w:ascii="仿宋_GB2312" w:eastAsia="仿宋_GB2312" w:hint="eastAsia"/>
          <w:sz w:val="32"/>
          <w:szCs w:val="32"/>
        </w:rPr>
        <w:t>，</w:t>
      </w:r>
      <w:r w:rsidR="00360C2C" w:rsidRPr="00CD09B9">
        <w:rPr>
          <w:rFonts w:ascii="仿宋_GB2312" w:eastAsia="仿宋_GB2312" w:hint="eastAsia"/>
          <w:sz w:val="32"/>
          <w:szCs w:val="32"/>
        </w:rPr>
        <w:t>每件</w:t>
      </w:r>
      <w:r w:rsidR="00360C2C">
        <w:rPr>
          <w:rFonts w:ascii="仿宋_GB2312" w:eastAsia="仿宋_GB2312" w:hint="eastAsia"/>
          <w:sz w:val="32"/>
          <w:szCs w:val="32"/>
        </w:rPr>
        <w:t>专利只资助一次</w:t>
      </w:r>
      <w:r w:rsidRPr="00CD09B9">
        <w:rPr>
          <w:rFonts w:ascii="仿宋_GB2312" w:eastAsia="仿宋_GB2312" w:hint="eastAsia"/>
          <w:sz w:val="32"/>
          <w:szCs w:val="32"/>
        </w:rPr>
        <w:t>。</w:t>
      </w:r>
    </w:p>
    <w:p w:rsidR="005318C7" w:rsidRPr="009F29A8" w:rsidRDefault="005318C7" w:rsidP="00762B2F">
      <w:pPr>
        <w:ind w:firstLineChars="200" w:firstLine="643"/>
        <w:rPr>
          <w:rFonts w:ascii="仿宋_GB2312" w:eastAsia="仿宋_GB2312"/>
          <w:sz w:val="32"/>
          <w:szCs w:val="32"/>
        </w:rPr>
      </w:pPr>
      <w:r w:rsidRPr="009F29A8">
        <w:rPr>
          <w:rFonts w:ascii="仿宋_GB2312" w:eastAsia="仿宋_GB2312" w:hint="eastAsia"/>
          <w:b/>
          <w:sz w:val="32"/>
          <w:szCs w:val="32"/>
        </w:rPr>
        <w:t>第十</w:t>
      </w:r>
      <w:r>
        <w:rPr>
          <w:rFonts w:ascii="仿宋_GB2312" w:eastAsia="仿宋_GB2312" w:hint="eastAsia"/>
          <w:b/>
          <w:sz w:val="32"/>
          <w:szCs w:val="32"/>
        </w:rPr>
        <w:t>五</w:t>
      </w:r>
      <w:r w:rsidRPr="009F29A8">
        <w:rPr>
          <w:rFonts w:ascii="仿宋_GB2312" w:eastAsia="仿宋_GB2312" w:hint="eastAsia"/>
          <w:b/>
          <w:sz w:val="32"/>
          <w:szCs w:val="32"/>
        </w:rPr>
        <w:t xml:space="preserve">条 </w:t>
      </w:r>
      <w:r w:rsidRPr="00360C2C">
        <w:rPr>
          <w:rFonts w:ascii="仿宋_GB2312" w:eastAsia="仿宋_GB2312" w:hint="eastAsia"/>
          <w:b/>
          <w:sz w:val="32"/>
          <w:szCs w:val="32"/>
        </w:rPr>
        <w:t>引导高企加大知识产权</w:t>
      </w:r>
      <w:r w:rsidR="00AF6C98" w:rsidRPr="00360C2C">
        <w:rPr>
          <w:rFonts w:ascii="仿宋_GB2312" w:eastAsia="仿宋_GB2312" w:hint="eastAsia"/>
          <w:b/>
          <w:sz w:val="32"/>
          <w:szCs w:val="32"/>
        </w:rPr>
        <w:t>申报</w:t>
      </w:r>
      <w:r w:rsidRPr="00360C2C">
        <w:rPr>
          <w:rFonts w:ascii="仿宋_GB2312" w:eastAsia="仿宋_GB2312" w:hint="eastAsia"/>
          <w:sz w:val="32"/>
          <w:szCs w:val="32"/>
        </w:rPr>
        <w:t>对于已在市科技局备案的中介服务机构，服务有效期内的高新技术企业或者当年申报高新技术企业的企业申请发明专利，并进入实质审查阶段，给予服务机构4000元/件</w:t>
      </w:r>
      <w:r w:rsidR="00360C2C" w:rsidRPr="00CD09B9">
        <w:rPr>
          <w:rFonts w:ascii="仿宋_GB2312" w:eastAsia="仿宋_GB2312" w:hint="eastAsia"/>
          <w:sz w:val="32"/>
          <w:szCs w:val="32"/>
        </w:rPr>
        <w:t>资助</w:t>
      </w:r>
      <w:r w:rsidRPr="00360C2C">
        <w:rPr>
          <w:rFonts w:ascii="仿宋_GB2312" w:eastAsia="仿宋_GB2312" w:hint="eastAsia"/>
          <w:sz w:val="32"/>
          <w:szCs w:val="32"/>
        </w:rPr>
        <w:t>。同一专利不能重复享受第十四条与十五条资助。</w:t>
      </w:r>
    </w:p>
    <w:p w:rsidR="006F2FE5" w:rsidRPr="009F29A8" w:rsidRDefault="009F29A8" w:rsidP="00762B2F">
      <w:pPr>
        <w:ind w:firstLineChars="200" w:firstLine="643"/>
        <w:rPr>
          <w:rFonts w:ascii="仿宋_GB2312" w:eastAsia="仿宋_GB2312"/>
          <w:sz w:val="32"/>
          <w:szCs w:val="32"/>
        </w:rPr>
      </w:pPr>
      <w:r w:rsidRPr="006F2FE5">
        <w:rPr>
          <w:rFonts w:ascii="仿宋_GB2312" w:eastAsia="仿宋_GB2312" w:hint="eastAsia"/>
          <w:b/>
          <w:sz w:val="32"/>
          <w:szCs w:val="32"/>
        </w:rPr>
        <w:t>第十</w:t>
      </w:r>
      <w:r w:rsidR="005A4CB3" w:rsidRPr="006F2FE5">
        <w:rPr>
          <w:rFonts w:ascii="仿宋_GB2312" w:eastAsia="仿宋_GB2312" w:hint="eastAsia"/>
          <w:b/>
          <w:sz w:val="32"/>
          <w:szCs w:val="32"/>
        </w:rPr>
        <w:t>六</w:t>
      </w:r>
      <w:r w:rsidRPr="006F2FE5">
        <w:rPr>
          <w:rFonts w:ascii="仿宋_GB2312" w:eastAsia="仿宋_GB2312" w:hint="eastAsia"/>
          <w:b/>
          <w:sz w:val="32"/>
          <w:szCs w:val="32"/>
        </w:rPr>
        <w:t xml:space="preserve">条  </w:t>
      </w:r>
      <w:r w:rsidR="00842747">
        <w:rPr>
          <w:rFonts w:ascii="仿宋_GB2312" w:eastAsia="仿宋_GB2312" w:hint="eastAsia"/>
          <w:b/>
          <w:sz w:val="32"/>
          <w:szCs w:val="32"/>
        </w:rPr>
        <w:t>加大</w:t>
      </w:r>
      <w:r w:rsidRPr="006F2FE5">
        <w:rPr>
          <w:rFonts w:ascii="仿宋_GB2312" w:eastAsia="仿宋_GB2312" w:hint="eastAsia"/>
          <w:b/>
          <w:sz w:val="32"/>
          <w:szCs w:val="32"/>
        </w:rPr>
        <w:t>中介服务</w:t>
      </w:r>
      <w:r w:rsidR="006F2FE5" w:rsidRPr="006F2FE5">
        <w:rPr>
          <w:rFonts w:ascii="仿宋_GB2312" w:eastAsia="仿宋_GB2312" w:hint="eastAsia"/>
          <w:b/>
          <w:sz w:val="32"/>
          <w:szCs w:val="32"/>
        </w:rPr>
        <w:t>奖励</w:t>
      </w:r>
      <w:r w:rsidRPr="006F2FE5">
        <w:rPr>
          <w:rFonts w:ascii="仿宋_GB2312" w:eastAsia="仿宋_GB2312" w:hint="eastAsia"/>
          <w:sz w:val="32"/>
          <w:szCs w:val="32"/>
        </w:rPr>
        <w:t>鼓励</w:t>
      </w:r>
      <w:r w:rsidR="006F2FE5" w:rsidRPr="006F2FE5">
        <w:rPr>
          <w:rFonts w:ascii="仿宋_GB2312" w:eastAsia="仿宋_GB2312" w:hint="eastAsia"/>
          <w:sz w:val="32"/>
          <w:szCs w:val="32"/>
        </w:rPr>
        <w:t>科技</w:t>
      </w:r>
      <w:r w:rsidR="00360C2C">
        <w:rPr>
          <w:rFonts w:ascii="仿宋_GB2312" w:eastAsia="仿宋_GB2312" w:hint="eastAsia"/>
          <w:sz w:val="32"/>
          <w:szCs w:val="32"/>
        </w:rPr>
        <w:t>服务机构为区内企业开展服务。对辅导企业获得发明专利实审</w:t>
      </w:r>
      <w:r w:rsidRPr="006F2FE5">
        <w:rPr>
          <w:rFonts w:ascii="仿宋_GB2312" w:eastAsia="仿宋_GB2312" w:hint="eastAsia"/>
          <w:sz w:val="32"/>
          <w:szCs w:val="32"/>
        </w:rPr>
        <w:t>通知书超过</w:t>
      </w:r>
      <w:r w:rsidR="00360C2C">
        <w:rPr>
          <w:rFonts w:ascii="仿宋_GB2312" w:eastAsia="仿宋_GB2312" w:hint="eastAsia"/>
          <w:sz w:val="32"/>
          <w:szCs w:val="32"/>
        </w:rPr>
        <w:t>15</w:t>
      </w:r>
      <w:r w:rsidRPr="006F2FE5">
        <w:rPr>
          <w:rFonts w:ascii="仿宋_GB2312" w:eastAsia="仿宋_GB2312" w:hint="eastAsia"/>
          <w:sz w:val="32"/>
          <w:szCs w:val="32"/>
        </w:rPr>
        <w:t>0件的服务机构给予</w:t>
      </w:r>
      <w:r w:rsidR="00360C2C">
        <w:rPr>
          <w:rFonts w:ascii="仿宋_GB2312" w:eastAsia="仿宋_GB2312" w:hint="eastAsia"/>
          <w:sz w:val="32"/>
          <w:szCs w:val="32"/>
        </w:rPr>
        <w:t>2</w:t>
      </w:r>
      <w:r w:rsidRPr="006F2FE5">
        <w:rPr>
          <w:rFonts w:ascii="仿宋_GB2312" w:eastAsia="仿宋_GB2312" w:hint="eastAsia"/>
          <w:sz w:val="32"/>
          <w:szCs w:val="32"/>
        </w:rPr>
        <w:t>万元的奖励</w:t>
      </w:r>
      <w:r w:rsidR="00360C2C">
        <w:rPr>
          <w:rFonts w:ascii="仿宋_GB2312" w:eastAsia="仿宋_GB2312" w:hint="eastAsia"/>
          <w:sz w:val="32"/>
          <w:szCs w:val="32"/>
        </w:rPr>
        <w:t>，</w:t>
      </w:r>
      <w:r w:rsidR="00360C2C" w:rsidRPr="006F2FE5">
        <w:rPr>
          <w:rFonts w:ascii="仿宋_GB2312" w:eastAsia="仿宋_GB2312" w:hint="eastAsia"/>
          <w:sz w:val="32"/>
          <w:szCs w:val="32"/>
        </w:rPr>
        <w:t>超过300件的服务机构给予</w:t>
      </w:r>
      <w:r w:rsidR="00360C2C" w:rsidRPr="006F2FE5">
        <w:rPr>
          <w:rFonts w:ascii="仿宋_GB2312" w:eastAsia="仿宋_GB2312"/>
          <w:sz w:val="32"/>
          <w:szCs w:val="32"/>
        </w:rPr>
        <w:t>5</w:t>
      </w:r>
      <w:r w:rsidR="00360C2C" w:rsidRPr="006F2FE5">
        <w:rPr>
          <w:rFonts w:ascii="仿宋_GB2312" w:eastAsia="仿宋_GB2312" w:hint="eastAsia"/>
          <w:sz w:val="32"/>
          <w:szCs w:val="32"/>
        </w:rPr>
        <w:t>万元的奖励</w:t>
      </w:r>
      <w:r w:rsidRPr="006F2FE5">
        <w:rPr>
          <w:rFonts w:ascii="仿宋_GB2312" w:eastAsia="仿宋_GB2312" w:hint="eastAsia"/>
          <w:sz w:val="32"/>
          <w:szCs w:val="32"/>
        </w:rPr>
        <w:t>。</w:t>
      </w:r>
      <w:r w:rsidR="006F2FE5" w:rsidRPr="006F2FE5">
        <w:rPr>
          <w:rFonts w:ascii="仿宋_GB2312" w:eastAsia="仿宋_GB2312" w:hint="eastAsia"/>
          <w:sz w:val="32"/>
          <w:szCs w:val="32"/>
        </w:rPr>
        <w:t>对辅导企业获得市级以上创新平台认定超过</w:t>
      </w:r>
      <w:r w:rsidR="00A31292">
        <w:rPr>
          <w:rFonts w:ascii="仿宋_GB2312" w:eastAsia="仿宋_GB2312"/>
          <w:sz w:val="32"/>
          <w:szCs w:val="32"/>
        </w:rPr>
        <w:t>20</w:t>
      </w:r>
      <w:r w:rsidR="006F2FE5" w:rsidRPr="006F2FE5">
        <w:rPr>
          <w:rFonts w:ascii="仿宋_GB2312" w:eastAsia="仿宋_GB2312" w:hint="eastAsia"/>
          <w:sz w:val="32"/>
          <w:szCs w:val="32"/>
        </w:rPr>
        <w:t>家的中介服务机构给予</w:t>
      </w:r>
      <w:r w:rsidR="006F2FE5" w:rsidRPr="006F2FE5">
        <w:rPr>
          <w:rFonts w:ascii="仿宋_GB2312" w:eastAsia="仿宋_GB2312"/>
          <w:sz w:val="32"/>
          <w:szCs w:val="32"/>
        </w:rPr>
        <w:t>5</w:t>
      </w:r>
      <w:r w:rsidR="006F2FE5" w:rsidRPr="006F2FE5">
        <w:rPr>
          <w:rFonts w:ascii="仿宋_GB2312" w:eastAsia="仿宋_GB2312" w:hint="eastAsia"/>
          <w:sz w:val="32"/>
          <w:szCs w:val="32"/>
        </w:rPr>
        <w:t>万元的奖励</w:t>
      </w:r>
      <w:r w:rsidR="00360C2C">
        <w:rPr>
          <w:rFonts w:ascii="仿宋_GB2312" w:eastAsia="仿宋_GB2312" w:hint="eastAsia"/>
          <w:sz w:val="32"/>
          <w:szCs w:val="32"/>
        </w:rPr>
        <w:t>，</w:t>
      </w:r>
      <w:r w:rsidR="006F2FE5" w:rsidRPr="006F2FE5">
        <w:rPr>
          <w:rFonts w:ascii="仿宋_GB2312" w:eastAsia="仿宋_GB2312" w:hint="eastAsia"/>
          <w:sz w:val="32"/>
          <w:szCs w:val="32"/>
        </w:rPr>
        <w:t>超过</w:t>
      </w:r>
      <w:r w:rsidR="00A31292">
        <w:rPr>
          <w:rFonts w:ascii="仿宋_GB2312" w:eastAsia="仿宋_GB2312"/>
          <w:sz w:val="32"/>
          <w:szCs w:val="32"/>
        </w:rPr>
        <w:t>4</w:t>
      </w:r>
      <w:r w:rsidR="006F2FE5" w:rsidRPr="006F2FE5">
        <w:rPr>
          <w:rFonts w:ascii="仿宋_GB2312" w:eastAsia="仿宋_GB2312" w:hint="eastAsia"/>
          <w:sz w:val="32"/>
          <w:szCs w:val="32"/>
        </w:rPr>
        <w:t>0家的中介服务机构给予</w:t>
      </w:r>
      <w:r w:rsidR="006F2FE5" w:rsidRPr="006F2FE5">
        <w:rPr>
          <w:rFonts w:ascii="仿宋_GB2312" w:eastAsia="仿宋_GB2312"/>
          <w:sz w:val="32"/>
          <w:szCs w:val="32"/>
        </w:rPr>
        <w:t>10</w:t>
      </w:r>
      <w:r w:rsidR="006F2FE5" w:rsidRPr="006F2FE5">
        <w:rPr>
          <w:rFonts w:ascii="仿宋_GB2312" w:eastAsia="仿宋_GB2312" w:hint="eastAsia"/>
          <w:sz w:val="32"/>
          <w:szCs w:val="32"/>
        </w:rPr>
        <w:t>万元的奖励。对辅导企业通过高新技术企业认定（含重新认定）超过</w:t>
      </w:r>
      <w:r w:rsidR="006F2FE5" w:rsidRPr="006F2FE5">
        <w:rPr>
          <w:rFonts w:ascii="仿宋_GB2312" w:eastAsia="仿宋_GB2312"/>
          <w:sz w:val="32"/>
          <w:szCs w:val="32"/>
        </w:rPr>
        <w:t>1</w:t>
      </w:r>
      <w:r w:rsidR="006F2FE5" w:rsidRPr="006F2FE5">
        <w:rPr>
          <w:rFonts w:ascii="仿宋_GB2312" w:eastAsia="仿宋_GB2312" w:hint="eastAsia"/>
          <w:sz w:val="32"/>
          <w:szCs w:val="32"/>
        </w:rPr>
        <w:t>0家的中介服务机构给予</w:t>
      </w:r>
      <w:r w:rsidR="006F2FE5" w:rsidRPr="006F2FE5">
        <w:rPr>
          <w:rFonts w:ascii="仿宋_GB2312" w:eastAsia="仿宋_GB2312"/>
          <w:sz w:val="32"/>
          <w:szCs w:val="32"/>
        </w:rPr>
        <w:t>5</w:t>
      </w:r>
      <w:r w:rsidR="006F2FE5" w:rsidRPr="006F2FE5">
        <w:rPr>
          <w:rFonts w:ascii="仿宋_GB2312" w:eastAsia="仿宋_GB2312" w:hint="eastAsia"/>
          <w:sz w:val="32"/>
          <w:szCs w:val="32"/>
        </w:rPr>
        <w:t>万元的奖励；超过</w:t>
      </w:r>
      <w:r w:rsidR="006F2FE5" w:rsidRPr="006F2FE5">
        <w:rPr>
          <w:rFonts w:ascii="仿宋_GB2312" w:eastAsia="仿宋_GB2312"/>
          <w:sz w:val="32"/>
          <w:szCs w:val="32"/>
        </w:rPr>
        <w:t>2</w:t>
      </w:r>
      <w:r w:rsidR="006F2FE5" w:rsidRPr="006F2FE5">
        <w:rPr>
          <w:rFonts w:ascii="仿宋_GB2312" w:eastAsia="仿宋_GB2312" w:hint="eastAsia"/>
          <w:sz w:val="32"/>
          <w:szCs w:val="32"/>
        </w:rPr>
        <w:t>0家的中介服务机构给予</w:t>
      </w:r>
      <w:r w:rsidR="006F2FE5" w:rsidRPr="006F2FE5">
        <w:rPr>
          <w:rFonts w:ascii="仿宋_GB2312" w:eastAsia="仿宋_GB2312"/>
          <w:sz w:val="32"/>
          <w:szCs w:val="32"/>
        </w:rPr>
        <w:t>10</w:t>
      </w:r>
      <w:r w:rsidR="006F2FE5" w:rsidRPr="006F2FE5">
        <w:rPr>
          <w:rFonts w:ascii="仿宋_GB2312" w:eastAsia="仿宋_GB2312" w:hint="eastAsia"/>
          <w:sz w:val="32"/>
          <w:szCs w:val="32"/>
        </w:rPr>
        <w:t>万元的奖励。</w:t>
      </w:r>
    </w:p>
    <w:p w:rsidR="008B3FC6" w:rsidRPr="009F29A8" w:rsidRDefault="008B3FC6" w:rsidP="008B3FC6">
      <w:pPr>
        <w:ind w:firstLineChars="200" w:firstLine="640"/>
        <w:rPr>
          <w:rFonts w:ascii="仿宋_GB2312" w:eastAsia="仿宋_GB2312"/>
          <w:sz w:val="32"/>
          <w:szCs w:val="32"/>
        </w:rPr>
      </w:pPr>
      <w:r w:rsidRPr="00842747">
        <w:rPr>
          <w:rFonts w:ascii="仿宋_GB2312" w:eastAsia="仿宋_GB2312" w:hint="eastAsia"/>
          <w:sz w:val="32"/>
          <w:szCs w:val="32"/>
        </w:rPr>
        <w:t>本政策扶持范围为</w:t>
      </w:r>
      <w:r w:rsidR="002D45F9" w:rsidRPr="00842747">
        <w:rPr>
          <w:rFonts w:ascii="仿宋_GB2312" w:eastAsia="仿宋_GB2312" w:hint="eastAsia"/>
          <w:sz w:val="32"/>
          <w:szCs w:val="32"/>
        </w:rPr>
        <w:t>我区</w:t>
      </w:r>
      <w:r w:rsidRPr="00842747">
        <w:rPr>
          <w:rFonts w:ascii="仿宋_GB2312" w:eastAsia="仿宋_GB2312" w:hint="eastAsia"/>
          <w:sz w:val="32"/>
          <w:szCs w:val="32"/>
        </w:rPr>
        <w:t>的企事业单位、社会组织和服务我区企事业单位、社会组织的机构。</w:t>
      </w:r>
      <w:r>
        <w:rPr>
          <w:rFonts w:ascii="仿宋_GB2312" w:eastAsia="仿宋_GB2312" w:hint="eastAsia"/>
          <w:sz w:val="32"/>
          <w:szCs w:val="32"/>
        </w:rPr>
        <w:t>本政策</w:t>
      </w:r>
      <w:r w:rsidRPr="00784E33">
        <w:rPr>
          <w:rFonts w:ascii="仿宋_GB2312" w:eastAsia="仿宋_GB2312" w:hint="eastAsia"/>
          <w:sz w:val="32"/>
          <w:szCs w:val="32"/>
        </w:rPr>
        <w:t>与区</w:t>
      </w:r>
      <w:r w:rsidRPr="00784E33">
        <w:rPr>
          <w:rFonts w:ascii="仿宋_GB2312" w:eastAsia="仿宋_GB2312"/>
          <w:sz w:val="32"/>
          <w:szCs w:val="32"/>
        </w:rPr>
        <w:t>相关政策有</w:t>
      </w:r>
      <w:r w:rsidRPr="00784E33">
        <w:rPr>
          <w:rFonts w:ascii="仿宋_GB2312" w:eastAsia="仿宋_GB2312"/>
          <w:sz w:val="32"/>
          <w:szCs w:val="32"/>
        </w:rPr>
        <w:lastRenderedPageBreak/>
        <w:t>重复、交叉的，按照</w:t>
      </w:r>
      <w:r w:rsidRPr="00784E33">
        <w:rPr>
          <w:rFonts w:ascii="仿宋_GB2312" w:eastAsia="仿宋_GB2312"/>
          <w:sz w:val="32"/>
          <w:szCs w:val="32"/>
        </w:rPr>
        <w:t>“</w:t>
      </w:r>
      <w:r w:rsidRPr="00784E33">
        <w:rPr>
          <w:rFonts w:ascii="仿宋_GB2312" w:eastAsia="仿宋_GB2312"/>
          <w:sz w:val="32"/>
          <w:szCs w:val="32"/>
        </w:rPr>
        <w:t>从优、从高、不重复</w:t>
      </w:r>
      <w:r w:rsidRPr="00784E33">
        <w:rPr>
          <w:rFonts w:ascii="仿宋_GB2312" w:eastAsia="仿宋_GB2312"/>
          <w:sz w:val="32"/>
          <w:szCs w:val="32"/>
        </w:rPr>
        <w:t>”</w:t>
      </w:r>
      <w:r w:rsidRPr="00784E33">
        <w:rPr>
          <w:rFonts w:ascii="仿宋_GB2312" w:eastAsia="仿宋_GB2312"/>
          <w:sz w:val="32"/>
          <w:szCs w:val="32"/>
        </w:rPr>
        <w:t>原则执行。</w:t>
      </w:r>
      <w:r>
        <w:rPr>
          <w:rFonts w:ascii="仿宋_GB2312" w:eastAsia="仿宋_GB2312"/>
          <w:sz w:val="32"/>
          <w:szCs w:val="32"/>
        </w:rPr>
        <w:t>本政策所列扶持资金额度已包含上级相同政策需要区本级配套的部分。本政策</w:t>
      </w:r>
      <w:r>
        <w:rPr>
          <w:rFonts w:ascii="仿宋_GB2312" w:eastAsia="仿宋_GB2312" w:hint="eastAsia"/>
          <w:sz w:val="32"/>
          <w:szCs w:val="32"/>
        </w:rPr>
        <w:t>由江门高新区科技创新局负责解释，</w:t>
      </w:r>
      <w:r w:rsidR="004C185C">
        <w:rPr>
          <w:rFonts w:ascii="仿宋_GB2312" w:eastAsia="仿宋_GB2312" w:hAnsi="Times New Roman" w:cs="Times New Roman" w:hint="eastAsia"/>
          <w:sz w:val="32"/>
          <w:szCs w:val="32"/>
        </w:rPr>
        <w:t>自发布之日</w:t>
      </w:r>
      <w:r>
        <w:rPr>
          <w:rFonts w:ascii="仿宋_GB2312" w:eastAsia="仿宋_GB2312" w:hAnsi="Times New Roman" w:cs="Times New Roman" w:hint="eastAsia"/>
          <w:sz w:val="32"/>
          <w:szCs w:val="32"/>
        </w:rPr>
        <w:t>起实施，</w:t>
      </w:r>
      <w:r>
        <w:rPr>
          <w:rFonts w:ascii="仿宋_GB2312" w:eastAsia="仿宋_GB2312" w:hAnsi="Times New Roman" w:cs="Times New Roman" w:hint="eastAsia"/>
          <w:sz w:val="32"/>
          <w:szCs w:val="32"/>
          <w:shd w:val="clear" w:color="auto" w:fill="FFFFFF"/>
        </w:rPr>
        <w:t>有效期至2020年12月31日止。有效期届满或有关法律政策依据变化，将根据实施情况予以评估修订。</w:t>
      </w:r>
    </w:p>
    <w:p w:rsidR="00626244" w:rsidRPr="008B3FC6" w:rsidRDefault="00626244" w:rsidP="00F6159E">
      <w:pPr>
        <w:ind w:firstLineChars="200" w:firstLine="640"/>
        <w:rPr>
          <w:rFonts w:ascii="仿宋_GB2312" w:eastAsia="仿宋_GB2312"/>
          <w:sz w:val="32"/>
          <w:szCs w:val="32"/>
        </w:rPr>
      </w:pPr>
    </w:p>
    <w:sectPr w:rsidR="00626244" w:rsidRPr="008B3FC6" w:rsidSect="00F615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6BF" w:rsidRDefault="007636BF" w:rsidP="0032041A">
      <w:r>
        <w:separator/>
      </w:r>
    </w:p>
  </w:endnote>
  <w:endnote w:type="continuationSeparator" w:id="1">
    <w:p w:rsidR="007636BF" w:rsidRDefault="007636BF" w:rsidP="003204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92275"/>
      <w:docPartObj>
        <w:docPartGallery w:val="Page Numbers (Bottom of Page)"/>
        <w:docPartUnique/>
      </w:docPartObj>
    </w:sdtPr>
    <w:sdtContent>
      <w:p w:rsidR="00693ECF" w:rsidRDefault="00693ECF">
        <w:pPr>
          <w:pStyle w:val="a4"/>
          <w:jc w:val="center"/>
        </w:pPr>
        <w:fldSimple w:instr=" PAGE   \* MERGEFORMAT ">
          <w:r w:rsidRPr="00693ECF">
            <w:rPr>
              <w:noProof/>
              <w:lang w:val="zh-CN"/>
            </w:rPr>
            <w:t>2</w:t>
          </w:r>
        </w:fldSimple>
      </w:p>
    </w:sdtContent>
  </w:sdt>
  <w:p w:rsidR="00693ECF" w:rsidRDefault="00693EC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6BF" w:rsidRDefault="007636BF" w:rsidP="0032041A">
      <w:r>
        <w:separator/>
      </w:r>
    </w:p>
  </w:footnote>
  <w:footnote w:type="continuationSeparator" w:id="1">
    <w:p w:rsidR="007636BF" w:rsidRDefault="007636BF" w:rsidP="003204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29A8"/>
    <w:rsid w:val="00027503"/>
    <w:rsid w:val="000430B5"/>
    <w:rsid w:val="0006747C"/>
    <w:rsid w:val="00162D47"/>
    <w:rsid w:val="00194FA4"/>
    <w:rsid w:val="001D54C4"/>
    <w:rsid w:val="001F5080"/>
    <w:rsid w:val="0025084F"/>
    <w:rsid w:val="002D45F9"/>
    <w:rsid w:val="0032041A"/>
    <w:rsid w:val="0032075F"/>
    <w:rsid w:val="00344279"/>
    <w:rsid w:val="00360C2C"/>
    <w:rsid w:val="00392DAF"/>
    <w:rsid w:val="003A07CA"/>
    <w:rsid w:val="003A3B2D"/>
    <w:rsid w:val="003F1F8A"/>
    <w:rsid w:val="004C185C"/>
    <w:rsid w:val="005246BA"/>
    <w:rsid w:val="005318C7"/>
    <w:rsid w:val="00564823"/>
    <w:rsid w:val="0057134F"/>
    <w:rsid w:val="005A4CB3"/>
    <w:rsid w:val="005F3286"/>
    <w:rsid w:val="00626244"/>
    <w:rsid w:val="00640A0A"/>
    <w:rsid w:val="00660E27"/>
    <w:rsid w:val="006744A3"/>
    <w:rsid w:val="00693ECF"/>
    <w:rsid w:val="006D2656"/>
    <w:rsid w:val="006F2FE5"/>
    <w:rsid w:val="00721409"/>
    <w:rsid w:val="00755EF2"/>
    <w:rsid w:val="00762B2F"/>
    <w:rsid w:val="007636BF"/>
    <w:rsid w:val="00782B52"/>
    <w:rsid w:val="007B20D3"/>
    <w:rsid w:val="007E1F04"/>
    <w:rsid w:val="00842747"/>
    <w:rsid w:val="00886744"/>
    <w:rsid w:val="00890EBE"/>
    <w:rsid w:val="008A39F2"/>
    <w:rsid w:val="008B3FC6"/>
    <w:rsid w:val="00951AC7"/>
    <w:rsid w:val="009A1947"/>
    <w:rsid w:val="009C5DF9"/>
    <w:rsid w:val="009F29A8"/>
    <w:rsid w:val="00A16593"/>
    <w:rsid w:val="00A31292"/>
    <w:rsid w:val="00AA17AA"/>
    <w:rsid w:val="00AC4C46"/>
    <w:rsid w:val="00AC4E8F"/>
    <w:rsid w:val="00AF6C98"/>
    <w:rsid w:val="00B05178"/>
    <w:rsid w:val="00B07B8C"/>
    <w:rsid w:val="00B37D8A"/>
    <w:rsid w:val="00B91BCA"/>
    <w:rsid w:val="00CD09B9"/>
    <w:rsid w:val="00CD710C"/>
    <w:rsid w:val="00E80CB6"/>
    <w:rsid w:val="00F4005F"/>
    <w:rsid w:val="00F44B83"/>
    <w:rsid w:val="00F47FB6"/>
    <w:rsid w:val="00F6159E"/>
    <w:rsid w:val="00F758A6"/>
    <w:rsid w:val="00FA7178"/>
    <w:rsid w:val="00FC1677"/>
    <w:rsid w:val="00FF7E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5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04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041A"/>
    <w:rPr>
      <w:sz w:val="18"/>
      <w:szCs w:val="18"/>
    </w:rPr>
  </w:style>
  <w:style w:type="paragraph" w:styleId="a4">
    <w:name w:val="footer"/>
    <w:basedOn w:val="a"/>
    <w:link w:val="Char0"/>
    <w:uiPriority w:val="99"/>
    <w:unhideWhenUsed/>
    <w:rsid w:val="0032041A"/>
    <w:pPr>
      <w:tabs>
        <w:tab w:val="center" w:pos="4153"/>
        <w:tab w:val="right" w:pos="8306"/>
      </w:tabs>
      <w:snapToGrid w:val="0"/>
      <w:jc w:val="left"/>
    </w:pPr>
    <w:rPr>
      <w:sz w:val="18"/>
      <w:szCs w:val="18"/>
    </w:rPr>
  </w:style>
  <w:style w:type="character" w:customStyle="1" w:styleId="Char0">
    <w:name w:val="页脚 Char"/>
    <w:basedOn w:val="a0"/>
    <w:link w:val="a4"/>
    <w:uiPriority w:val="99"/>
    <w:rsid w:val="0032041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326</Words>
  <Characters>1860</Characters>
  <Application>Microsoft Office Word</Application>
  <DocSecurity>0</DocSecurity>
  <Lines>15</Lines>
  <Paragraphs>4</Paragraphs>
  <ScaleCrop>false</ScaleCrop>
  <Company>Microsoft</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黄剑锋</dc:creator>
  <cp:lastModifiedBy>科创局</cp:lastModifiedBy>
  <cp:revision>10</cp:revision>
  <dcterms:created xsi:type="dcterms:W3CDTF">2018-04-25T00:18:00Z</dcterms:created>
  <dcterms:modified xsi:type="dcterms:W3CDTF">2018-04-25T07:19:00Z</dcterms:modified>
</cp:coreProperties>
</file>