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eastAsia="仿宋_GB2312"/>
          <w:sz w:val="28"/>
          <w:szCs w:val="28"/>
        </w:rPr>
        <w:pict>
          <v:shape id="_x0000_s2050" o:spid="_x0000_s2050" o:spt="136" type="#_x0000_t136" style="position:absolute;left:0pt;margin-left:84.8pt;margin-top:98.6pt;height:36.85pt;width:425.2pt;mso-position-horizontal-relative:page;mso-position-vertical-relative:page;z-index:-251656192;mso-width-relative:page;mso-height-relative:page;" fillcolor="#FF0000" filled="t" stroked="t" coordsize="21600,21600" o:allowoverlap="f">
            <v:path/>
            <v:fill on="t" focussize="0,0"/>
            <v:stroke weight="0.5pt" color="#FF0000"/>
            <v:imagedata o:title=""/>
            <o:lock v:ext="edit" grouping="f" rotation="f" text="f" aspectratio="f"/>
            <v:textpath on="t" fitshape="t" fitpath="t" trim="t" xscale="f" string="江门市江海区经济促进局" style="font-family:方正小标宋简体;font-size:24pt;v-text-align:center;v-text-spacing:78650f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750570</wp:posOffset>
            </wp:positionH>
            <wp:positionV relativeFrom="page">
              <wp:posOffset>1804670</wp:posOffset>
            </wp:positionV>
            <wp:extent cx="6125845" cy="246380"/>
            <wp:effectExtent l="19050" t="0" r="9525" b="0"/>
            <wp:wrapNone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关于《江门高新区（江海区）促进制造业企业增资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扩产办法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实施细则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（送审稿）》的起草说明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我局拟定了规范性文件《江门高新区（江海区）促进制造业企业增资扩产办法实施细则（送审稿）》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（以下简称《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细则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根据《广东省行政机关规范性文件管理规定》（广东省人民政府令第277号）、《江门市人民政府办公室关于印发&lt;江门市行政规范性文件管理规定&gt;的通知》（江府办〔2022〕2号）和江门市江海区人民政府关于印发《江门市江海区行政规范性文件管理规定》（江海府〔2022〕7号）的通知有关要求，现就文件制定有关事宜作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方正黑体简体" w:cs="Times New Roman"/>
          <w:color w:val="auto"/>
          <w:sz w:val="32"/>
          <w:szCs w:val="32"/>
        </w:rPr>
        <w:t>一、《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  <w:t>细则</w:t>
      </w:r>
      <w:r>
        <w:rPr>
          <w:rFonts w:ascii="Times New Roman" w:hAnsi="Times New Roman" w:eastAsia="方正黑体简体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  <w:t>的制定</w:t>
      </w:r>
      <w:r>
        <w:rPr>
          <w:rFonts w:ascii="Times New Roman" w:hAnsi="Times New Roman" w:eastAsia="方正黑体简体" w:cs="Times New Roman"/>
          <w:color w:val="auto"/>
          <w:sz w:val="32"/>
          <w:szCs w:val="32"/>
        </w:rPr>
        <w:t>背景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为大力贯彻落实《江门市稳投资若干工作措施（2020～2022年）》有关精神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深入实施区委区政府 “工业立区、制造强区” 工作举措，加大扶持现有制造业企业增资扩产力度，进一步激活工业存量，结合高新区（江海区）制造业发展实际，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我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局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拟定了规范性文件《江门高新区（江海区）促进制造业企业增资扩产办法》（以下简称《办法》）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，《办法》已于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2022年8月4日以高新区管委会和区政府名义印发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现根据《办法》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制定了</w:t>
      </w:r>
      <w:r>
        <w:rPr>
          <w:rFonts w:hint="default" w:ascii="Times New Roman" w:hAnsi="Times New Roman" w:eastAsia="方正仿宋_GBK" w:cs="Times New Roman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10039985</wp:posOffset>
                </wp:positionV>
                <wp:extent cx="5998845" cy="635"/>
                <wp:effectExtent l="0" t="19050" r="5715" b="2603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855" y="10074910"/>
                          <a:ext cx="599884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3pt;margin-top:790.55pt;height:0.05pt;width:472.35pt;z-index:251661312;mso-width-relative:page;mso-height-relative:page;" filled="f" stroked="t" coordsize="21600,21600" o:gfxdata="UEsFBgAAAAAAAAAAAAAAAAAAAAAAAFBLAwQKAAAAAACHTuJAAAAAAAAAAAAAAAAABAAAAGRycy9Q&#10;SwMEFAAAAAgAh07iQORfKUzdAAAADgEAAA8AAABkcnMvZG93bnJldi54bWxNj8FOwzAQRO9I/IO1&#10;SFxQayeIUIU4FUJCFHqgpEiImxsvSdTYDrbTlr/vVhzgtrM7mn1TzA+mZzv0oXNWQjIVwNDWTne2&#10;kfC+fpzMgIWorFa9syjhBwPMy/OzQuXa7e0b7qrYMAqxIVcS2hiHnPNQt2hUmLoBLd2+nDcqkvQN&#10;117tKdz0PBUi40Z1lj60asCHFuttNRoJ5tXc88/l01j51fPLx/dysdpeLaS8vEjEHbCIh/hnhhM+&#10;oUNJTBs3Wh1YTzpNM7LScDNLEmAni8hur4Ftfncp8LLg/2uUR1BLAwQUAAAACACHTuJA/xcpnPIB&#10;AAC2AwAADgAAAGRycy9lMm9Eb2MueG1srVNLjhMxEN0jcQfLe9KdTDKTtNKZxYSwQRAJ5gAV291t&#10;yT/ZTjq5BBdAYgcrluy5DcMxKDs9wwAbhOhFddl+fq73XF5eH7UiB+GDtKam41FJiTDMcmnamt6+&#10;3TybUxIiGA7KGlHTkwj0evX0ybJ3lZjYziouPEESE6re1bSL0VVFEVgnNISRdcLgYmO9hohD3xbc&#10;Q4/sWhWTsrwseuu585aJEHB2fV6kq8zfNILF100TRCSqplhbzNHnuEuxWC2haj24TrKhDPiHKjRI&#10;g4c+UK0hAtl7+QeVlszbYJs4YlYXtmkkE1kDqhmXv6l504ETWQuaE9yDTeH/0bJXh60nktd0QokB&#10;jVd09/7Lt3cfv3/9gPHu8ycySSb1LlSIvTFbP4yC2/qk+Nh4nf6ohRxrejWdzmczSk7YDWV5NV2M&#10;B5PFMRKGgNliMZ9PEcEQcnkxS+zFTxrnQ3whrCYpqamSJjkAFRxehniG3kPStDKkr+nFHM9CRsAO&#10;ahRETLVDTcG0eXOwSvKNVCptCb7d3ShPDoA9sdmU+A01/AJLp6whdGdcXkowqDoB/LnhJJ4cumWw&#10;rWmqQQtOiRL4ClKWkRGk+hskylcmUYvcsYPQZPnZ5JTtLD/hTe2dl22HxkS/F7nstIjNkU0cGjl1&#10;3+Mx5o+f2+o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5F8pTN0AAAAOAQAADwAAAAAAAAABACAA&#10;AAA4AAAAZHJzL2Rvd25yZXYueG1sUEsBAhQAFAAAAAgAh07iQP8XKZzyAQAAtgMAAA4AAAAAAAAA&#10;AQAgAAAAQgEAAGRycy9lMm9Eb2MueG1sUEsFBgAAAAAGAAYAWQEAAKY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9980295</wp:posOffset>
                </wp:positionV>
                <wp:extent cx="5998845" cy="635"/>
                <wp:effectExtent l="0" t="9525" r="5715" b="127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20" y="10015220"/>
                          <a:ext cx="599884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25pt;margin-top:785.85pt;height:0.05pt;width:472.35pt;z-index:251662336;mso-width-relative:page;mso-height-relative:page;" filled="f" stroked="t" coordsize="21600,21600" o:gfxdata="UEsFBgAAAAAAAAAAAAAAAAAAAAAAAFBLAwQKAAAAAACHTuJAAAAAAAAAAAAAAAAABAAAAGRycy9Q&#10;SwMEFAAAAAgAh07iQN6WrknbAAAADgEAAA8AAABkcnMvZG93bnJldi54bWxNjzFPwzAQhXck/oN1&#10;SGzUTqQmVYjTIRIqA1LVwACbG7tJVPscxW4T/j1XMcB27+7p3ffK7eIsu5opDB4lJCsBzGDr9YCd&#10;hI/3l6cNsBAVamU9GgnfJsC2ur8rVaH9jAdzbWLHKARDoST0MY4F56HtjVNh5UeDdDv5yalIcuq4&#10;ntRM4c7yVIiMOzUgfejVaOretOfm4iR87nf78a2uM//6tZuXLkuaQ26lfHxIxDOwaJb4Z4YbPqFD&#10;RUxHf0EdmCWdpmuy0rDOkxzYzSKyPAV2/N1tgFcl/1+j+gFQSwMEFAAAAAgAh07iQODd+MXxAQAA&#10;tgMAAA4AAABkcnMvZTJvRG9jLnhtbK1TTa7TMBDeI3EHy3uatCSPNmr6Fq+UDYJKwAGmtpNY8p9s&#10;t2kvwQWQ2MGKJXtuw+MYjN3yeMAGIbKYjD3jmfk+f15eH7UiB+GDtKal00lJiTDMcmn6lr55vXk0&#10;pyREMByUNaKlJxHo9erhg+XoGjGzg1VceIJFTGhG19IhRtcURWCD0BAm1gmDwc56DRGXvi+4hxGr&#10;a1XMyvKqGK3nzlsmQsDd9TlIV7l+1wkWX3ZdEJGoluJsMVuf7S7ZYrWEpvfgBskuY8A/TKFBGmx6&#10;V2oNEcjeyz9Kacm8DbaLE2Z1YbtOMpExIJpp+RuaVwM4kbEgOcHd0RT+X1n24rD1RPKWVpQY0HhF&#10;t+8+f3374duX92hvP30kVSJpdKHB3Buz9ZdVcFufEB87r9MfsZBjS59U1WyGTJ9QDWU5rdMikyyO&#10;kTBMqBeL+byqKWGYcvW4TtHiZxnnQ3wmrCbJaamSJjEADRyeh3hO/ZGStpUhI3ZalDX2ZIAK6hRE&#10;dLVDTMH0+XCwSvKNVCodCb7f3ShPDoCa2GxK/C4z/JKWuqwhDOe8HDoDGQTwp4aTeHLIlkFZ0zSD&#10;FpwSJfAVJC9DjiDV32QifGXSaCIr9gI0UX4mOXk7y094U3vnZT8gMdHvRR47BVEcmcSLkJP67q/R&#10;v//cV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3pauSdsAAAAOAQAADwAAAAAAAAABACAAAAA4&#10;AAAAZHJzL2Rvd25yZXYueG1sUEsBAhQAFAAAAAgAh07iQODd+MXxAQAAtgMAAA4AAAAAAAAAAQAg&#10;AAAAQAEAAGRycy9lMm9Eb2MueG1sUEsFBgAAAAAGAAYAWQEAAK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《江门高新区（江海区）促进制造业企业增资扩产办法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实施细则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（送审稿）》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（以下简称《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细则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》）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方正黑体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《细则》</w:t>
      </w:r>
      <w:r>
        <w:rPr>
          <w:rFonts w:ascii="Times New Roman" w:hAnsi="Times New Roman" w:eastAsia="方正黑体简体" w:cs="Times New Roman"/>
          <w:color w:val="auto"/>
          <w:sz w:val="32"/>
          <w:szCs w:val="32"/>
        </w:rPr>
        <w:t>的主要内容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（一）主要内容概述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本《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细则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》共包括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五部分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内容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10039985</wp:posOffset>
                </wp:positionV>
                <wp:extent cx="5998845" cy="635"/>
                <wp:effectExtent l="0" t="19050" r="5715" b="2603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855" y="10074910"/>
                          <a:ext cx="599884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3pt;margin-top:790.55pt;height:0.05pt;width:472.35pt;z-index:251663360;mso-width-relative:page;mso-height-relative:page;" filled="f" stroked="t" coordsize="21600,21600" o:gfxdata="UEsFBgAAAAAAAAAAAAAAAAAAAAAAAFBLAwQKAAAAAACHTuJAAAAAAAAAAAAAAAAABAAAAGRycy9Q&#10;SwMEFAAAAAgAh07iQORfKUzdAAAADgEAAA8AAABkcnMvZG93bnJldi54bWxNj8FOwzAQRO9I/IO1&#10;SFxQayeIUIU4FUJCFHqgpEiImxsvSdTYDrbTlr/vVhzgtrM7mn1TzA+mZzv0oXNWQjIVwNDWTne2&#10;kfC+fpzMgIWorFa9syjhBwPMy/OzQuXa7e0b7qrYMAqxIVcS2hiHnPNQt2hUmLoBLd2+nDcqkvQN&#10;117tKdz0PBUi40Z1lj60asCHFuttNRoJ5tXc88/l01j51fPLx/dysdpeLaS8vEjEHbCIh/hnhhM+&#10;oUNJTBs3Wh1YTzpNM7LScDNLEmAni8hur4Ftfncp8LLg/2uUR1BLAwQUAAAACACHTuJAhmaOt/YB&#10;AAC4AwAADgAAAGRycy9lMm9Eb2MueG1srVPNjtMwEL4j8Q6W7zRpt91to6Z72FIuCCrBPsDUdhJL&#10;/pPtNu1L8AJI3ODEkTtvw/IYjN3sssAFIXJwxpnxN/N9+by8PmpFDsIHaU1Nx6OSEmGY5dK0Nb19&#10;u3k2pyREMByUNaKmJxHo9erpk2XvKjGxnVVceIIgJlS9q2kXo6uKIrBOaAgj64TBZGO9hohb3xbc&#10;Q4/oWhWTsrwseuu585aJEPDr+pykq4zfNILF100TRCSqpjhbzKvP6y6txWoJVevBdZINY8A/TKFB&#10;Gmz6ALWGCGTv5R9QWjJvg23iiFld2KaRTGQOyGZc/sbmTQdOZC4oTnAPMoX/B8teHbaeSF7TyYwS&#10;Axr/0d37L9/effz+9QOud58/EcygTL0LFVbfmK0fdsFtfeJ8bLxOb2RDjjW9mk7nMwQ7oR/K8mq6&#10;GA8yi2MkDAtmi8V8PsUKhiWXFxm9+AnjfIgvhNUkBTVV0iQNoILDyxCxNZbel6TPypC+phdz7IWI&#10;gB5qFEQMtUNWwbT5cLBK8o1UKh0Jvt3dKE8OgK7YbEp8EkME/qUsdVlD6M51OXX2SyeAPzecxJND&#10;uQwam6YZtOCUKIH3IEUICFUEqf6mElsrkw6I7NmBaJL8LHKKdpaf8F/tnZdth8JEvxd57JREe2QC&#10;g5WT/x7vMX584V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ORfKUzdAAAADgEAAA8AAAAAAAAA&#10;AQAgAAAAOAAAAGRycy9kb3ducmV2LnhtbFBLAQIUABQAAAAIAIdO4kCGZo639gEAALgDAAAOAAAA&#10;AAAAAAEAIAAAAEIBAABkcnMvZTJvRG9jLnhtbFBLBQYAAAAABgAGAFkBAACq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9980295</wp:posOffset>
                </wp:positionV>
                <wp:extent cx="5998845" cy="635"/>
                <wp:effectExtent l="0" t="9525" r="5715" b="127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20" y="10015220"/>
                          <a:ext cx="599884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25pt;margin-top:785.85pt;height:0.05pt;width:472.35pt;z-index:251664384;mso-width-relative:page;mso-height-relative:page;" filled="f" stroked="t" coordsize="21600,21600" o:gfxdata="UEsFBgAAAAAAAAAAAAAAAAAAAAAAAFBLAwQKAAAAAACHTuJAAAAAAAAAAAAAAAAABAAAAGRycy9Q&#10;SwMEFAAAAAgAh07iQN6WrknbAAAADgEAAA8AAABkcnMvZG93bnJldi54bWxNjzFPwzAQhXck/oN1&#10;SGzUTqQmVYjTIRIqA1LVwACbG7tJVPscxW4T/j1XMcB27+7p3ffK7eIsu5opDB4lJCsBzGDr9YCd&#10;hI/3l6cNsBAVamU9GgnfJsC2ur8rVaH9jAdzbWLHKARDoST0MY4F56HtjVNh5UeDdDv5yalIcuq4&#10;ntRM4c7yVIiMOzUgfejVaOretOfm4iR87nf78a2uM//6tZuXLkuaQ26lfHxIxDOwaJb4Z4YbPqFD&#10;RUxHf0EdmCWdpmuy0rDOkxzYzSKyPAV2/N1tgFcl/1+j+gFQSwMEFAAAAAgAh07iQFPoaxvyAQAA&#10;uAMAAA4AAABkcnMvZTJvRG9jLnhtbK1TTa7TMBDeI3EHy3uaNDSPNmr6Fq+UDYJKwAGmtpNY8p9s&#10;t2kvwQWQ2MGKJXtuw+MYjN3yeMAGIbKYjD3jmfk+f15eH7UiB+GDtKal00lJiTDMcmn6lr55vXk0&#10;pyREMByUNaKlJxHo9erhg+XoGlHZwSouPMEiJjSja+kQo2uKIrBBaAgT64TBYGe9hohL3xfcw4jV&#10;tSqqsrwqRuu585aJEHB3fQ7SVa7fdYLFl10XRCSqpThbzNZnu0u2WC2h6T24QbLLGPAPU2iQBpve&#10;lVpDBLL38o9SWjJvg+3ihFld2K6TTGQMiGZa/obm1QBOZCxITnB3NIX/V5a9OGw9kbyl1YwSAxrv&#10;6Pbd569vP3z78h7t7aePBCNI0+hCg9k3Zusvq+C2PmE+dl6nP6Ihx5Y+mc2qCrk+oR7KclqnRaZZ&#10;HCNhmFAvFvP5rKaEYcrV4zpFi59lnA/xmbCaJKelSprEATRweB7iOfVHStpWhozYaVHW2JMBaqhT&#10;ENHVDlEF0+fDwSrJN1KpdCT4fnejPDkAqmKzKfG7zPBLWuqyhjCc83LoDGQQwJ8aTuLJIV0GhU3T&#10;DFpwSpTAd5C8DDmCVH+TifCVSaOJrNkL0ET5meTk7Sw/4V3tnZf9gMREvxd57BREeWQSL1JO+ru/&#10;Rv/+g1t9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N6WrknbAAAADgEAAA8AAAAAAAAAAQAgAAAA&#10;OAAAAGRycy9kb3ducmV2LnhtbFBLAQIUABQAAAAIAIdO4kBT6Gsb8gEAALgDAAAOAAAAAAAAAAEA&#10;IAAAAEABAABkcnMvZTJvRG9jLnhtbFBLBQYAAAAABgAGAFkBAACk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第一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部分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为集约用地升级奖励，包含2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，为1-2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。第一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申报条件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明确了《办法》中第三条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集约用地升级奖励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的申报条件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；第二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奖励标准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细化了《办法》中第三条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集约用地升级奖励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的具体奖励标准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二部分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为设备更新奖励，包含2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，为1-2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。第一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申报条件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明确了《办法》中第四条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设备更新奖励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的申报条件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；第二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奖励标准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细化了《办法》中第四条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设备更新奖励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的具体奖励标准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三部分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为转型升级升级奖励，包含2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，为1-2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。第一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申报条件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明确了《办法》中第五条转型升级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奖励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的申报条件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；第二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奖励标准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细化了《办法》中第五条转型升级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奖励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的具体奖励标准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spacing w:line="578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四部分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重大贡献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奖励，包含2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，为1-2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。第一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申报条件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明确了《办法》中第六条重大贡献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奖励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的申报条件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；第二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奖励标准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细化了《办法》中第六条重大贡献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奖励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的具体奖励标准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第五部分为其他事项，包含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。明确了《细则》的实施日期和有效期。《细则》有效期将与《办法》有效期保持一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《细则》的法律法规政策依据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江门市人民政府关于印发《江门市稳投资若干工作措施（2020～2022年）》的通知（江府〔2020〕29号）（附件12）和江门高新技术产业开发区管理委员会 江门市江海区人民政府关于印发《江门高新区（江海区）促进制造业企业增资扩产办法》的通知（江开发〔2022〕5号）（附件11）。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三、论证与评估情况</w:t>
      </w:r>
    </w:p>
    <w:p>
      <w:pPr>
        <w:spacing w:line="578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（一）必要性</w:t>
      </w:r>
    </w:p>
    <w:p>
      <w:pPr>
        <w:spacing w:line="578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为大力贯彻落实《江门市稳投资若干工作措施（2020～2022年）》有关精神，深入实施区委区政府 “工业立区、制造强区”工作举措，加大扶持现有制造业企业增资扩产力度，进一步激活工业存量，结合高新区（江海区）发展实际，我局拟定了规范性文件《江门高新区（江海区）促进制造业企业增资扩产办法》，《办法》已于2022年8月4日以高新区管委会和区政府名义印发。</w:t>
      </w:r>
    </w:p>
    <w:p>
      <w:pPr>
        <w:spacing w:line="578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为更好地落实《办法》，激励区内现有企业提质增效、加大投资、扩大生产，现根据《办法》拟定《江门高新区（江海区）关于促进制造业企业增资扩产办法实施细则》，细化《办法》中的申报条件和奖励标准，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进一步破解企业在创新、转型升级时的资金制约，提升企业满意度，增强获得感。</w:t>
      </w:r>
    </w:p>
    <w:p>
      <w:pPr>
        <w:spacing w:line="578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（二）可行性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《细则》由区经济促进局牵头起草，由区投促中心、区自然资源局、区统计局、区财政局等部门配合落实。区经济促进局和区投促中心等责任单位根据《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细则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》制定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申请指南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区财政局提供扎实资金保障，有效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确保各项政策措施落实到位。</w:t>
      </w:r>
    </w:p>
    <w:p>
      <w:pPr>
        <w:spacing w:line="578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（三）合法性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我局办公室对《细则》进行了合法性审核（附件8）。《细则》属于规范性文件，符合规范性文件制定程序，符合宪法、法律、法规、规章和上级文件，没有超越职权范围，没有违法设定行政处罚、行政许可、行政强制、行政征收、行政检查、证明事项等，没有减损公民、法人的合法和其他组织的合法权益或增加其义务，符合合法性要求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制定过程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严格按照部门规范性文件的制定要求起草、审查、征求部门意见和社会公示，制定过程合法合规。</w:t>
      </w:r>
    </w:p>
    <w:p>
      <w:pPr>
        <w:spacing w:line="578" w:lineRule="exact"/>
        <w:ind w:firstLine="640" w:firstLineChars="200"/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>（四）论证和评估的结论</w:t>
      </w:r>
    </w:p>
    <w:p>
      <w:pPr>
        <w:spacing w:line="578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经论证，《细则》符合规范性文件的必要性、可行性、合法性要求。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四、文件的制定程序说明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</w:rPr>
        <w:t>为进一步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贯彻落实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《江门市稳投资若干工作措施（2020～2022年）》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《江门高新区（江海区）促进制造业企业增资扩产办法》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的有关精神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napToGrid w:val="0"/>
          <w:color w:val="auto"/>
          <w:sz w:val="32"/>
        </w:rPr>
        <w:t>我局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</w:rPr>
        <w:t>认真学习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lang w:eastAsia="zh-CN"/>
        </w:rPr>
        <w:t>省级及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</w:rPr>
        <w:t>周边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lang w:eastAsia="zh-CN"/>
        </w:rPr>
        <w:t>先进市、区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</w:rPr>
        <w:t>最新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lang w:eastAsia="zh-CN"/>
        </w:rPr>
        <w:t>企业扶持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</w:rPr>
        <w:t>政策，并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lang w:eastAsia="zh-CN"/>
        </w:rPr>
        <w:t>结合我区工业产业发展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</w:rPr>
        <w:t>现状，从而</w:t>
      </w:r>
      <w:r>
        <w:rPr>
          <w:rFonts w:hint="eastAsia" w:ascii="Times New Roman" w:hAnsi="Times New Roman" w:eastAsia="方正仿宋_GBK" w:cs="Times New Roman"/>
          <w:snapToGrid w:val="0"/>
          <w:color w:val="auto"/>
          <w:sz w:val="32"/>
          <w:lang w:eastAsia="zh-CN"/>
        </w:rPr>
        <w:t>草拟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细则</w:t>
      </w:r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》初稿。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日起，我局向社会大众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区相关单位征求意见，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根据各部门意见进行修改完善，最终形成本《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细</w:t>
      </w:r>
      <w:r>
        <w:rPr>
          <w:rFonts w:hint="default" w:ascii="Times New Roman" w:hAnsi="Times New Roman" w:eastAsia="方正仿宋_GBK" w:cs="Times New Roman"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10039985</wp:posOffset>
                </wp:positionV>
                <wp:extent cx="5998845" cy="635"/>
                <wp:effectExtent l="0" t="19050" r="5715" b="2603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855" y="10074910"/>
                          <a:ext cx="599884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3pt;margin-top:790.55pt;height:0.05pt;width:472.35pt;z-index:251665408;mso-width-relative:page;mso-height-relative:page;" filled="f" stroked="t" coordsize="21600,21600" o:gfxdata="UEsFBgAAAAAAAAAAAAAAAAAAAAAAAFBLAwQKAAAAAACHTuJAAAAAAAAAAAAAAAAABAAAAGRycy9Q&#10;SwMEFAAAAAgAh07iQORfKUzdAAAADgEAAA8AAABkcnMvZG93bnJldi54bWxNj8FOwzAQRO9I/IO1&#10;SFxQayeIUIU4FUJCFHqgpEiImxsvSdTYDrbTlr/vVhzgtrM7mn1TzA+mZzv0oXNWQjIVwNDWTne2&#10;kfC+fpzMgIWorFa9syjhBwPMy/OzQuXa7e0b7qrYMAqxIVcS2hiHnPNQt2hUmLoBLd2+nDcqkvQN&#10;117tKdz0PBUi40Z1lj60asCHFuttNRoJ5tXc88/l01j51fPLx/dysdpeLaS8vEjEHbCIh/hnhhM+&#10;oUNJTBs3Wh1YTzpNM7LScDNLEmAni8hur4Ftfncp8LLg/2uUR1BLAwQUAAAACACHTuJAF6MkUvMB&#10;AAC4AwAADgAAAGRycy9lMm9Eb2MueG1srVNLjhMxEN0jcQfLe9KdTDKTtNKZxYSwQRAJ5gAV291t&#10;yT/ZTjq5BBdAYgcrluy5DcMxKDs9wwAbhOiFu+x6fq73XF5eH7UiB+GDtKam41FJiTDMcmnamt6+&#10;3TybUxIiGA7KGlHTkwj0evX0ybJ3lZjYziouPEESE6re1bSL0VVFEVgnNISRdcJgsrFeQ8Spbwvu&#10;oUd2rYpJWV4WvfXcectECLi6PifpKvM3jWDxddMEEYmqKdYW8+jzuEtjsVpC1XpwnWRDGfAPVWiQ&#10;Bg99oFpDBLL38g8qLZm3wTZxxKwubNNIJrIGVDMuf1PzpgMnshY0J7gHm8L/o2WvDltPJK/pZEKJ&#10;AY13dPf+y7d3H79//YDj3edPBDNoU+9Chegbs/XDLLitT5qPjdfpj2rIsaZX0+l8NqPkhP1QllfT&#10;xXiwWRwjYQiYLRbz+RQRDCGXF7PEXvykcT7EF8JqkoKaKmmSB1DB4WWIZ+g9JC0rQ/qaXszxLGQE&#10;7KFGQcRQO1QVTJs3B6sk30il0pbg292N8uQA2BWbTYnfUMMvsHTKGkJ3xuVUgkHVCeDPDSfx5NAu&#10;g41NUw1acEqUwHeQooyMINXfIFG+Mola5J4dhCbLzyanaGf5Ce9q77xsOzQm+r3IZacktkc2cWjl&#10;1H+P5xg/fnCr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ORfKUzdAAAADgEAAA8AAAAAAAAAAQAg&#10;AAAAOAAAAGRycy9kb3ducmV2LnhtbFBLAQIUABQAAAAIAIdO4kAXoyRS8wEAALgDAAAOAAAAAAAA&#10;AAEAIAAAAEIBAABkcnMvZTJvRG9jLnhtbFBLBQYAAAAABgAGAFkBAACn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9980295</wp:posOffset>
                </wp:positionV>
                <wp:extent cx="5998845" cy="635"/>
                <wp:effectExtent l="0" t="9525" r="5715" b="1270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44220" y="10015220"/>
                          <a:ext cx="5998845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25pt;margin-top:785.85pt;height:0.05pt;width:472.35pt;z-index:251666432;mso-width-relative:page;mso-height-relative:page;" filled="f" stroked="t" coordsize="21600,21600" o:gfxdata="UEsFBgAAAAAAAAAAAAAAAAAAAAAAAFBLAwQKAAAAAACHTuJAAAAAAAAAAAAAAAAABAAAAGRycy9Q&#10;SwMEFAAAAAgAh07iQN6WrknbAAAADgEAAA8AAABkcnMvZG93bnJldi54bWxNjzFPwzAQhXck/oN1&#10;SGzUTqQmVYjTIRIqA1LVwACbG7tJVPscxW4T/j1XMcB27+7p3ffK7eIsu5opDB4lJCsBzGDr9YCd&#10;hI/3l6cNsBAVamU9GgnfJsC2ur8rVaH9jAdzbWLHKARDoST0MY4F56HtjVNh5UeDdDv5yalIcuq4&#10;ntRM4c7yVIiMOzUgfejVaOretOfm4iR87nf78a2uM//6tZuXLkuaQ26lfHxIxDOwaJb4Z4YbPqFD&#10;RUxHf0EdmCWdpmuy0rDOkxzYzSKyPAV2/N1tgFcl/1+j+gFQSwMEFAAAAAgAh07iQMItwf7zAQAA&#10;uAMAAA4AAABkcnMvZTJvRG9jLnhtbK1TzY7TMBC+I/EOlu80abdd2qjpHraUC4JKsA8wtZ3Ekv9k&#10;u037ErwAEjc4ceS+b8PyGDt2yrLABSFymIw945n5Pn9eXh21Igfhg7SmpuNRSYkwzHJp2prevNs8&#10;m1MSIhgOyhpR05MI9Gr19Mmyd5WY2M4qLjzBIiZUvatpF6OriiKwTmgII+uEwWBjvYaIS98W3EOP&#10;1bUqJmV5WfTWc+ctEyHg7noI0lWu3zSCxTdNE0QkqqY4W8zWZ7tLtlgtoWo9uE6y8xjwD1NokAab&#10;PpRaQwSy9/KPUloyb4Nt4ohZXdimkUxkDIhmXP6G5m0HTmQsSE5wDzSF/1eWvT5sPZG8ppMLSgxo&#10;vKO7D1+/vf/0/fYj2rsvnwlGkKbehQqzr83Wn1fBbX3CfGy8Tn9EQ441fT6dTibI9Qn1UJbjWVpk&#10;msUxEoYJs8ViPp/OKGGYcnkxS9HiZxnnQ3wprCbJqamSJnEAFRxehTik/khJ28qQHjstyhn2ZIAa&#10;ahREdLVDVMG0+XCwSvKNVCodCb7dXStPDoCq2GxK/M4z/JKWuqwhdENeDg1AOgH8heEknhzSZVDY&#10;NM2gBadECXwHycuQI0j1N5kIX5k0msiaPQNNlA8kJ29n+Qnvau+8bDskJvq9yGOnIMojk3iWctLf&#10;4zX6jx/c6h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elq5J2wAAAA4BAAAPAAAAAAAAAAEAIAAA&#10;ADgAAABkcnMvZG93bnJldi54bWxQSwECFAAUAAAACACHTuJAwi3B/vMBAAC4AwAADgAAAAAAAAAB&#10;ACAAAABAAQAAZHJzL2Uyb0RvYy54bWxQSwUGAAAAAAYABgBZAQAAp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送审稿。同步已于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2025年7月4日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通过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部门法制工作机构合法性审核。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（二）行政系统内征求意见的采纳情况说明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我局于2023年5月9日向各街道及区直各有关部门征求意见。有关单位的意见回复及意见采纳情况详看《征求意见及采纳情况汇总表》（附件4）。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（三）公开征求意见的采纳情况说明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我局于2023年5月22日在江门高新区（江海区）政务信息网向社会公众公开征求意见。公开征求意见期间，收到建议共1条，为“为鼓励旧有厂房增资扩产，建议按照改造后新增面积以统一标准给予奖励，取消第三条中对改造后奖补关于容积率的限制条件。”。对此条建议不予采纳，理由：对集约用地升级奖励，以容积率作为指标，对建（改）后新增面积实施梯级标准奖励，有利于推动现有厂房建（改）规模化，提高土地集约利用水平，进一步提高单位面积土地产出效益。上述意见采纳情况已于2023年6月19日在江门高新区（江海区）政务信息网进行了公示。（附件6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（四）公平竞争审查情况说明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我局于2023年6月向局办公室提交公平竞争审查表，经办公室评估，《细则》未违反市场准入与退出标准、商品要素自由流通标准、生产经营成本标准、生产经营行为标准和兜底条款。《细则》已于6月26日通过局公平竞争审查。（附件9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（五）集体讨论决定情况说明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我局于2023年7月17日，在局主要领导主持召开的党组会议上研究关于制定《江门高新区（江海区）促进制造业企业增资扩产办法实施细则（送审稿）》的事项。会议研究并同意制定《江门高新区（江海区）促进制造业企业增资扩产办法实施细则（送审稿）》，由局工业技术股具体跟进。（附件10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eastAsia="zh-CN"/>
        </w:rPr>
        <w:t>五、部门法制工作机构审核意见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根据政府规范性文件制定流程要求，我局征求了法律顾问意见，律师对《细则》的制定主体、制定依据、制定程序和制定内容出具合法性审核意见，并指出第二部分设备更新奖励的申报条件与原《办法》不一致（附件7）。相关意见已采纳并修改。</w:t>
      </w:r>
    </w:p>
    <w:sectPr>
      <w:footerReference r:id="rId3" w:type="default"/>
      <w:pgSz w:w="11906" w:h="16838"/>
      <w:pgMar w:top="2154" w:right="1587" w:bottom="1814" w:left="1587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ontAwesome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9575092"/>
                          </w:sdtPr>
                          <w:sdtContent>
                            <w:p>
                              <w:pPr>
                                <w:pStyle w:val="5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9575092"/>
                    </w:sdtPr>
                    <w:sdtContent>
                      <w:p>
                        <w:pPr>
                          <w:pStyle w:val="5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mNjdhZDhjOWVlZGFmMTAxOTMwNmI1Yzg2OTBkNWIifQ=="/>
  </w:docVars>
  <w:rsids>
    <w:rsidRoot w:val="006350EC"/>
    <w:rsid w:val="00010AB9"/>
    <w:rsid w:val="000237C2"/>
    <w:rsid w:val="00025685"/>
    <w:rsid w:val="0005660B"/>
    <w:rsid w:val="000677EE"/>
    <w:rsid w:val="000C4113"/>
    <w:rsid w:val="000E32A8"/>
    <w:rsid w:val="00107FF4"/>
    <w:rsid w:val="00141490"/>
    <w:rsid w:val="00183F86"/>
    <w:rsid w:val="00192FFB"/>
    <w:rsid w:val="00200941"/>
    <w:rsid w:val="002E3332"/>
    <w:rsid w:val="002E7730"/>
    <w:rsid w:val="003116E3"/>
    <w:rsid w:val="00312EC2"/>
    <w:rsid w:val="00326235"/>
    <w:rsid w:val="00327592"/>
    <w:rsid w:val="003571B5"/>
    <w:rsid w:val="00363A36"/>
    <w:rsid w:val="0037155C"/>
    <w:rsid w:val="00397B61"/>
    <w:rsid w:val="003A74BF"/>
    <w:rsid w:val="003C2707"/>
    <w:rsid w:val="00410A70"/>
    <w:rsid w:val="00421F0F"/>
    <w:rsid w:val="004364BE"/>
    <w:rsid w:val="00437279"/>
    <w:rsid w:val="004960C5"/>
    <w:rsid w:val="004B451F"/>
    <w:rsid w:val="004D6E87"/>
    <w:rsid w:val="00540778"/>
    <w:rsid w:val="00556DDA"/>
    <w:rsid w:val="00583ECA"/>
    <w:rsid w:val="00594D85"/>
    <w:rsid w:val="005A0EDA"/>
    <w:rsid w:val="005A715A"/>
    <w:rsid w:val="005D0C0C"/>
    <w:rsid w:val="005E5BD6"/>
    <w:rsid w:val="006162C0"/>
    <w:rsid w:val="00630B5F"/>
    <w:rsid w:val="006350EC"/>
    <w:rsid w:val="00641ABD"/>
    <w:rsid w:val="00644589"/>
    <w:rsid w:val="006659C4"/>
    <w:rsid w:val="0067156F"/>
    <w:rsid w:val="00672AE4"/>
    <w:rsid w:val="006B7C33"/>
    <w:rsid w:val="006D1894"/>
    <w:rsid w:val="00703281"/>
    <w:rsid w:val="00710F80"/>
    <w:rsid w:val="00727DDD"/>
    <w:rsid w:val="00736578"/>
    <w:rsid w:val="007A04E2"/>
    <w:rsid w:val="007B0F54"/>
    <w:rsid w:val="007B4A5F"/>
    <w:rsid w:val="007C02FC"/>
    <w:rsid w:val="007D47FE"/>
    <w:rsid w:val="007D5341"/>
    <w:rsid w:val="007F23B0"/>
    <w:rsid w:val="008711B1"/>
    <w:rsid w:val="00872AC9"/>
    <w:rsid w:val="00890FF9"/>
    <w:rsid w:val="008A005D"/>
    <w:rsid w:val="008C6613"/>
    <w:rsid w:val="008D6268"/>
    <w:rsid w:val="008E7134"/>
    <w:rsid w:val="00941524"/>
    <w:rsid w:val="00944663"/>
    <w:rsid w:val="00950030"/>
    <w:rsid w:val="00984F03"/>
    <w:rsid w:val="009A156D"/>
    <w:rsid w:val="009A6F71"/>
    <w:rsid w:val="009C7242"/>
    <w:rsid w:val="009E7319"/>
    <w:rsid w:val="00A00793"/>
    <w:rsid w:val="00A0723E"/>
    <w:rsid w:val="00A441E4"/>
    <w:rsid w:val="00A55ACA"/>
    <w:rsid w:val="00A63EF6"/>
    <w:rsid w:val="00A75ED0"/>
    <w:rsid w:val="00AC4244"/>
    <w:rsid w:val="00AD76BA"/>
    <w:rsid w:val="00B043E3"/>
    <w:rsid w:val="00B33E69"/>
    <w:rsid w:val="00BA589A"/>
    <w:rsid w:val="00BE3D29"/>
    <w:rsid w:val="00BF5D6A"/>
    <w:rsid w:val="00C22B42"/>
    <w:rsid w:val="00C23107"/>
    <w:rsid w:val="00C62E36"/>
    <w:rsid w:val="00C70FA9"/>
    <w:rsid w:val="00C853F1"/>
    <w:rsid w:val="00CC4CEF"/>
    <w:rsid w:val="00CF2234"/>
    <w:rsid w:val="00D03656"/>
    <w:rsid w:val="00D21095"/>
    <w:rsid w:val="00D31DA9"/>
    <w:rsid w:val="00D4425A"/>
    <w:rsid w:val="00D52F0E"/>
    <w:rsid w:val="00D71DA6"/>
    <w:rsid w:val="00D91A60"/>
    <w:rsid w:val="00E072D1"/>
    <w:rsid w:val="00E172E8"/>
    <w:rsid w:val="00E40D60"/>
    <w:rsid w:val="00E5679B"/>
    <w:rsid w:val="00E929BF"/>
    <w:rsid w:val="00E95516"/>
    <w:rsid w:val="00EB3E60"/>
    <w:rsid w:val="00EC1515"/>
    <w:rsid w:val="00EF5251"/>
    <w:rsid w:val="00F026B0"/>
    <w:rsid w:val="00F1260B"/>
    <w:rsid w:val="00F21239"/>
    <w:rsid w:val="00F2498B"/>
    <w:rsid w:val="00F3174F"/>
    <w:rsid w:val="00F52DD3"/>
    <w:rsid w:val="00F62784"/>
    <w:rsid w:val="00F838F9"/>
    <w:rsid w:val="00FB1F14"/>
    <w:rsid w:val="00FB2EC3"/>
    <w:rsid w:val="00FE4E75"/>
    <w:rsid w:val="00FE51F7"/>
    <w:rsid w:val="00FF0DCF"/>
    <w:rsid w:val="022E44A8"/>
    <w:rsid w:val="02E516AF"/>
    <w:rsid w:val="03327FC8"/>
    <w:rsid w:val="037602B1"/>
    <w:rsid w:val="047D1717"/>
    <w:rsid w:val="0495080F"/>
    <w:rsid w:val="04F37DD1"/>
    <w:rsid w:val="05065269"/>
    <w:rsid w:val="05616943"/>
    <w:rsid w:val="06AD6F44"/>
    <w:rsid w:val="06BC5A7C"/>
    <w:rsid w:val="076B3AA9"/>
    <w:rsid w:val="07BE433E"/>
    <w:rsid w:val="084E7652"/>
    <w:rsid w:val="08501209"/>
    <w:rsid w:val="08CC06AF"/>
    <w:rsid w:val="08CE42EF"/>
    <w:rsid w:val="08F76C6E"/>
    <w:rsid w:val="091B62C7"/>
    <w:rsid w:val="0946032A"/>
    <w:rsid w:val="09AC7A03"/>
    <w:rsid w:val="09D05E45"/>
    <w:rsid w:val="0A9E7CF1"/>
    <w:rsid w:val="0AD33E3F"/>
    <w:rsid w:val="0B1F443B"/>
    <w:rsid w:val="0B3D575C"/>
    <w:rsid w:val="0E1C70B3"/>
    <w:rsid w:val="0E63372C"/>
    <w:rsid w:val="0ED2440E"/>
    <w:rsid w:val="0F362BEE"/>
    <w:rsid w:val="0F7F483B"/>
    <w:rsid w:val="0F9F731D"/>
    <w:rsid w:val="0FF35566"/>
    <w:rsid w:val="10182DCC"/>
    <w:rsid w:val="1051053E"/>
    <w:rsid w:val="11733C86"/>
    <w:rsid w:val="11A203D2"/>
    <w:rsid w:val="12072620"/>
    <w:rsid w:val="134F427F"/>
    <w:rsid w:val="139A7BF0"/>
    <w:rsid w:val="14891A12"/>
    <w:rsid w:val="14B545B5"/>
    <w:rsid w:val="14F8092C"/>
    <w:rsid w:val="15F01D49"/>
    <w:rsid w:val="17141B46"/>
    <w:rsid w:val="179B5CE4"/>
    <w:rsid w:val="18966366"/>
    <w:rsid w:val="18D05E62"/>
    <w:rsid w:val="190873AA"/>
    <w:rsid w:val="191A70DD"/>
    <w:rsid w:val="1A7C1CC2"/>
    <w:rsid w:val="1AA80BAB"/>
    <w:rsid w:val="1AFA5418"/>
    <w:rsid w:val="1D1211E9"/>
    <w:rsid w:val="1DAA4479"/>
    <w:rsid w:val="1DDD21D6"/>
    <w:rsid w:val="1E5C5ADE"/>
    <w:rsid w:val="1EB37DB8"/>
    <w:rsid w:val="1F8D23B7"/>
    <w:rsid w:val="20D93222"/>
    <w:rsid w:val="20DB7875"/>
    <w:rsid w:val="22E91FFA"/>
    <w:rsid w:val="22FF7021"/>
    <w:rsid w:val="2472601F"/>
    <w:rsid w:val="25FC4F4D"/>
    <w:rsid w:val="262477ED"/>
    <w:rsid w:val="26E2748C"/>
    <w:rsid w:val="26ED5E31"/>
    <w:rsid w:val="272555CB"/>
    <w:rsid w:val="28221B0A"/>
    <w:rsid w:val="28EF40E2"/>
    <w:rsid w:val="296F0D15"/>
    <w:rsid w:val="29C27101"/>
    <w:rsid w:val="2A0171CD"/>
    <w:rsid w:val="2A506E02"/>
    <w:rsid w:val="2A9B0D2F"/>
    <w:rsid w:val="2AAB228B"/>
    <w:rsid w:val="2AB81D15"/>
    <w:rsid w:val="2AFC2AE6"/>
    <w:rsid w:val="2BB331A5"/>
    <w:rsid w:val="2C520C10"/>
    <w:rsid w:val="2CB5119F"/>
    <w:rsid w:val="2D870D8D"/>
    <w:rsid w:val="2D92349B"/>
    <w:rsid w:val="2DAA05D8"/>
    <w:rsid w:val="2F2D326E"/>
    <w:rsid w:val="2F6824F8"/>
    <w:rsid w:val="2F9B67DB"/>
    <w:rsid w:val="2FDC6A42"/>
    <w:rsid w:val="2FF75FE3"/>
    <w:rsid w:val="300C37CC"/>
    <w:rsid w:val="300D4E4E"/>
    <w:rsid w:val="30134B5A"/>
    <w:rsid w:val="305B02AF"/>
    <w:rsid w:val="30B70A2C"/>
    <w:rsid w:val="31A17F44"/>
    <w:rsid w:val="31CD46F2"/>
    <w:rsid w:val="322C3CB1"/>
    <w:rsid w:val="32A6410A"/>
    <w:rsid w:val="32BF3ADF"/>
    <w:rsid w:val="32D61E6F"/>
    <w:rsid w:val="331035D3"/>
    <w:rsid w:val="331108DD"/>
    <w:rsid w:val="331309CD"/>
    <w:rsid w:val="339C09C3"/>
    <w:rsid w:val="33A45AC9"/>
    <w:rsid w:val="33E834EE"/>
    <w:rsid w:val="350607E9"/>
    <w:rsid w:val="35203275"/>
    <w:rsid w:val="353510CF"/>
    <w:rsid w:val="367B5207"/>
    <w:rsid w:val="36DD557A"/>
    <w:rsid w:val="378974D8"/>
    <w:rsid w:val="37A91900"/>
    <w:rsid w:val="38726196"/>
    <w:rsid w:val="38C13178"/>
    <w:rsid w:val="393E329A"/>
    <w:rsid w:val="39AF66BF"/>
    <w:rsid w:val="3A27608C"/>
    <w:rsid w:val="3A2B2AA0"/>
    <w:rsid w:val="3A417C21"/>
    <w:rsid w:val="3DCF00C0"/>
    <w:rsid w:val="3E353EED"/>
    <w:rsid w:val="3F7D78FA"/>
    <w:rsid w:val="402266F3"/>
    <w:rsid w:val="405775F6"/>
    <w:rsid w:val="43F42155"/>
    <w:rsid w:val="44837BEC"/>
    <w:rsid w:val="457273C9"/>
    <w:rsid w:val="45790B64"/>
    <w:rsid w:val="457E465C"/>
    <w:rsid w:val="45CE6E28"/>
    <w:rsid w:val="46113492"/>
    <w:rsid w:val="479954ED"/>
    <w:rsid w:val="48547666"/>
    <w:rsid w:val="48A64F46"/>
    <w:rsid w:val="48E07EA6"/>
    <w:rsid w:val="492D05E3"/>
    <w:rsid w:val="499A72FA"/>
    <w:rsid w:val="49CB39F1"/>
    <w:rsid w:val="49E1317B"/>
    <w:rsid w:val="4ABC3894"/>
    <w:rsid w:val="4ABD0EFC"/>
    <w:rsid w:val="4AE22D3E"/>
    <w:rsid w:val="4C066EC9"/>
    <w:rsid w:val="4C524B02"/>
    <w:rsid w:val="4D1D44CA"/>
    <w:rsid w:val="4D203FBB"/>
    <w:rsid w:val="4D40640F"/>
    <w:rsid w:val="4DA16EA9"/>
    <w:rsid w:val="4E6F2B07"/>
    <w:rsid w:val="4EBC7D13"/>
    <w:rsid w:val="4EFE4668"/>
    <w:rsid w:val="4F5D14F6"/>
    <w:rsid w:val="4FF57980"/>
    <w:rsid w:val="50446212"/>
    <w:rsid w:val="505D3CB2"/>
    <w:rsid w:val="51AC406F"/>
    <w:rsid w:val="51C05057"/>
    <w:rsid w:val="523D116B"/>
    <w:rsid w:val="527F4C53"/>
    <w:rsid w:val="534E7E4B"/>
    <w:rsid w:val="53E53868"/>
    <w:rsid w:val="53EF6F5B"/>
    <w:rsid w:val="54C03E19"/>
    <w:rsid w:val="55CA71B9"/>
    <w:rsid w:val="56095F34"/>
    <w:rsid w:val="56F16346"/>
    <w:rsid w:val="574D0F63"/>
    <w:rsid w:val="576D604E"/>
    <w:rsid w:val="587A4EC7"/>
    <w:rsid w:val="597A3A66"/>
    <w:rsid w:val="5A9832FF"/>
    <w:rsid w:val="5AAC525B"/>
    <w:rsid w:val="5AE57274"/>
    <w:rsid w:val="5CF16082"/>
    <w:rsid w:val="5D235B2D"/>
    <w:rsid w:val="5DC12C42"/>
    <w:rsid w:val="5E531374"/>
    <w:rsid w:val="5E6F6B50"/>
    <w:rsid w:val="5EC0115A"/>
    <w:rsid w:val="5FE72129"/>
    <w:rsid w:val="601B0AAC"/>
    <w:rsid w:val="603A11EE"/>
    <w:rsid w:val="605053B3"/>
    <w:rsid w:val="6085265B"/>
    <w:rsid w:val="60BA46E6"/>
    <w:rsid w:val="624D027E"/>
    <w:rsid w:val="626A3B5D"/>
    <w:rsid w:val="627D7A8D"/>
    <w:rsid w:val="627E3CCF"/>
    <w:rsid w:val="628A21AA"/>
    <w:rsid w:val="62C05BCC"/>
    <w:rsid w:val="62FD7FAE"/>
    <w:rsid w:val="63672613"/>
    <w:rsid w:val="63864720"/>
    <w:rsid w:val="643A0F68"/>
    <w:rsid w:val="648D1ADE"/>
    <w:rsid w:val="65544D07"/>
    <w:rsid w:val="67B53825"/>
    <w:rsid w:val="694C01BA"/>
    <w:rsid w:val="6ABA55F7"/>
    <w:rsid w:val="6BDB5825"/>
    <w:rsid w:val="6C754171"/>
    <w:rsid w:val="6D793547"/>
    <w:rsid w:val="6D8C5419"/>
    <w:rsid w:val="6DB60D50"/>
    <w:rsid w:val="6DEF55B7"/>
    <w:rsid w:val="6DF141CD"/>
    <w:rsid w:val="6E171C31"/>
    <w:rsid w:val="6E1A189A"/>
    <w:rsid w:val="6E5024FA"/>
    <w:rsid w:val="70281CF1"/>
    <w:rsid w:val="70383246"/>
    <w:rsid w:val="70576157"/>
    <w:rsid w:val="70587444"/>
    <w:rsid w:val="70904E30"/>
    <w:rsid w:val="70A73F27"/>
    <w:rsid w:val="713954C7"/>
    <w:rsid w:val="719135DB"/>
    <w:rsid w:val="71C97A66"/>
    <w:rsid w:val="71D04587"/>
    <w:rsid w:val="72627969"/>
    <w:rsid w:val="72F741C6"/>
    <w:rsid w:val="755613A0"/>
    <w:rsid w:val="756D6916"/>
    <w:rsid w:val="75B6393A"/>
    <w:rsid w:val="75EC30C0"/>
    <w:rsid w:val="7726029C"/>
    <w:rsid w:val="77855ADE"/>
    <w:rsid w:val="787E6041"/>
    <w:rsid w:val="78E201F2"/>
    <w:rsid w:val="78F6565F"/>
    <w:rsid w:val="79A436FA"/>
    <w:rsid w:val="7A5353C8"/>
    <w:rsid w:val="7A9279F6"/>
    <w:rsid w:val="7B7E2113"/>
    <w:rsid w:val="7BAC4AE8"/>
    <w:rsid w:val="7C0848B4"/>
    <w:rsid w:val="7C38637B"/>
    <w:rsid w:val="7EBB39C0"/>
    <w:rsid w:val="7F5259A6"/>
    <w:rsid w:val="7FD4679F"/>
    <w:rsid w:val="BBCDC9DD"/>
    <w:rsid w:val="DFFE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6"/>
    <w:basedOn w:val="1"/>
    <w:next w:val="1"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8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</w:r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1885</Words>
  <Characters>1946</Characters>
  <Lines>17</Lines>
  <Paragraphs>4</Paragraphs>
  <TotalTime>2</TotalTime>
  <ScaleCrop>false</ScaleCrop>
  <LinksUpToDate>false</LinksUpToDate>
  <CharactersWithSpaces>1948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2022-03-25T23:41:00Z</dcterms:created>
  <dc:creator>科创局</dc:creator>
  <cp:lastModifiedBy>guest</cp:lastModifiedBy>
  <cp:lastPrinted>2020-10-13T23:22:00Z</cp:lastPrinted>
  <dcterms:modified xsi:type="dcterms:W3CDTF">2024-11-04T11:14:37Z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6CC65286584042E1A5B6760F3C3136C0_13</vt:lpwstr>
  </property>
</Properties>
</file>