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F29" w:rsidRDefault="00D068A5" w:rsidP="002F7B81">
      <w:pPr>
        <w:spacing w:afterLines="10" w:after="31"/>
        <w:jc w:val="center"/>
        <w:rPr>
          <w:rFonts w:eastAsia="长城小标宋体"/>
          <w:b/>
          <w:sz w:val="36"/>
          <w:szCs w:val="48"/>
        </w:rPr>
      </w:pPr>
      <w:r>
        <w:rPr>
          <w:rFonts w:eastAsia="长城小标宋体"/>
          <w:b/>
          <w:sz w:val="36"/>
          <w:szCs w:val="48"/>
        </w:rPr>
        <w:t>环境污染防治技术成果汇编（第二批）</w:t>
      </w:r>
    </w:p>
    <w:p w:rsidR="00524F29" w:rsidRDefault="00D068A5" w:rsidP="002F7B81">
      <w:pPr>
        <w:spacing w:afterLines="10" w:after="31"/>
        <w:jc w:val="center"/>
        <w:rPr>
          <w:rFonts w:eastAsia="长城小标宋体"/>
          <w:b/>
          <w:sz w:val="32"/>
          <w:szCs w:val="48"/>
        </w:rPr>
      </w:pPr>
      <w:r>
        <w:rPr>
          <w:rFonts w:eastAsia="长城小标宋体" w:hint="eastAsia"/>
          <w:b/>
          <w:sz w:val="32"/>
          <w:szCs w:val="48"/>
        </w:rPr>
        <w:t>技术成果目录</w:t>
      </w:r>
    </w:p>
    <w:tbl>
      <w:tblPr>
        <w:tblW w:w="9214" w:type="dxa"/>
        <w:tblInd w:w="-5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5"/>
        <w:gridCol w:w="2713"/>
        <w:gridCol w:w="4013"/>
        <w:gridCol w:w="1843"/>
      </w:tblGrid>
      <w:tr w:rsidR="00524F29">
        <w:trPr>
          <w:cantSplit/>
          <w:trHeight w:val="290"/>
          <w:tblHeader/>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rFonts w:eastAsia="黑体"/>
                <w:bCs/>
                <w:sz w:val="24"/>
              </w:rPr>
            </w:pPr>
            <w:r>
              <w:rPr>
                <w:rFonts w:eastAsia="黑体" w:hint="eastAsia"/>
                <w:bCs/>
                <w:sz w:val="24"/>
              </w:rPr>
              <w:t>序号</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rFonts w:eastAsia="黑体"/>
                <w:bCs/>
                <w:sz w:val="24"/>
              </w:rPr>
            </w:pPr>
            <w:r>
              <w:rPr>
                <w:rFonts w:eastAsia="黑体" w:hint="eastAsia"/>
                <w:bCs/>
                <w:sz w:val="24"/>
              </w:rPr>
              <w:t>技术名称</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rFonts w:eastAsia="黑体"/>
                <w:bCs/>
                <w:sz w:val="24"/>
              </w:rPr>
            </w:pPr>
            <w:r>
              <w:rPr>
                <w:rFonts w:eastAsia="黑体" w:hint="eastAsia"/>
                <w:bCs/>
                <w:sz w:val="24"/>
              </w:rPr>
              <w:t>适用范围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rFonts w:eastAsia="黑体"/>
                <w:bCs/>
                <w:sz w:val="24"/>
              </w:rPr>
            </w:pPr>
            <w:r>
              <w:rPr>
                <w:rFonts w:eastAsia="黑体"/>
                <w:bCs/>
                <w:sz w:val="24"/>
              </w:rPr>
              <w:t>技术提供方</w:t>
            </w:r>
          </w:p>
        </w:tc>
      </w:tr>
      <w:tr w:rsidR="00524F29" w:rsidTr="008A2CB6">
        <w:trPr>
          <w:cantSplit/>
          <w:trHeight w:val="438"/>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left"/>
              <w:rPr>
                <w:szCs w:val="20"/>
              </w:rPr>
            </w:pPr>
            <w:r>
              <w:rPr>
                <w:rFonts w:asciiTheme="minorEastAsia" w:eastAsiaTheme="minorEastAsia" w:hAnsiTheme="minorEastAsia" w:cstheme="minorEastAsia" w:hint="eastAsia"/>
                <w:b/>
                <w:bCs/>
                <w:color w:val="000000"/>
                <w:kern w:val="0"/>
                <w:sz w:val="24"/>
              </w:rPr>
              <w:t>一、水污染防治技术</w:t>
            </w:r>
          </w:p>
        </w:tc>
      </w:tr>
      <w:tr w:rsidR="00524F29">
        <w:trPr>
          <w:cantSplit/>
          <w:trHeight w:val="63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一种新型尾水提</w:t>
            </w:r>
            <w:proofErr w:type="gramStart"/>
            <w:r>
              <w:rPr>
                <w:rFonts w:hint="eastAsia"/>
                <w:szCs w:val="20"/>
              </w:rPr>
              <w:t>标处理</w:t>
            </w:r>
            <w:proofErr w:type="gramEnd"/>
            <w:r>
              <w:rPr>
                <w:rFonts w:hint="eastAsia"/>
                <w:szCs w:val="20"/>
              </w:rPr>
              <w:t>系统</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本技术适用于敏感水域污水处理厂的尾水提标处理，仅针对污水处理工艺设备的后段修改。</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广东省环境保护工程研究设计院</w:t>
            </w:r>
          </w:p>
        </w:tc>
      </w:tr>
      <w:tr w:rsidR="00524F29">
        <w:trPr>
          <w:cantSplit/>
          <w:trHeight w:val="957"/>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具有污泥源减量特性的改良好氧</w:t>
            </w:r>
            <w:r>
              <w:rPr>
                <w:rFonts w:hint="eastAsia"/>
                <w:szCs w:val="20"/>
              </w:rPr>
              <w:t>-</w:t>
            </w:r>
            <w:r>
              <w:rPr>
                <w:rFonts w:hint="eastAsia"/>
                <w:szCs w:val="20"/>
              </w:rPr>
              <w:t>沉淀</w:t>
            </w:r>
            <w:r>
              <w:rPr>
                <w:rFonts w:hint="eastAsia"/>
                <w:szCs w:val="20"/>
              </w:rPr>
              <w:t>-</w:t>
            </w:r>
            <w:r>
              <w:rPr>
                <w:rFonts w:hint="eastAsia"/>
                <w:szCs w:val="20"/>
              </w:rPr>
              <w:t>厌氧污水处理新工艺</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城市污水处理，具有生化工艺的工业废水处理和农村污水处理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中山大学环境科学与工程学院</w:t>
            </w:r>
          </w:p>
        </w:tc>
      </w:tr>
      <w:tr w:rsidR="00524F29">
        <w:trPr>
          <w:cantSplit/>
          <w:trHeight w:val="85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3</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2F7B81">
            <w:pPr>
              <w:jc w:val="center"/>
              <w:rPr>
                <w:szCs w:val="20"/>
              </w:rPr>
            </w:pPr>
            <w:r>
              <w:rPr>
                <w:rFonts w:hint="eastAsia"/>
                <w:szCs w:val="20"/>
              </w:rPr>
              <w:t>反应沉淀</w:t>
            </w:r>
            <w:proofErr w:type="gramStart"/>
            <w:r>
              <w:rPr>
                <w:rFonts w:hint="eastAsia"/>
                <w:szCs w:val="20"/>
              </w:rPr>
              <w:t>一</w:t>
            </w:r>
            <w:proofErr w:type="gramEnd"/>
            <w:r>
              <w:rPr>
                <w:rFonts w:hint="eastAsia"/>
                <w:szCs w:val="20"/>
              </w:rPr>
              <w:t>体式矩形环流生物反应器快速生化污水处理技术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生活污水及各类生化性工业废水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深圳清华大学研究院、深圳市清</w:t>
            </w:r>
            <w:proofErr w:type="gramStart"/>
            <w:r>
              <w:rPr>
                <w:rFonts w:hint="eastAsia"/>
                <w:szCs w:val="20"/>
              </w:rPr>
              <w:t>研</w:t>
            </w:r>
            <w:proofErr w:type="gramEnd"/>
            <w:r>
              <w:rPr>
                <w:rFonts w:hint="eastAsia"/>
                <w:szCs w:val="20"/>
              </w:rPr>
              <w:t>环境科技有限公司</w:t>
            </w:r>
          </w:p>
        </w:tc>
      </w:tr>
      <w:tr w:rsidR="00524F29">
        <w:trPr>
          <w:cantSplit/>
          <w:trHeight w:val="441"/>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4</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微生物菌剂原位生物降解高氨氮污水技术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工业废水及畜禽养殖废水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中国科学院南海海洋研究所；武汉水之国环保科技有限公司</w:t>
            </w:r>
          </w:p>
        </w:tc>
      </w:tr>
      <w:tr w:rsidR="00524F29" w:rsidTr="008A2CB6">
        <w:trPr>
          <w:cantSplit/>
          <w:trHeight w:val="67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5</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折叠曝气技术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纺织印染废水</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华南理工大学</w:t>
            </w:r>
          </w:p>
        </w:tc>
      </w:tr>
      <w:tr w:rsidR="00524F29" w:rsidTr="008A2CB6">
        <w:trPr>
          <w:cantSplit/>
          <w:trHeight w:val="797"/>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6</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高效系列</w:t>
            </w:r>
            <w:proofErr w:type="gramStart"/>
            <w:r>
              <w:rPr>
                <w:rFonts w:hint="eastAsia"/>
                <w:szCs w:val="20"/>
              </w:rPr>
              <w:t>新型芬顿流化床系统</w:t>
            </w:r>
            <w:proofErr w:type="gramEnd"/>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shd w:val="clear" w:color="auto" w:fill="FFFFFF" w:themeFill="background1"/>
              </w:rPr>
              <w:t>各类</w:t>
            </w:r>
            <w:r>
              <w:rPr>
                <w:rFonts w:hint="eastAsia"/>
                <w:szCs w:val="20"/>
              </w:rPr>
              <w:t>有毒有害难降解有机污染废水治理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广东开源环保科技有限公司</w:t>
            </w:r>
          </w:p>
        </w:tc>
      </w:tr>
      <w:tr w:rsidR="00524F29">
        <w:trPr>
          <w:cantSplit/>
          <w:trHeight w:val="621"/>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7</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生物生态耦合（简称</w:t>
            </w:r>
            <w:r>
              <w:rPr>
                <w:rFonts w:hint="eastAsia"/>
                <w:szCs w:val="20"/>
              </w:rPr>
              <w:t>BEC</w:t>
            </w:r>
            <w:r>
              <w:rPr>
                <w:rFonts w:hint="eastAsia"/>
                <w:szCs w:val="20"/>
              </w:rPr>
              <w:t>）高效净水技术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村镇生活污水处理、污水厂尾水提标等。</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广州格淋环境保护技术有限公司</w:t>
            </w:r>
          </w:p>
        </w:tc>
      </w:tr>
      <w:tr w:rsidR="00524F29">
        <w:trPr>
          <w:cantSplit/>
          <w:trHeight w:val="410"/>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8</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立式低能耗内循环一体化污水处理设备（</w:t>
            </w:r>
            <w:r>
              <w:rPr>
                <w:rFonts w:hint="eastAsia"/>
                <w:szCs w:val="20"/>
              </w:rPr>
              <w:t>PKTower</w:t>
            </w:r>
            <w:r>
              <w:rPr>
                <w:rFonts w:hint="eastAsia"/>
                <w:szCs w:val="20"/>
              </w:rPr>
              <w:t>）</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村镇生活污水处理。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广州鹏凯环境科技股份有限公司</w:t>
            </w:r>
          </w:p>
        </w:tc>
      </w:tr>
      <w:tr w:rsidR="00524F29">
        <w:trPr>
          <w:cantSplit/>
          <w:trHeight w:val="687"/>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9</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高浓度养殖废水深度处理工艺</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畜禽养殖行业、食品发酵行业、纺织印染行业</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广东益康生环保科技有限公司</w:t>
            </w:r>
          </w:p>
        </w:tc>
      </w:tr>
      <w:tr w:rsidR="00524F29">
        <w:trPr>
          <w:cantSplit/>
          <w:trHeight w:val="811"/>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10</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proofErr w:type="gramStart"/>
            <w:r>
              <w:rPr>
                <w:rFonts w:hint="eastAsia"/>
                <w:szCs w:val="20"/>
              </w:rPr>
              <w:t>食藻虫引导</w:t>
            </w:r>
            <w:proofErr w:type="gramEnd"/>
            <w:r>
              <w:rPr>
                <w:rFonts w:hint="eastAsia"/>
                <w:szCs w:val="20"/>
              </w:rPr>
              <w:t>水下生态修复技术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市政河道湖泊治理，景观水体治理，水源地水体治理，中水深度净化治理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广州太和水生态科技有限公司</w:t>
            </w:r>
          </w:p>
        </w:tc>
      </w:tr>
      <w:tr w:rsidR="00524F29">
        <w:trPr>
          <w:cantSplit/>
          <w:trHeight w:val="258"/>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11</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全生态</w:t>
            </w:r>
            <w:proofErr w:type="gramStart"/>
            <w:r>
              <w:rPr>
                <w:rFonts w:hint="eastAsia"/>
                <w:szCs w:val="20"/>
              </w:rPr>
              <w:t>自净型水体</w:t>
            </w:r>
            <w:proofErr w:type="gramEnd"/>
            <w:r>
              <w:rPr>
                <w:rFonts w:hint="eastAsia"/>
                <w:szCs w:val="20"/>
              </w:rPr>
              <w:t>修复与构建技术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河湖生态环境治理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深圳市水</w:t>
            </w:r>
            <w:proofErr w:type="gramStart"/>
            <w:r>
              <w:rPr>
                <w:rFonts w:hint="eastAsia"/>
                <w:szCs w:val="20"/>
              </w:rPr>
              <w:t>务</w:t>
            </w:r>
            <w:proofErr w:type="gramEnd"/>
            <w:r>
              <w:rPr>
                <w:rFonts w:hint="eastAsia"/>
                <w:szCs w:val="20"/>
              </w:rPr>
              <w:t>投资有限公司</w:t>
            </w:r>
          </w:p>
        </w:tc>
      </w:tr>
      <w:tr w:rsidR="00524F29">
        <w:trPr>
          <w:cantSplit/>
          <w:trHeight w:val="59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12</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多元生态平衡生物修复方法</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水污染防治、黑臭河湖治理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佛山市玉</w:t>
            </w:r>
            <w:proofErr w:type="gramStart"/>
            <w:r>
              <w:rPr>
                <w:rFonts w:hint="eastAsia"/>
                <w:szCs w:val="20"/>
              </w:rPr>
              <w:t>凰</w:t>
            </w:r>
            <w:proofErr w:type="gramEnd"/>
            <w:r>
              <w:rPr>
                <w:rFonts w:hint="eastAsia"/>
                <w:szCs w:val="20"/>
              </w:rPr>
              <w:t>生态环境科技有限公司</w:t>
            </w:r>
          </w:p>
        </w:tc>
      </w:tr>
      <w:tr w:rsidR="00524F29" w:rsidTr="008A2CB6">
        <w:trPr>
          <w:cantSplit/>
          <w:trHeight w:val="841"/>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13</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电镀废水污染物高效去除技术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电镀废水处理升级改造。</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惠州金茂实业投资有限公司</w:t>
            </w:r>
          </w:p>
        </w:tc>
      </w:tr>
      <w:tr w:rsidR="00524F29">
        <w:trPr>
          <w:cantSplit/>
          <w:trHeight w:val="447"/>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14</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养殖废水综合治理技术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适用于养殖废水处理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广东水清环保科技有限公司</w:t>
            </w:r>
          </w:p>
        </w:tc>
      </w:tr>
      <w:tr w:rsidR="00524F29">
        <w:trPr>
          <w:cantSplit/>
          <w:trHeight w:val="447"/>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left"/>
              <w:rPr>
                <w:szCs w:val="20"/>
              </w:rPr>
            </w:pPr>
            <w:r>
              <w:rPr>
                <w:rFonts w:asciiTheme="minorEastAsia" w:eastAsiaTheme="minorEastAsia" w:hAnsiTheme="minorEastAsia" w:cstheme="minorEastAsia" w:hint="eastAsia"/>
                <w:b/>
                <w:bCs/>
                <w:sz w:val="24"/>
              </w:rPr>
              <w:lastRenderedPageBreak/>
              <w:t>二、大气污染防治技术</w:t>
            </w:r>
          </w:p>
        </w:tc>
      </w:tr>
      <w:tr w:rsidR="00524F29">
        <w:trPr>
          <w:cantSplit/>
          <w:trHeight w:val="485"/>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15</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气动乳化脱硫</w:t>
            </w:r>
            <w:r>
              <w:rPr>
                <w:rFonts w:hint="eastAsia"/>
                <w:szCs w:val="20"/>
              </w:rPr>
              <w:t>+</w:t>
            </w:r>
            <w:r>
              <w:rPr>
                <w:rFonts w:hint="eastAsia"/>
                <w:szCs w:val="20"/>
              </w:rPr>
              <w:t>湿式静电除尘除雾技术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适用于钢铁、钢铁、玻璃、有色金属冶炼、金属制品业等行业的烟气净化和多种污染物协同控制</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广州广</w:t>
            </w:r>
            <w:proofErr w:type="gramStart"/>
            <w:r>
              <w:rPr>
                <w:rFonts w:hint="eastAsia"/>
                <w:szCs w:val="20"/>
              </w:rPr>
              <w:t>一</w:t>
            </w:r>
            <w:proofErr w:type="gramEnd"/>
            <w:r>
              <w:rPr>
                <w:rFonts w:hint="eastAsia"/>
                <w:szCs w:val="20"/>
              </w:rPr>
              <w:t>大气治理工程有限公司</w:t>
            </w:r>
          </w:p>
        </w:tc>
      </w:tr>
      <w:tr w:rsidR="00524F29">
        <w:trPr>
          <w:cantSplit/>
          <w:trHeight w:val="78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16</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旋流雾化高效深度脱硫除尘一体化技术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适用于高中低含硫燃煤炉窑和冶炼炉窑</w:t>
            </w:r>
            <w:r>
              <w:rPr>
                <w:rFonts w:hint="eastAsia"/>
                <w:szCs w:val="20"/>
              </w:rPr>
              <w:t>300</w:t>
            </w:r>
            <w:r>
              <w:rPr>
                <w:rFonts w:hint="eastAsia"/>
                <w:szCs w:val="20"/>
              </w:rPr>
              <w:t>万</w:t>
            </w:r>
            <w:r>
              <w:rPr>
                <w:rFonts w:hint="eastAsia"/>
                <w:szCs w:val="20"/>
              </w:rPr>
              <w:t>m</w:t>
            </w:r>
            <w:r>
              <w:rPr>
                <w:rFonts w:hint="eastAsia"/>
                <w:szCs w:val="20"/>
                <w:vertAlign w:val="superscript"/>
              </w:rPr>
              <w:t>3</w:t>
            </w:r>
            <w:r>
              <w:rPr>
                <w:rFonts w:hint="eastAsia"/>
                <w:szCs w:val="20"/>
              </w:rPr>
              <w:t>/h</w:t>
            </w:r>
            <w:r>
              <w:rPr>
                <w:rFonts w:hint="eastAsia"/>
                <w:szCs w:val="20"/>
              </w:rPr>
              <w:t>以下的脱硫除尘</w:t>
            </w:r>
            <w:proofErr w:type="gramStart"/>
            <w:r>
              <w:rPr>
                <w:rFonts w:hint="eastAsia"/>
                <w:szCs w:val="20"/>
              </w:rPr>
              <w:t>烟气超</w:t>
            </w:r>
            <w:proofErr w:type="gramEnd"/>
            <w:r>
              <w:rPr>
                <w:rFonts w:hint="eastAsia"/>
                <w:szCs w:val="20"/>
              </w:rPr>
              <w:t>洁净排放工程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广东埃森环保科技有限公司</w:t>
            </w:r>
          </w:p>
        </w:tc>
      </w:tr>
      <w:tr w:rsidR="00524F29">
        <w:trPr>
          <w:cantSplit/>
          <w:trHeight w:val="799"/>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17</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2F7B81">
            <w:pPr>
              <w:jc w:val="center"/>
              <w:rPr>
                <w:szCs w:val="20"/>
              </w:rPr>
            </w:pPr>
            <w:r>
              <w:rPr>
                <w:rFonts w:hint="eastAsia"/>
                <w:szCs w:val="20"/>
              </w:rPr>
              <w:t>分散吸附</w:t>
            </w:r>
            <w:r>
              <w:rPr>
                <w:rFonts w:hint="eastAsia"/>
                <w:szCs w:val="20"/>
              </w:rPr>
              <w:t>-</w:t>
            </w:r>
            <w:r>
              <w:rPr>
                <w:rFonts w:hint="eastAsia"/>
                <w:szCs w:val="20"/>
              </w:rPr>
              <w:t>集中脱附再生有机废气净化系统</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本系统技术适用于低浓度、大风量的有机废气</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广州市</w:t>
            </w:r>
            <w:proofErr w:type="gramStart"/>
            <w:r>
              <w:rPr>
                <w:rFonts w:hint="eastAsia"/>
                <w:szCs w:val="20"/>
              </w:rPr>
              <w:t>怡</w:t>
            </w:r>
            <w:proofErr w:type="gramEnd"/>
            <w:r>
              <w:rPr>
                <w:rFonts w:hint="eastAsia"/>
                <w:szCs w:val="20"/>
              </w:rPr>
              <w:t>森环保设备有限公司</w:t>
            </w:r>
          </w:p>
        </w:tc>
      </w:tr>
      <w:tr w:rsidR="00524F29">
        <w:trPr>
          <w:cantSplit/>
          <w:trHeight w:val="109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18</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基于冷凝</w:t>
            </w:r>
            <w:r>
              <w:rPr>
                <w:rFonts w:hint="eastAsia"/>
                <w:szCs w:val="20"/>
              </w:rPr>
              <w:t>-</w:t>
            </w:r>
            <w:r>
              <w:rPr>
                <w:rFonts w:hint="eastAsia"/>
                <w:szCs w:val="20"/>
              </w:rPr>
              <w:t>吸附联合工艺的石化尾气有机气体回收技术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适用于在油气储存、转运装卸和化工生产企业的需对挥发性</w:t>
            </w:r>
            <w:r>
              <w:rPr>
                <w:rFonts w:hint="eastAsia"/>
                <w:szCs w:val="20"/>
              </w:rPr>
              <w:t>VOC</w:t>
            </w:r>
            <w:r>
              <w:rPr>
                <w:rFonts w:hint="eastAsia"/>
                <w:szCs w:val="20"/>
              </w:rPr>
              <w:t>气体的进行回收及排放处理的场所</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广东申菱环境系统股份有限公司</w:t>
            </w:r>
          </w:p>
        </w:tc>
      </w:tr>
      <w:tr w:rsidR="00524F29">
        <w:trPr>
          <w:cantSplit/>
          <w:trHeight w:val="829"/>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19</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工业有机废气吸附浓缩</w:t>
            </w:r>
            <w:r>
              <w:rPr>
                <w:rFonts w:hint="eastAsia"/>
                <w:szCs w:val="20"/>
              </w:rPr>
              <w:t>-</w:t>
            </w:r>
            <w:r>
              <w:rPr>
                <w:rFonts w:hint="eastAsia"/>
                <w:szCs w:val="20"/>
              </w:rPr>
              <w:t>蓄热式催化燃烧技术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适用于处理气体中</w:t>
            </w:r>
            <w:r>
              <w:rPr>
                <w:rFonts w:hint="eastAsia"/>
                <w:szCs w:val="20"/>
              </w:rPr>
              <w:t>VOCs</w:t>
            </w:r>
            <w:r>
              <w:rPr>
                <w:rFonts w:hint="eastAsia"/>
                <w:szCs w:val="20"/>
              </w:rPr>
              <w:t>浓度在</w:t>
            </w:r>
            <w:r>
              <w:rPr>
                <w:rFonts w:hint="eastAsia"/>
                <w:szCs w:val="20"/>
              </w:rPr>
              <w:t>500mg/m</w:t>
            </w:r>
            <w:r>
              <w:rPr>
                <w:rFonts w:hint="eastAsia"/>
                <w:szCs w:val="20"/>
                <w:vertAlign w:val="superscript"/>
              </w:rPr>
              <w:t>3</w:t>
            </w:r>
            <w:r>
              <w:rPr>
                <w:rFonts w:hint="eastAsia"/>
                <w:szCs w:val="20"/>
              </w:rPr>
              <w:t>以下低浓度，温度不超过</w:t>
            </w:r>
            <w:r>
              <w:rPr>
                <w:rFonts w:hint="eastAsia"/>
                <w:szCs w:val="20"/>
              </w:rPr>
              <w:t>40</w:t>
            </w:r>
            <w:r>
              <w:rPr>
                <w:rFonts w:hint="eastAsia"/>
                <w:szCs w:val="20"/>
              </w:rPr>
              <w:t>°</w:t>
            </w:r>
            <w:r>
              <w:rPr>
                <w:rFonts w:hint="eastAsia"/>
                <w:szCs w:val="20"/>
              </w:rPr>
              <w:t>C</w:t>
            </w:r>
            <w:r>
              <w:rPr>
                <w:rFonts w:hint="eastAsia"/>
                <w:szCs w:val="20"/>
              </w:rPr>
              <w:t>有机废气的净化处理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广东颢禾环保有限公司</w:t>
            </w:r>
          </w:p>
        </w:tc>
      </w:tr>
      <w:tr w:rsidR="00524F29">
        <w:trPr>
          <w:cantSplit/>
          <w:trHeight w:val="53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20</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挥发性有机废气及恶臭生物处理技术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适用于化工行业产生的恶臭气体处理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广东省南方环保生物科技有限公司</w:t>
            </w:r>
          </w:p>
        </w:tc>
      </w:tr>
      <w:tr w:rsidR="00524F29">
        <w:trPr>
          <w:cantSplit/>
          <w:trHeight w:val="411"/>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21</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挥发性有机物</w:t>
            </w:r>
            <w:r>
              <w:rPr>
                <w:rFonts w:hint="eastAsia"/>
                <w:szCs w:val="20"/>
              </w:rPr>
              <w:t>VOCs</w:t>
            </w:r>
            <w:r>
              <w:rPr>
                <w:rFonts w:hint="eastAsia"/>
                <w:szCs w:val="20"/>
              </w:rPr>
              <w:t>生物法治理技术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适用于家具制造行业中调漆、喷漆、烤漆及晾干生产工艺中所产生的有机废气</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广州市</w:t>
            </w:r>
            <w:proofErr w:type="gramStart"/>
            <w:r>
              <w:rPr>
                <w:rFonts w:hint="eastAsia"/>
                <w:szCs w:val="20"/>
              </w:rPr>
              <w:t>晋达环保</w:t>
            </w:r>
            <w:proofErr w:type="gramEnd"/>
            <w:r>
              <w:rPr>
                <w:rFonts w:hint="eastAsia"/>
                <w:szCs w:val="20"/>
              </w:rPr>
              <w:t>科技有限公司</w:t>
            </w:r>
          </w:p>
        </w:tc>
      </w:tr>
      <w:tr w:rsidR="00524F29">
        <w:trPr>
          <w:cantSplit/>
          <w:trHeight w:val="54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22</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工业燃煤锅炉烟气多污染物超低排放成套设备</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本装备适用于各类中小型工业燃煤锅炉及蒸汽锅炉和工业热载体炉等多种炉型的烟气多污染物超低排放处理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江门市同力环保科技有限公司</w:t>
            </w:r>
          </w:p>
        </w:tc>
      </w:tr>
      <w:tr w:rsidR="00524F29">
        <w:trPr>
          <w:cantSplit/>
          <w:trHeight w:val="1072"/>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23</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分子筛转轮吸附浓缩</w:t>
            </w:r>
            <w:r>
              <w:rPr>
                <w:rFonts w:hint="eastAsia"/>
                <w:szCs w:val="20"/>
              </w:rPr>
              <w:t>-</w:t>
            </w:r>
            <w:r>
              <w:rPr>
                <w:rFonts w:hint="eastAsia"/>
                <w:szCs w:val="20"/>
              </w:rPr>
              <w:t>催化燃烧有机废气处理技术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适用于治理涂料行业挥发性有机物甲苯、二甲苯、乙酸乙酯等</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广州黑马科技有限公司</w:t>
            </w:r>
          </w:p>
        </w:tc>
      </w:tr>
      <w:tr w:rsidR="00524F29">
        <w:trPr>
          <w:cantSplit/>
          <w:trHeight w:val="238"/>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24</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蓄热式热力焚烧（</w:t>
            </w:r>
            <w:r>
              <w:rPr>
                <w:rFonts w:hint="eastAsia"/>
                <w:szCs w:val="20"/>
              </w:rPr>
              <w:t>RTO</w:t>
            </w:r>
            <w:r>
              <w:rPr>
                <w:rFonts w:hint="eastAsia"/>
                <w:szCs w:val="20"/>
              </w:rPr>
              <w:t>）技术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适用于工业包装行业的</w:t>
            </w:r>
            <w:r>
              <w:rPr>
                <w:rFonts w:hint="eastAsia"/>
                <w:szCs w:val="20"/>
              </w:rPr>
              <w:t>VOCs</w:t>
            </w:r>
            <w:r>
              <w:rPr>
                <w:rFonts w:hint="eastAsia"/>
                <w:szCs w:val="20"/>
              </w:rPr>
              <w:t>废气治理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惠州市环发环保科技有限公司</w:t>
            </w:r>
          </w:p>
        </w:tc>
      </w:tr>
      <w:tr w:rsidR="00524F29">
        <w:trPr>
          <w:cantSplit/>
          <w:trHeight w:val="265"/>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25</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厨房油烟治理技术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适用于厨房油烟净化</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广州雅创环保科技有限公司</w:t>
            </w:r>
          </w:p>
        </w:tc>
      </w:tr>
      <w:tr w:rsidR="00524F29">
        <w:trPr>
          <w:cantSplit/>
          <w:trHeight w:val="235"/>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26</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污泥</w:t>
            </w:r>
            <w:proofErr w:type="gramStart"/>
            <w:r>
              <w:rPr>
                <w:rFonts w:hint="eastAsia"/>
                <w:szCs w:val="20"/>
              </w:rPr>
              <w:t>风干场</w:t>
            </w:r>
            <w:proofErr w:type="gramEnd"/>
            <w:r>
              <w:rPr>
                <w:rFonts w:hint="eastAsia"/>
                <w:szCs w:val="20"/>
              </w:rPr>
              <w:t>废气治理技术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适用于污水厂污泥风干废气处理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rPr>
              <w:t>广州紫科环保科技股份有限公司</w:t>
            </w:r>
          </w:p>
        </w:tc>
      </w:tr>
      <w:tr w:rsidR="00524F29">
        <w:trPr>
          <w:cantSplit/>
          <w:trHeight w:val="530"/>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left"/>
              <w:rPr>
                <w:szCs w:val="20"/>
              </w:rPr>
            </w:pPr>
            <w:r>
              <w:rPr>
                <w:rFonts w:asciiTheme="minorEastAsia" w:eastAsiaTheme="minorEastAsia" w:hAnsiTheme="minorEastAsia" w:cstheme="minorEastAsia" w:hint="eastAsia"/>
                <w:b/>
                <w:bCs/>
                <w:sz w:val="24"/>
              </w:rPr>
              <w:t>三、土壤污染防治技术</w:t>
            </w:r>
          </w:p>
        </w:tc>
      </w:tr>
      <w:tr w:rsidR="00524F29">
        <w:trPr>
          <w:cantSplit/>
          <w:trHeight w:val="530"/>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27</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一种铅锌尾矿综合回收渣制备土壤重金属钝化剂的新技术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适用于矿山等生态脆弱区土壤的重金属钝化</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广东中金岭南环保工程有限公司</w:t>
            </w:r>
          </w:p>
        </w:tc>
      </w:tr>
      <w:tr w:rsidR="00524F29">
        <w:trPr>
          <w:cantSplit/>
          <w:trHeight w:val="42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28</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重金属矿业废弃地原位基质改良</w:t>
            </w:r>
            <w:r>
              <w:rPr>
                <w:rFonts w:hint="eastAsia"/>
                <w:szCs w:val="20"/>
              </w:rPr>
              <w:t>+</w:t>
            </w:r>
            <w:r>
              <w:rPr>
                <w:rFonts w:hint="eastAsia"/>
                <w:szCs w:val="20"/>
              </w:rPr>
              <w:t>直接植被技术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适用于包括排土场、尾矿库、</w:t>
            </w:r>
            <w:proofErr w:type="gramStart"/>
            <w:r>
              <w:rPr>
                <w:szCs w:val="20"/>
              </w:rPr>
              <w:t>采坑边坡</w:t>
            </w:r>
            <w:proofErr w:type="gramEnd"/>
            <w:r>
              <w:rPr>
                <w:szCs w:val="20"/>
              </w:rPr>
              <w:t>、污染退化土地等在内的矿业废弃地重金属污染修复</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广东桃林生态环境有限公司</w:t>
            </w:r>
          </w:p>
        </w:tc>
      </w:tr>
      <w:tr w:rsidR="00524F29">
        <w:trPr>
          <w:cantSplit/>
          <w:trHeight w:val="619"/>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lastRenderedPageBreak/>
              <w:t>29</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重金属污染场地修复技术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适用于工业搬迁重金属污染场地修复</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广州润方环保科技有限公司</w:t>
            </w:r>
          </w:p>
        </w:tc>
      </w:tr>
      <w:tr w:rsidR="00524F29">
        <w:trPr>
          <w:cantSplit/>
          <w:trHeight w:val="387"/>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30</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农田重金属污染控制关键技术</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适用于中轻度重金属污染农田治理</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佛山市铁人环保科技有限公司</w:t>
            </w:r>
          </w:p>
        </w:tc>
      </w:tr>
      <w:tr w:rsidR="00524F29">
        <w:trPr>
          <w:cantSplit/>
          <w:trHeight w:val="522"/>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left"/>
              <w:rPr>
                <w:b/>
                <w:szCs w:val="20"/>
              </w:rPr>
            </w:pPr>
            <w:r>
              <w:rPr>
                <w:rFonts w:hint="eastAsia"/>
                <w:b/>
                <w:sz w:val="22"/>
                <w:szCs w:val="20"/>
              </w:rPr>
              <w:t>四、其他污染防治技术</w:t>
            </w:r>
          </w:p>
        </w:tc>
      </w:tr>
      <w:tr w:rsidR="00524F29">
        <w:trPr>
          <w:cantSplit/>
          <w:trHeight w:val="573"/>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31</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污染源排放过程（工况）监控系统</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适用于对污染源排放的全过程监控</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深圳市中兴环境仪器有限公司</w:t>
            </w:r>
          </w:p>
        </w:tc>
      </w:tr>
      <w:tr w:rsidR="00524F29">
        <w:trPr>
          <w:cantSplit/>
          <w:trHeight w:val="18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32</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污染源智能环保监控系统</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适用于对污染源（水、气）的在线监控</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广东长天思源环保科技股份有限公司</w:t>
            </w:r>
          </w:p>
        </w:tc>
      </w:tr>
      <w:tr w:rsidR="00524F29">
        <w:trPr>
          <w:cantSplit/>
          <w:trHeight w:val="366"/>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33</w:t>
            </w:r>
          </w:p>
        </w:tc>
        <w:tc>
          <w:tcPr>
            <w:tcW w:w="27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rFonts w:hint="eastAsia"/>
                <w:szCs w:val="20"/>
              </w:rPr>
              <w:t>生活污水处理厂智能管理平台系统</w:t>
            </w:r>
          </w:p>
        </w:tc>
        <w:tc>
          <w:tcPr>
            <w:tcW w:w="40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r>
              <w:rPr>
                <w:szCs w:val="20"/>
              </w:rPr>
              <w:t>适用于生活污水处理厂污染物排放的在线监控</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24F29" w:rsidRDefault="00D068A5">
            <w:pPr>
              <w:jc w:val="center"/>
              <w:rPr>
                <w:szCs w:val="20"/>
              </w:rPr>
            </w:pPr>
            <w:proofErr w:type="gramStart"/>
            <w:r>
              <w:rPr>
                <w:rFonts w:hint="eastAsia"/>
                <w:szCs w:val="20"/>
              </w:rPr>
              <w:t>瀚蓝环境</w:t>
            </w:r>
            <w:proofErr w:type="gramEnd"/>
            <w:r>
              <w:rPr>
                <w:rFonts w:hint="eastAsia"/>
                <w:szCs w:val="20"/>
              </w:rPr>
              <w:t>股份有限公司</w:t>
            </w:r>
          </w:p>
        </w:tc>
      </w:tr>
    </w:tbl>
    <w:p w:rsidR="00524F29" w:rsidRDefault="00524F29">
      <w:pPr>
        <w:jc w:val="center"/>
        <w:rPr>
          <w:rFonts w:ascii="黑体" w:eastAsia="黑体" w:hAnsi="黑体" w:cs="黑体"/>
          <w:sz w:val="56"/>
          <w:szCs w:val="56"/>
        </w:rPr>
        <w:sectPr w:rsidR="00524F29">
          <w:footerReference w:type="default" r:id="rId9"/>
          <w:pgSz w:w="11906" w:h="16838"/>
          <w:pgMar w:top="1440" w:right="1800" w:bottom="1440" w:left="1800" w:header="851" w:footer="992" w:gutter="0"/>
          <w:cols w:space="425"/>
          <w:docGrid w:type="lines" w:linePitch="312"/>
        </w:sectPr>
      </w:pPr>
    </w:p>
    <w:p w:rsidR="00524F29" w:rsidRDefault="00D068A5">
      <w:pPr>
        <w:pStyle w:val="-1"/>
        <w:spacing w:before="312" w:after="312"/>
        <w:outlineLvl w:val="2"/>
        <w:rPr>
          <w:rFonts w:eastAsia="长城小标宋体"/>
          <w:szCs w:val="48"/>
        </w:rPr>
      </w:pPr>
      <w:r>
        <w:rPr>
          <w:rFonts w:eastAsia="长城小标宋体" w:hint="eastAsia"/>
          <w:szCs w:val="48"/>
        </w:rPr>
        <w:lastRenderedPageBreak/>
        <w:t>技术成果报告</w:t>
      </w:r>
    </w:p>
    <w:p w:rsidR="00524F29" w:rsidRDefault="00D068A5">
      <w:pPr>
        <w:pStyle w:val="3"/>
        <w:spacing w:before="0" w:after="0"/>
        <w:rPr>
          <w:rFonts w:ascii="黑体" w:eastAsia="黑体" w:hAnsi="宋体"/>
          <w:bCs/>
          <w:szCs w:val="32"/>
        </w:rPr>
      </w:pPr>
      <w:r>
        <w:rPr>
          <w:rFonts w:ascii="黑体" w:eastAsia="黑体" w:hAnsi="宋体" w:hint="eastAsia"/>
          <w:bCs/>
          <w:szCs w:val="32"/>
        </w:rPr>
        <w:t>一、水污染防治技术成果</w:t>
      </w:r>
    </w:p>
    <w:p w:rsidR="00524F29" w:rsidRDefault="00D068A5">
      <w:pPr>
        <w:pStyle w:val="3"/>
        <w:spacing w:before="0" w:after="0"/>
        <w:rPr>
          <w:rFonts w:ascii="黑体" w:eastAsia="黑体" w:hAnsi="宋体"/>
          <w:bCs/>
          <w:szCs w:val="32"/>
        </w:rPr>
      </w:pPr>
      <w:r>
        <w:rPr>
          <w:rFonts w:ascii="黑体" w:eastAsia="黑体" w:hAnsi="宋体" w:hint="eastAsia"/>
          <w:bCs/>
          <w:szCs w:val="32"/>
        </w:rPr>
        <w:t>（一）一种新型尾水提</w:t>
      </w:r>
      <w:proofErr w:type="gramStart"/>
      <w:r>
        <w:rPr>
          <w:rFonts w:ascii="黑体" w:eastAsia="黑体" w:hAnsi="宋体" w:hint="eastAsia"/>
          <w:bCs/>
          <w:szCs w:val="32"/>
        </w:rPr>
        <w:t>标处理</w:t>
      </w:r>
      <w:proofErr w:type="gramEnd"/>
      <w:r>
        <w:rPr>
          <w:rFonts w:ascii="黑体" w:eastAsia="黑体" w:hAnsi="宋体" w:hint="eastAsia"/>
          <w:bCs/>
          <w:szCs w:val="32"/>
        </w:rPr>
        <w:t>系统</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广东省环境保护工程研究设计院</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适用于敏感水域污水处理厂的尾水提标处理</w:t>
      </w:r>
      <w:r w:rsidR="00111180">
        <w:rPr>
          <w:rFonts w:hint="eastAsia"/>
        </w:rPr>
        <w:t>（</w:t>
      </w:r>
      <w:r>
        <w:rPr>
          <w:rFonts w:hint="eastAsia"/>
        </w:rPr>
        <w:t>仅针对污水处理工艺设备的后段修改</w:t>
      </w:r>
      <w:r w:rsidR="00111180">
        <w:rPr>
          <w:rFonts w:hint="eastAsia"/>
        </w:rPr>
        <w:t>）</w:t>
      </w:r>
      <w:bookmarkStart w:id="0" w:name="_GoBack"/>
      <w:bookmarkEnd w:id="0"/>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一种新型尾水提</w:t>
      </w:r>
      <w:proofErr w:type="gramStart"/>
      <w:r>
        <w:rPr>
          <w:rFonts w:hint="eastAsia"/>
        </w:rPr>
        <w:t>标处理</w:t>
      </w:r>
      <w:proofErr w:type="gramEnd"/>
      <w:r>
        <w:rPr>
          <w:rFonts w:hint="eastAsia"/>
        </w:rPr>
        <w:t>系统，前段工艺包括依次连通的粗栅格池、细栅格池、沉砂池、</w:t>
      </w:r>
      <w:r>
        <w:rPr>
          <w:rFonts w:hint="eastAsia"/>
        </w:rPr>
        <w:t>A/A/O</w:t>
      </w:r>
      <w:r>
        <w:rPr>
          <w:rFonts w:hint="eastAsia"/>
        </w:rPr>
        <w:t>微曝气氧化沟、</w:t>
      </w:r>
      <w:proofErr w:type="gramStart"/>
      <w:r>
        <w:rPr>
          <w:rFonts w:hint="eastAsia"/>
        </w:rPr>
        <w:t>二沉池</w:t>
      </w:r>
      <w:proofErr w:type="gramEnd"/>
      <w:r>
        <w:rPr>
          <w:rFonts w:hint="eastAsia"/>
        </w:rPr>
        <w:t>、中间水池和消毒出水池，中间水池和消毒出水池之间还</w:t>
      </w:r>
      <w:proofErr w:type="gramStart"/>
      <w:r>
        <w:rPr>
          <w:rFonts w:hint="eastAsia"/>
        </w:rPr>
        <w:t>依次新</w:t>
      </w:r>
      <w:proofErr w:type="gramEnd"/>
      <w:r>
        <w:rPr>
          <w:rFonts w:hint="eastAsia"/>
        </w:rPr>
        <w:t>增加曝气生物滤池、高效沉淀池和用于去除悬浮固体的滤网式过滤器，曝气生物滤池的入水口与中间水池的出水口相连，滤网式过滤器的出水口与消毒出水池的入水口相连；滤网式过滤器的滤网精度为</w:t>
      </w:r>
      <w:r>
        <w:rPr>
          <w:rFonts w:hint="eastAsia"/>
        </w:rPr>
        <w:t>5~20um</w:t>
      </w:r>
      <w:r>
        <w:rPr>
          <w:rFonts w:hint="eastAsia"/>
        </w:rPr>
        <w:t>。本新型技术能使提</w:t>
      </w:r>
      <w:proofErr w:type="gramStart"/>
      <w:r>
        <w:rPr>
          <w:rFonts w:hint="eastAsia"/>
        </w:rPr>
        <w:t>标处理</w:t>
      </w:r>
      <w:proofErr w:type="gramEnd"/>
      <w:r>
        <w:rPr>
          <w:rFonts w:hint="eastAsia"/>
        </w:rPr>
        <w:t>后的尾水能稳定达到《地表水环境质量标准》（</w:t>
      </w:r>
      <w:r>
        <w:rPr>
          <w:rFonts w:hint="eastAsia"/>
        </w:rPr>
        <w:t>GB3838-2002</w:t>
      </w:r>
      <w:r>
        <w:rPr>
          <w:rFonts w:hint="eastAsia"/>
        </w:rPr>
        <w:t>）</w:t>
      </w:r>
      <w:r>
        <w:rPr>
          <w:rFonts w:hint="eastAsia"/>
        </w:rPr>
        <w:t>IV</w:t>
      </w:r>
      <w:r>
        <w:rPr>
          <w:rFonts w:hint="eastAsia"/>
        </w:rPr>
        <w:t>类水体要求，减少污水对环境的危害。</w:t>
      </w:r>
    </w:p>
    <w:p w:rsidR="00524F29" w:rsidRDefault="00D068A5">
      <w:pPr>
        <w:pStyle w:val="-2"/>
      </w:pPr>
      <w:r>
        <w:rPr>
          <w:rFonts w:hint="eastAsia"/>
        </w:rPr>
        <w:t>4.</w:t>
      </w:r>
      <w:r>
        <w:t>技术效果</w:t>
      </w:r>
    </w:p>
    <w:p w:rsidR="00524F29" w:rsidRDefault="00D068A5">
      <w:pPr>
        <w:pStyle w:val="-0"/>
      </w:pPr>
      <w:r>
        <w:rPr>
          <w:rFonts w:hint="eastAsia"/>
        </w:rPr>
        <w:t>本技术对难去除的低浓度氨氮、有机物、总磷和细菌处理效果佳，出水水质稳定，通过曝气生物滤池、高效沉淀池和滤网式过滤器的结合，有效降低难以去除的低浓度</w:t>
      </w:r>
      <w:r>
        <w:rPr>
          <w:rFonts w:hint="eastAsia"/>
        </w:rPr>
        <w:t>BOD</w:t>
      </w:r>
      <w:r>
        <w:rPr>
          <w:rFonts w:hint="eastAsia"/>
          <w:vertAlign w:val="subscript"/>
        </w:rPr>
        <w:t>5</w:t>
      </w:r>
      <w:r>
        <w:rPr>
          <w:rFonts w:hint="eastAsia"/>
        </w:rPr>
        <w:t>、</w:t>
      </w:r>
      <w:r>
        <w:rPr>
          <w:rFonts w:hint="eastAsia"/>
        </w:rPr>
        <w:t>COD</w:t>
      </w:r>
      <w:r>
        <w:rPr>
          <w:rFonts w:hint="eastAsia"/>
        </w:rPr>
        <w:t>、</w:t>
      </w:r>
      <w:r>
        <w:rPr>
          <w:rFonts w:hint="eastAsia"/>
        </w:rPr>
        <w:t>TOC</w:t>
      </w:r>
      <w:r>
        <w:rPr>
          <w:rFonts w:hint="eastAsia"/>
        </w:rPr>
        <w:t>等污染物，兼具深度脱氮除磷，消毒杀菌的作用，出水水质能稳定达到《地表水环境质量标准》（</w:t>
      </w:r>
      <w:r>
        <w:rPr>
          <w:rFonts w:hint="eastAsia"/>
        </w:rPr>
        <w:t>GB3838-2002</w:t>
      </w:r>
      <w:r>
        <w:rPr>
          <w:rFonts w:hint="eastAsia"/>
        </w:rPr>
        <w:t>）</w:t>
      </w:r>
      <w:r>
        <w:rPr>
          <w:rFonts w:hint="eastAsia"/>
        </w:rPr>
        <w:t>IV</w:t>
      </w:r>
      <w:r>
        <w:rPr>
          <w:rFonts w:hint="eastAsia"/>
        </w:rPr>
        <w:t>类水体要求。</w:t>
      </w:r>
    </w:p>
    <w:p w:rsidR="00524F29" w:rsidRDefault="00D068A5">
      <w:pPr>
        <w:pStyle w:val="-2"/>
      </w:pPr>
      <w:r>
        <w:rPr>
          <w:rFonts w:hint="eastAsia"/>
        </w:rPr>
        <w:t>5.</w:t>
      </w:r>
      <w:r>
        <w:rPr>
          <w:rFonts w:hint="eastAsia"/>
        </w:rPr>
        <w:t>示范与推广应用情况</w:t>
      </w:r>
    </w:p>
    <w:p w:rsidR="00524F29" w:rsidRDefault="00D068A5">
      <w:pPr>
        <w:pStyle w:val="-0"/>
      </w:pPr>
      <w:r>
        <w:rPr>
          <w:rFonts w:hint="eastAsia"/>
        </w:rPr>
        <w:t>本技术示范项目是东源</w:t>
      </w:r>
      <w:proofErr w:type="gramStart"/>
      <w:r>
        <w:rPr>
          <w:rFonts w:hint="eastAsia"/>
        </w:rPr>
        <w:t>县</w:t>
      </w:r>
      <w:proofErr w:type="gramEnd"/>
      <w:r>
        <w:rPr>
          <w:rFonts w:hint="eastAsia"/>
        </w:rPr>
        <w:t>县城生活污水处理厂一期工程尾水提标工程，位于河源市东源县，工程规模为</w:t>
      </w:r>
      <w:r>
        <w:rPr>
          <w:rFonts w:hint="eastAsia"/>
        </w:rPr>
        <w:t>1.5</w:t>
      </w:r>
      <w:r>
        <w:rPr>
          <w:rFonts w:hint="eastAsia"/>
        </w:rPr>
        <w:t>×</w:t>
      </w:r>
      <w:r>
        <w:rPr>
          <w:rFonts w:hint="eastAsia"/>
        </w:rPr>
        <w:t>104m</w:t>
      </w:r>
      <w:r>
        <w:rPr>
          <w:rFonts w:hint="eastAsia"/>
          <w:vertAlign w:val="superscript"/>
        </w:rPr>
        <w:t>3</w:t>
      </w:r>
      <w:r>
        <w:rPr>
          <w:rFonts w:hint="eastAsia"/>
        </w:rPr>
        <w:t>/d</w:t>
      </w:r>
      <w:r>
        <w:rPr>
          <w:rFonts w:hint="eastAsia"/>
        </w:rPr>
        <w:t>。该项目进水为东源</w:t>
      </w:r>
      <w:proofErr w:type="gramStart"/>
      <w:r>
        <w:rPr>
          <w:rFonts w:hint="eastAsia"/>
        </w:rPr>
        <w:t>县</w:t>
      </w:r>
      <w:proofErr w:type="gramEnd"/>
      <w:r>
        <w:rPr>
          <w:rFonts w:hint="eastAsia"/>
        </w:rPr>
        <w:t>县城生活污水处理厂排放的尾水，增加“曝气生物滤池</w:t>
      </w:r>
      <w:r>
        <w:rPr>
          <w:rFonts w:hint="eastAsia"/>
        </w:rPr>
        <w:t>+</w:t>
      </w:r>
      <w:r>
        <w:rPr>
          <w:rFonts w:hint="eastAsia"/>
        </w:rPr>
        <w:t>高效沉淀池</w:t>
      </w:r>
      <w:r>
        <w:rPr>
          <w:rFonts w:hint="eastAsia"/>
        </w:rPr>
        <w:t>+</w:t>
      </w:r>
      <w:r>
        <w:rPr>
          <w:rFonts w:hint="eastAsia"/>
        </w:rPr>
        <w:t>精密过滤</w:t>
      </w:r>
      <w:r>
        <w:rPr>
          <w:rFonts w:hint="eastAsia"/>
        </w:rPr>
        <w:t>+</w:t>
      </w:r>
      <w:r>
        <w:rPr>
          <w:rFonts w:hint="eastAsia"/>
        </w:rPr>
        <w:t>消毒池（原有）”处理工艺，经处理后出水水质达到《地表水环境质量标准》（</w:t>
      </w:r>
      <w:r>
        <w:rPr>
          <w:rFonts w:hint="eastAsia"/>
        </w:rPr>
        <w:t>GB3838-2002</w:t>
      </w:r>
      <w:r>
        <w:rPr>
          <w:rFonts w:hint="eastAsia"/>
        </w:rPr>
        <w:t>）</w:t>
      </w:r>
      <w:r>
        <w:rPr>
          <w:rFonts w:hint="eastAsia"/>
        </w:rPr>
        <w:t>IV</w:t>
      </w:r>
      <w:r>
        <w:rPr>
          <w:rFonts w:hint="eastAsia"/>
        </w:rPr>
        <w:t>类要求。该项目有利于保护东江河水环境质量；有利于改善周边居民的生活和工</w:t>
      </w:r>
      <w:r>
        <w:rPr>
          <w:rFonts w:hint="eastAsia"/>
        </w:rPr>
        <w:lastRenderedPageBreak/>
        <w:t>作环境；有利于提升河源市形象，增强投资吸引力。</w:t>
      </w:r>
    </w:p>
    <w:p w:rsidR="00524F29" w:rsidRDefault="00D068A5">
      <w:pPr>
        <w:pStyle w:val="-2"/>
      </w:pPr>
      <w:r>
        <w:rPr>
          <w:rFonts w:hint="eastAsia"/>
        </w:rPr>
        <w:t>6.</w:t>
      </w:r>
      <w:r>
        <w:t>成果转化推广前景</w:t>
      </w:r>
    </w:p>
    <w:p w:rsidR="00524F29" w:rsidRDefault="00D068A5">
      <w:pPr>
        <w:pStyle w:val="-0"/>
      </w:pPr>
      <w:r>
        <w:rPr>
          <w:rFonts w:hint="eastAsia"/>
        </w:rPr>
        <w:t>目前我国大部分污水处理厂采用氧化沟、</w:t>
      </w:r>
      <w:r>
        <w:rPr>
          <w:rFonts w:hint="eastAsia"/>
        </w:rPr>
        <w:t>A</w:t>
      </w:r>
      <w:r>
        <w:rPr>
          <w:rFonts w:hint="eastAsia"/>
          <w:vertAlign w:val="superscript"/>
        </w:rPr>
        <w:t>2</w:t>
      </w:r>
      <w:r>
        <w:rPr>
          <w:rFonts w:hint="eastAsia"/>
        </w:rPr>
        <w:t>/O</w:t>
      </w:r>
      <w:r>
        <w:rPr>
          <w:rFonts w:hint="eastAsia"/>
        </w:rPr>
        <w:t>、</w:t>
      </w:r>
      <w:r>
        <w:rPr>
          <w:rFonts w:hint="eastAsia"/>
        </w:rPr>
        <w:t>SBR</w:t>
      </w:r>
      <w:r>
        <w:rPr>
          <w:rFonts w:hint="eastAsia"/>
        </w:rPr>
        <w:t>等传统工艺的活性污泥处理方法，</w:t>
      </w:r>
      <w:proofErr w:type="gramStart"/>
      <w:r>
        <w:rPr>
          <w:rFonts w:hint="eastAsia"/>
        </w:rPr>
        <w:t>出水仅</w:t>
      </w:r>
      <w:proofErr w:type="gramEnd"/>
      <w:r>
        <w:rPr>
          <w:rFonts w:hint="eastAsia"/>
        </w:rPr>
        <w:t>能达到城镇污水处理厂污水二级排放标准。《水污染防治行动计划》（简称“水十条”）明确：敏感区域（重点湖泊、重点水库、近岸海域汇水区域）城镇污水处理设施应于</w:t>
      </w:r>
      <w:r>
        <w:rPr>
          <w:rFonts w:hint="eastAsia"/>
        </w:rPr>
        <w:t>2017</w:t>
      </w:r>
      <w:r>
        <w:rPr>
          <w:rFonts w:hint="eastAsia"/>
        </w:rPr>
        <w:t>年底前全面达到一级</w:t>
      </w:r>
      <w:r>
        <w:rPr>
          <w:rFonts w:hint="eastAsia"/>
        </w:rPr>
        <w:t>A</w:t>
      </w:r>
      <w:r>
        <w:rPr>
          <w:rFonts w:hint="eastAsia"/>
        </w:rPr>
        <w:t>排放标准；建成区水体水质达不到地表水</w:t>
      </w:r>
      <w:r>
        <w:rPr>
          <w:rFonts w:hint="eastAsia"/>
        </w:rPr>
        <w:t>IV</w:t>
      </w:r>
      <w:r>
        <w:rPr>
          <w:rFonts w:hint="eastAsia"/>
        </w:rPr>
        <w:t>类标准的城市，新建城镇污水处理设施要执行一级</w:t>
      </w:r>
      <w:r>
        <w:rPr>
          <w:rFonts w:hint="eastAsia"/>
        </w:rPr>
        <w:t>A</w:t>
      </w:r>
      <w:r>
        <w:rPr>
          <w:rFonts w:hint="eastAsia"/>
        </w:rPr>
        <w:t>排放标准。“水十条”同时在国内个别城市分别提出污水厂出水标准高于国家一级</w:t>
      </w:r>
      <w:r>
        <w:rPr>
          <w:rFonts w:hint="eastAsia"/>
        </w:rPr>
        <w:t>A</w:t>
      </w:r>
      <w:r>
        <w:rPr>
          <w:rFonts w:hint="eastAsia"/>
        </w:rPr>
        <w:t>标准，接近类</w:t>
      </w:r>
      <w:r>
        <w:rPr>
          <w:rFonts w:hint="eastAsia"/>
        </w:rPr>
        <w:t>IV</w:t>
      </w:r>
      <w:r>
        <w:rPr>
          <w:rFonts w:hint="eastAsia"/>
        </w:rPr>
        <w:t>类水或</w:t>
      </w:r>
      <w:r>
        <w:rPr>
          <w:rFonts w:hint="eastAsia"/>
        </w:rPr>
        <w:t>III</w:t>
      </w:r>
      <w:r>
        <w:rPr>
          <w:rFonts w:hint="eastAsia"/>
        </w:rPr>
        <w:t>类水标准。未来污水处理领域整体提</w:t>
      </w:r>
      <w:proofErr w:type="gramStart"/>
      <w:r>
        <w:rPr>
          <w:rFonts w:hint="eastAsia"/>
        </w:rPr>
        <w:t>标改造</w:t>
      </w:r>
      <w:proofErr w:type="gramEnd"/>
      <w:r>
        <w:rPr>
          <w:rFonts w:hint="eastAsia"/>
        </w:rPr>
        <w:t>将是大势所趋。截止</w:t>
      </w:r>
      <w:r>
        <w:rPr>
          <w:rFonts w:hint="eastAsia"/>
        </w:rPr>
        <w:t>2014</w:t>
      </w:r>
      <w:r>
        <w:rPr>
          <w:rFonts w:hint="eastAsia"/>
        </w:rPr>
        <w:t>年底，“水十条”要求下已运行污水</w:t>
      </w:r>
      <w:proofErr w:type="gramStart"/>
      <w:r>
        <w:rPr>
          <w:rFonts w:hint="eastAsia"/>
        </w:rPr>
        <w:t>厂情况</w:t>
      </w:r>
      <w:proofErr w:type="gramEnd"/>
      <w:r>
        <w:rPr>
          <w:rFonts w:hint="eastAsia"/>
        </w:rPr>
        <w:t>为：</w:t>
      </w:r>
      <w:r>
        <w:rPr>
          <w:rFonts w:hint="eastAsia"/>
        </w:rPr>
        <w:t>13%</w:t>
      </w:r>
      <w:r>
        <w:rPr>
          <w:rFonts w:hint="eastAsia"/>
        </w:rPr>
        <w:t>一级以下，</w:t>
      </w:r>
      <w:r>
        <w:rPr>
          <w:rFonts w:hint="eastAsia"/>
        </w:rPr>
        <w:t>49%</w:t>
      </w:r>
      <w:r>
        <w:rPr>
          <w:rFonts w:hint="eastAsia"/>
        </w:rPr>
        <w:t>一级</w:t>
      </w:r>
      <w:r>
        <w:rPr>
          <w:rFonts w:hint="eastAsia"/>
        </w:rPr>
        <w:t>B</w:t>
      </w:r>
      <w:r>
        <w:rPr>
          <w:rFonts w:hint="eastAsia"/>
        </w:rPr>
        <w:t>，</w:t>
      </w:r>
      <w:r>
        <w:rPr>
          <w:rFonts w:hint="eastAsia"/>
        </w:rPr>
        <w:t>38%</w:t>
      </w:r>
      <w:r>
        <w:rPr>
          <w:rFonts w:hint="eastAsia"/>
        </w:rPr>
        <w:t>一级</w:t>
      </w:r>
      <w:r>
        <w:rPr>
          <w:rFonts w:hint="eastAsia"/>
        </w:rPr>
        <w:t>A</w:t>
      </w:r>
      <w:r>
        <w:rPr>
          <w:rFonts w:hint="eastAsia"/>
        </w:rPr>
        <w:t>；“水十条”提</w:t>
      </w:r>
      <w:proofErr w:type="gramStart"/>
      <w:r>
        <w:rPr>
          <w:rFonts w:hint="eastAsia"/>
        </w:rPr>
        <w:t>标改造</w:t>
      </w:r>
      <w:proofErr w:type="gramEnd"/>
      <w:r>
        <w:rPr>
          <w:rFonts w:hint="eastAsia"/>
        </w:rPr>
        <w:t>投资空间预计约</w:t>
      </w:r>
      <w:r>
        <w:rPr>
          <w:rFonts w:hint="eastAsia"/>
        </w:rPr>
        <w:t>400</w:t>
      </w:r>
      <w:r>
        <w:rPr>
          <w:rFonts w:hint="eastAsia"/>
        </w:rPr>
        <w:t>亿。</w:t>
      </w:r>
    </w:p>
    <w:p w:rsidR="00524F29" w:rsidRDefault="00D068A5">
      <w:pPr>
        <w:pStyle w:val="-0"/>
      </w:pPr>
      <w:r>
        <w:rPr>
          <w:rFonts w:hint="eastAsia"/>
        </w:rPr>
        <w:t>污水处理厂提</w:t>
      </w:r>
      <w:proofErr w:type="gramStart"/>
      <w:r>
        <w:rPr>
          <w:rFonts w:hint="eastAsia"/>
        </w:rPr>
        <w:t>标改造</w:t>
      </w:r>
      <w:proofErr w:type="gramEnd"/>
      <w:r>
        <w:rPr>
          <w:rFonts w:hint="eastAsia"/>
        </w:rPr>
        <w:t>重点在去除难降解有机物、总氮、总磷、悬浮物、细菌等指标上的处理工艺选择。本技术出水水质能稳定达到地表</w:t>
      </w:r>
      <w:r>
        <w:rPr>
          <w:rFonts w:hint="eastAsia"/>
        </w:rPr>
        <w:t>IV</w:t>
      </w:r>
      <w:r>
        <w:rPr>
          <w:rFonts w:hint="eastAsia"/>
        </w:rPr>
        <w:t>类水体要求。本技术是各个处理单元的工艺组合，各个处理单元采用的工艺均为成熟稳定的污水提标工艺。相较与同类技术，曝气生物滤池高效能、低成本、小体积，快速净化去除</w:t>
      </w:r>
      <w:r>
        <w:rPr>
          <w:rFonts w:hint="eastAsia"/>
        </w:rPr>
        <w:t>COD</w:t>
      </w:r>
      <w:r>
        <w:rPr>
          <w:rFonts w:hint="eastAsia"/>
        </w:rPr>
        <w:t>和</w:t>
      </w:r>
      <w:r>
        <w:rPr>
          <w:rFonts w:hint="eastAsia"/>
        </w:rPr>
        <w:t>BOD</w:t>
      </w:r>
      <w:r>
        <w:rPr>
          <w:rFonts w:hint="eastAsia"/>
          <w:vertAlign w:val="subscript"/>
        </w:rPr>
        <w:t>5</w:t>
      </w:r>
      <w:r>
        <w:rPr>
          <w:rFonts w:hint="eastAsia"/>
        </w:rPr>
        <w:t>，同步进行脱氮除磷；高效沉淀池沉淀速度高，单位面积产水速率显著提高，能有效去除低浓度悬浮物，进而降低水中总磷浓度；滤网式过滤器达到精密过滤效果，对于</w:t>
      </w:r>
      <w:r>
        <w:rPr>
          <w:rFonts w:hint="eastAsia"/>
        </w:rPr>
        <w:t>SS</w:t>
      </w:r>
      <w:r>
        <w:rPr>
          <w:rFonts w:hint="eastAsia"/>
        </w:rPr>
        <w:t>等悬浮物有极高的去除率。本技术仅针对污水处理工艺设备的后段修改，基本不涉及到原构筑物及管线的拆除，不影响污水厂的正常运行。本技术模块化、自动化程度高，效率高，且施工建造快，运行管理方便，而且使用寿命长，折旧费用低，性价比高。</w:t>
      </w:r>
    </w:p>
    <w:p w:rsidR="00524F29" w:rsidRDefault="00D068A5">
      <w:pPr>
        <w:pStyle w:val="-2"/>
      </w:pPr>
      <w:r>
        <w:rPr>
          <w:rFonts w:hint="eastAsia"/>
        </w:rPr>
        <w:t>7.</w:t>
      </w:r>
      <w:r>
        <w:t>联系方式</w:t>
      </w:r>
    </w:p>
    <w:p w:rsidR="00524F29" w:rsidRDefault="00D068A5">
      <w:pPr>
        <w:pStyle w:val="-0"/>
      </w:pPr>
      <w:r>
        <w:t>联系人：</w:t>
      </w:r>
      <w:r>
        <w:rPr>
          <w:rFonts w:hint="eastAsia"/>
        </w:rPr>
        <w:t>苏文越</w:t>
      </w:r>
    </w:p>
    <w:p w:rsidR="00524F29" w:rsidRDefault="00D068A5">
      <w:pPr>
        <w:pStyle w:val="-0"/>
      </w:pPr>
      <w:r>
        <w:t>单位：</w:t>
      </w:r>
      <w:r>
        <w:rPr>
          <w:rFonts w:hint="eastAsia"/>
        </w:rPr>
        <w:t>广东省环境保护工程研究设计院</w:t>
      </w:r>
    </w:p>
    <w:p w:rsidR="00524F29" w:rsidRDefault="00D068A5">
      <w:pPr>
        <w:pStyle w:val="-0"/>
      </w:pPr>
      <w:r>
        <w:t>地址：</w:t>
      </w:r>
      <w:r>
        <w:rPr>
          <w:rFonts w:hint="eastAsia"/>
        </w:rPr>
        <w:t>广州市天河北龙怡路</w:t>
      </w:r>
      <w:r>
        <w:rPr>
          <w:rFonts w:hint="eastAsia"/>
        </w:rPr>
        <w:t>91</w:t>
      </w:r>
      <w:r>
        <w:rPr>
          <w:rFonts w:hint="eastAsia"/>
        </w:rPr>
        <w:t>号</w:t>
      </w:r>
    </w:p>
    <w:p w:rsidR="00524F29" w:rsidRDefault="00D068A5">
      <w:pPr>
        <w:pStyle w:val="-0"/>
      </w:pPr>
      <w:r>
        <w:t>电话：</w:t>
      </w:r>
      <w:r>
        <w:rPr>
          <w:rFonts w:hint="eastAsia"/>
        </w:rPr>
        <w:t>13808884002</w:t>
      </w:r>
    </w:p>
    <w:p w:rsidR="00524F29" w:rsidRDefault="00D068A5">
      <w:pPr>
        <w:pStyle w:val="-0"/>
      </w:pPr>
      <w:r>
        <w:t>邮箱：</w:t>
      </w:r>
      <w:hyperlink r:id="rId10" w:history="1">
        <w:r>
          <w:rPr>
            <w:rStyle w:val="a7"/>
            <w:rFonts w:hint="eastAsia"/>
          </w:rPr>
          <w:t>13808884002@139.com</w:t>
        </w:r>
      </w:hyperlink>
    </w:p>
    <w:p w:rsidR="00524F29" w:rsidRDefault="00524F29">
      <w:pPr>
        <w:pStyle w:val="-0"/>
      </w:pPr>
    </w:p>
    <w:p w:rsidR="00524F29" w:rsidRDefault="00D068A5">
      <w:pPr>
        <w:pStyle w:val="3"/>
        <w:spacing w:before="0" w:after="0"/>
        <w:rPr>
          <w:rFonts w:ascii="黑体" w:eastAsia="黑体" w:hAnsi="宋体"/>
          <w:bCs/>
          <w:szCs w:val="32"/>
        </w:rPr>
      </w:pPr>
      <w:bookmarkStart w:id="1" w:name="_Toc10892_WPSOffice_Level1"/>
      <w:bookmarkStart w:id="2" w:name="_Toc1590_WPSOffice_Level1"/>
      <w:bookmarkStart w:id="3" w:name="_Toc3718_WPSOffice_Level1"/>
      <w:bookmarkStart w:id="4" w:name="_Toc377737077"/>
      <w:bookmarkStart w:id="5" w:name="_Toc1552_WPSOffice_Level1"/>
      <w:bookmarkStart w:id="6" w:name="_Toc4421"/>
      <w:bookmarkStart w:id="7" w:name="_Toc27442"/>
      <w:bookmarkEnd w:id="1"/>
      <w:bookmarkEnd w:id="2"/>
      <w:bookmarkEnd w:id="3"/>
      <w:bookmarkEnd w:id="4"/>
      <w:bookmarkEnd w:id="5"/>
      <w:bookmarkEnd w:id="6"/>
      <w:bookmarkEnd w:id="7"/>
      <w:r>
        <w:rPr>
          <w:rFonts w:ascii="黑体" w:eastAsia="黑体" w:hAnsi="宋体" w:hint="eastAsia"/>
          <w:bCs/>
          <w:szCs w:val="32"/>
        </w:rPr>
        <w:lastRenderedPageBreak/>
        <w:t>（二）具有污泥源减量特性的改良好氧-沉淀-厌氧污水处理新工艺</w:t>
      </w:r>
    </w:p>
    <w:p w:rsidR="00524F29" w:rsidRDefault="00D068A5">
      <w:pPr>
        <w:pStyle w:val="-2"/>
      </w:pPr>
      <w:r>
        <w:rPr>
          <w:rFonts w:hint="eastAsia"/>
        </w:rPr>
        <w:t>1.</w:t>
      </w:r>
      <w:r>
        <w:rPr>
          <w:rFonts w:hint="eastAsia"/>
        </w:rPr>
        <w:t>技术提供方</w:t>
      </w:r>
    </w:p>
    <w:p w:rsidR="00524F29" w:rsidRDefault="00D068A5">
      <w:pPr>
        <w:pStyle w:val="-0"/>
        <w:rPr>
          <w:rFonts w:eastAsia="仿宋"/>
          <w:b/>
          <w:bCs/>
        </w:rPr>
      </w:pPr>
      <w:r>
        <w:rPr>
          <w:rFonts w:hint="eastAsia"/>
        </w:rPr>
        <w:t>中山大学环境科学与工程学院</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w:t>
      </w:r>
      <w:r w:rsidR="00D068A5">
        <w:rPr>
          <w:rFonts w:hint="eastAsia"/>
        </w:rPr>
        <w:t>城市污水处理</w:t>
      </w:r>
      <w:r>
        <w:rPr>
          <w:rFonts w:hint="eastAsia"/>
        </w:rPr>
        <w:t>、</w:t>
      </w:r>
      <w:r w:rsidR="00D068A5">
        <w:rPr>
          <w:rFonts w:hint="eastAsia"/>
        </w:rPr>
        <w:t>具有生化工艺的工业废水处理和农村污水处理</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只需要在原有污水处理生化工艺中的污泥回流段中插入一个专门设计的厌氧污泥反应装置，通过慢速增长微生物机理即可实现污泥源头减量。具有如下优点：减少剩余污泥量</w:t>
      </w:r>
      <w:r>
        <w:rPr>
          <w:rFonts w:hint="eastAsia"/>
        </w:rPr>
        <w:t>20-70%</w:t>
      </w:r>
      <w:r>
        <w:rPr>
          <w:rFonts w:hint="eastAsia"/>
        </w:rPr>
        <w:t>；运行费用较低；先进的理念：从源头引入能减少活性污泥产率的“绿色工艺”，在处理污水的过程中尽量抑制剩余污泥的产生，而不是在末端污泥产生后才予以处理处置；对污水处理出水并无不利的负面影响，甚至有一定的促进作用。</w:t>
      </w:r>
    </w:p>
    <w:p w:rsidR="00524F29" w:rsidRDefault="00D068A5">
      <w:pPr>
        <w:pStyle w:val="-2"/>
      </w:pPr>
      <w:r>
        <w:rPr>
          <w:rFonts w:hint="eastAsia"/>
        </w:rPr>
        <w:t>4.</w:t>
      </w:r>
      <w:r>
        <w:t>技术效果</w:t>
      </w:r>
    </w:p>
    <w:p w:rsidR="00524F29" w:rsidRDefault="00D068A5">
      <w:pPr>
        <w:pStyle w:val="-0"/>
      </w:pPr>
      <w:r>
        <w:rPr>
          <w:rFonts w:hint="eastAsia"/>
        </w:rPr>
        <w:t>与传统生化工艺相比，具有如下效果：</w:t>
      </w:r>
    </w:p>
    <w:p w:rsidR="00524F29" w:rsidRDefault="002F7B81" w:rsidP="002F7B81">
      <w:pPr>
        <w:pStyle w:val="-0"/>
        <w:ind w:firstLineChars="0"/>
      </w:pPr>
      <w:r>
        <w:rPr>
          <w:rFonts w:hint="eastAsia"/>
        </w:rPr>
        <w:t>（</w:t>
      </w:r>
      <w:r>
        <w:rPr>
          <w:rFonts w:hint="eastAsia"/>
        </w:rPr>
        <w:t>1</w:t>
      </w:r>
      <w:r>
        <w:rPr>
          <w:rFonts w:hint="eastAsia"/>
        </w:rPr>
        <w:t>）</w:t>
      </w:r>
      <w:proofErr w:type="gramStart"/>
      <w:r w:rsidR="00D068A5">
        <w:rPr>
          <w:rFonts w:hint="eastAsia"/>
        </w:rPr>
        <w:t>头减少</w:t>
      </w:r>
      <w:proofErr w:type="gramEnd"/>
      <w:r w:rsidR="00D068A5">
        <w:rPr>
          <w:rFonts w:hint="eastAsia"/>
        </w:rPr>
        <w:t>污泥产生量</w:t>
      </w:r>
      <w:r w:rsidR="00D068A5">
        <w:rPr>
          <w:rFonts w:hint="eastAsia"/>
        </w:rPr>
        <w:t>20%-70%</w:t>
      </w:r>
      <w:r w:rsidR="00D068A5">
        <w:rPr>
          <w:rFonts w:hint="eastAsia"/>
        </w:rPr>
        <w:t>；</w:t>
      </w:r>
    </w:p>
    <w:p w:rsidR="00524F29" w:rsidRDefault="002F7B81">
      <w:pPr>
        <w:pStyle w:val="-0"/>
      </w:pPr>
      <w:r>
        <w:rPr>
          <w:rFonts w:hint="eastAsia"/>
        </w:rPr>
        <w:t>（</w:t>
      </w:r>
      <w:r>
        <w:rPr>
          <w:rFonts w:hint="eastAsia"/>
        </w:rPr>
        <w:t>2</w:t>
      </w:r>
      <w:r>
        <w:rPr>
          <w:rFonts w:hint="eastAsia"/>
        </w:rPr>
        <w:t>）</w:t>
      </w:r>
      <w:r w:rsidR="00D068A5">
        <w:rPr>
          <w:rFonts w:hint="eastAsia"/>
        </w:rPr>
        <w:t>对污水处理出水并无不利的负面影响，甚至有一定的促进作用</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在佛山镇安污水处理厂（现更名为</w:t>
      </w:r>
      <w:proofErr w:type="gramStart"/>
      <w:r>
        <w:rPr>
          <w:rFonts w:hint="eastAsia"/>
        </w:rPr>
        <w:t>佛山市禅城区</w:t>
      </w:r>
      <w:proofErr w:type="gramEnd"/>
      <w:r>
        <w:rPr>
          <w:rFonts w:hint="eastAsia"/>
        </w:rPr>
        <w:t>污水处理有限公司）建立了</w:t>
      </w:r>
      <w:r>
        <w:rPr>
          <w:rFonts w:hint="eastAsia"/>
        </w:rPr>
        <w:t>10</w:t>
      </w:r>
      <w:r>
        <w:rPr>
          <w:rFonts w:hint="eastAsia"/>
        </w:rPr>
        <w:t>万</w:t>
      </w:r>
      <w:r>
        <w:rPr>
          <w:rFonts w:hint="eastAsia"/>
        </w:rPr>
        <w:t>m</w:t>
      </w:r>
      <w:r>
        <w:rPr>
          <w:rFonts w:hint="eastAsia"/>
          <w:vertAlign w:val="superscript"/>
        </w:rPr>
        <w:t>3</w:t>
      </w:r>
      <w:r>
        <w:rPr>
          <w:rFonts w:hint="eastAsia"/>
        </w:rPr>
        <w:t>/d</w:t>
      </w:r>
      <w:r>
        <w:rPr>
          <w:rFonts w:hint="eastAsia"/>
        </w:rPr>
        <w:t>规模的示范工程，其中首期</w:t>
      </w:r>
      <w:r>
        <w:rPr>
          <w:rFonts w:hint="eastAsia"/>
        </w:rPr>
        <w:t>5</w:t>
      </w:r>
      <w:r>
        <w:rPr>
          <w:rFonts w:hint="eastAsia"/>
        </w:rPr>
        <w:t>万</w:t>
      </w:r>
      <w:r>
        <w:rPr>
          <w:rFonts w:hint="eastAsia"/>
        </w:rPr>
        <w:t>m</w:t>
      </w:r>
      <w:r>
        <w:rPr>
          <w:rFonts w:hint="eastAsia"/>
          <w:vertAlign w:val="superscript"/>
        </w:rPr>
        <w:t>3</w:t>
      </w:r>
      <w:r>
        <w:rPr>
          <w:rFonts w:hint="eastAsia"/>
        </w:rPr>
        <w:t>/d</w:t>
      </w:r>
      <w:r>
        <w:rPr>
          <w:rFonts w:hint="eastAsia"/>
        </w:rPr>
        <w:t>规模的示范工程于</w:t>
      </w:r>
      <w:r>
        <w:rPr>
          <w:rFonts w:hint="eastAsia"/>
        </w:rPr>
        <w:t>2014</w:t>
      </w:r>
      <w:r>
        <w:rPr>
          <w:rFonts w:hint="eastAsia"/>
        </w:rPr>
        <w:t>年</w:t>
      </w:r>
      <w:r>
        <w:rPr>
          <w:rFonts w:hint="eastAsia"/>
        </w:rPr>
        <w:t>5</w:t>
      </w:r>
      <w:r>
        <w:rPr>
          <w:rFonts w:hint="eastAsia"/>
        </w:rPr>
        <w:t>月建成，至今已稳定获得</w:t>
      </w:r>
      <w:r>
        <w:rPr>
          <w:rFonts w:hint="eastAsia"/>
        </w:rPr>
        <w:t>34.5%</w:t>
      </w:r>
      <w:r>
        <w:rPr>
          <w:rFonts w:hint="eastAsia"/>
        </w:rPr>
        <w:t>的污泥减量化效果，二期</w:t>
      </w:r>
      <w:r>
        <w:rPr>
          <w:rFonts w:hint="eastAsia"/>
        </w:rPr>
        <w:t>5</w:t>
      </w:r>
      <w:r>
        <w:rPr>
          <w:rFonts w:hint="eastAsia"/>
        </w:rPr>
        <w:t>万</w:t>
      </w:r>
      <w:r>
        <w:rPr>
          <w:rFonts w:hint="eastAsia"/>
        </w:rPr>
        <w:t>m</w:t>
      </w:r>
      <w:r>
        <w:rPr>
          <w:rFonts w:hint="eastAsia"/>
          <w:vertAlign w:val="superscript"/>
        </w:rPr>
        <w:t>3</w:t>
      </w:r>
      <w:r>
        <w:rPr>
          <w:rFonts w:hint="eastAsia"/>
        </w:rPr>
        <w:t>/d</w:t>
      </w:r>
      <w:r>
        <w:rPr>
          <w:rFonts w:hint="eastAsia"/>
        </w:rPr>
        <w:t>规模的示范工程与</w:t>
      </w:r>
      <w:r>
        <w:rPr>
          <w:rFonts w:hint="eastAsia"/>
        </w:rPr>
        <w:t>2015</w:t>
      </w:r>
      <w:r>
        <w:rPr>
          <w:rFonts w:hint="eastAsia"/>
        </w:rPr>
        <w:t>年</w:t>
      </w:r>
      <w:r>
        <w:rPr>
          <w:rFonts w:hint="eastAsia"/>
        </w:rPr>
        <w:t>10</w:t>
      </w:r>
      <w:r>
        <w:rPr>
          <w:rFonts w:hint="eastAsia"/>
        </w:rPr>
        <w:t>月建成，至今已稳定获得</w:t>
      </w:r>
      <w:r>
        <w:rPr>
          <w:rFonts w:hint="eastAsia"/>
        </w:rPr>
        <w:t>27.8%</w:t>
      </w:r>
      <w:r>
        <w:rPr>
          <w:rFonts w:hint="eastAsia"/>
        </w:rPr>
        <w:t>的污泥减量化效果污泥减量化效果。出水水质一直稳定达标。</w:t>
      </w:r>
    </w:p>
    <w:p w:rsidR="00524F29" w:rsidRDefault="00D068A5">
      <w:pPr>
        <w:pStyle w:val="-2"/>
      </w:pPr>
      <w:r>
        <w:rPr>
          <w:rFonts w:hint="eastAsia"/>
        </w:rPr>
        <w:t>6.</w:t>
      </w:r>
      <w:r>
        <w:t>投资回收期</w:t>
      </w:r>
    </w:p>
    <w:p w:rsidR="00524F29" w:rsidRDefault="00D068A5">
      <w:pPr>
        <w:pStyle w:val="-0"/>
      </w:pPr>
      <w:r>
        <w:rPr>
          <w:rFonts w:hint="eastAsia"/>
        </w:rPr>
        <w:t>按处理万吨废水产生</w:t>
      </w:r>
      <w:r>
        <w:rPr>
          <w:rFonts w:hint="eastAsia"/>
        </w:rPr>
        <w:t>5</w:t>
      </w:r>
      <w:r>
        <w:rPr>
          <w:rFonts w:hint="eastAsia"/>
        </w:rPr>
        <w:t>吨</w:t>
      </w:r>
      <w:r>
        <w:rPr>
          <w:rFonts w:hint="eastAsia"/>
        </w:rPr>
        <w:t>80%</w:t>
      </w:r>
      <w:r>
        <w:rPr>
          <w:rFonts w:hint="eastAsia"/>
        </w:rPr>
        <w:t>含水率污泥，污泥处置费</w:t>
      </w:r>
      <w:r>
        <w:rPr>
          <w:rFonts w:hint="eastAsia"/>
        </w:rPr>
        <w:t>300</w:t>
      </w:r>
      <w:r>
        <w:rPr>
          <w:rFonts w:hint="eastAsia"/>
        </w:rPr>
        <w:t>元</w:t>
      </w:r>
      <w:r>
        <w:rPr>
          <w:rFonts w:hint="eastAsia"/>
        </w:rPr>
        <w:t>/</w:t>
      </w:r>
      <w:r>
        <w:rPr>
          <w:rFonts w:hint="eastAsia"/>
        </w:rPr>
        <w:t>吨，减量</w:t>
      </w:r>
      <w:r>
        <w:rPr>
          <w:rFonts w:hint="eastAsia"/>
        </w:rPr>
        <w:t>25%</w:t>
      </w:r>
      <w:r>
        <w:rPr>
          <w:rFonts w:hint="eastAsia"/>
        </w:rPr>
        <w:t>的情况下，投资偿还期为</w:t>
      </w:r>
      <w:r>
        <w:rPr>
          <w:rFonts w:hint="eastAsia"/>
        </w:rPr>
        <w:t>5</w:t>
      </w:r>
      <w:r>
        <w:rPr>
          <w:rFonts w:hint="eastAsia"/>
        </w:rPr>
        <w:t>年左右。</w:t>
      </w:r>
    </w:p>
    <w:p w:rsidR="00524F29" w:rsidRDefault="00D068A5">
      <w:pPr>
        <w:pStyle w:val="-2"/>
      </w:pPr>
      <w:r>
        <w:rPr>
          <w:rFonts w:hint="eastAsia"/>
        </w:rPr>
        <w:t>7.</w:t>
      </w:r>
      <w:r>
        <w:t>成果转化推广前景</w:t>
      </w:r>
    </w:p>
    <w:p w:rsidR="00524F29" w:rsidRDefault="00D068A5">
      <w:pPr>
        <w:pStyle w:val="-0"/>
      </w:pPr>
      <w:r>
        <w:rPr>
          <w:rFonts w:hint="eastAsia"/>
        </w:rPr>
        <w:t>该项技术已经通过佛山市科技局举办的技术鉴定会，被认定达到国际先进水平。技术适用于所有的城市污水处理，具有生化工艺的工业废水处理和农村污水</w:t>
      </w:r>
      <w:r>
        <w:rPr>
          <w:rFonts w:hint="eastAsia"/>
        </w:rPr>
        <w:lastRenderedPageBreak/>
        <w:t>处理工艺的新建和改造，不改变原有的生化工艺的工艺流程，只需要新建专利设计的厌氧反应器及污泥连接管路和相关的仪表设备及自动化系统，因此不会对原有工艺造成不利影响，所有进行改造或新建的污水处理厂均具备条件，市场接受度高，技术安全性高。</w:t>
      </w:r>
    </w:p>
    <w:p w:rsidR="00524F29" w:rsidRDefault="00D068A5">
      <w:pPr>
        <w:pStyle w:val="-0"/>
      </w:pPr>
      <w:r>
        <w:rPr>
          <w:rFonts w:hint="eastAsia"/>
        </w:rPr>
        <w:t>技术已经完成了从小试</w:t>
      </w:r>
      <w:r>
        <w:rPr>
          <w:rFonts w:hint="eastAsia"/>
        </w:rPr>
        <w:t>-</w:t>
      </w:r>
      <w:r>
        <w:rPr>
          <w:rFonts w:hint="eastAsia"/>
        </w:rPr>
        <w:t>中试</w:t>
      </w:r>
      <w:r>
        <w:rPr>
          <w:rFonts w:hint="eastAsia"/>
        </w:rPr>
        <w:t>-</w:t>
      </w:r>
      <w:r>
        <w:rPr>
          <w:rFonts w:hint="eastAsia"/>
        </w:rPr>
        <w:t>示范工程的研究应用过程，实现了大规模的示范工程，实现技术成套化、设备化和自动化，具备了大规模推广应用的成熟度。</w:t>
      </w:r>
    </w:p>
    <w:p w:rsidR="00524F29" w:rsidRDefault="00D068A5">
      <w:pPr>
        <w:pStyle w:val="-2"/>
      </w:pPr>
      <w:r>
        <w:rPr>
          <w:rFonts w:hint="eastAsia"/>
        </w:rPr>
        <w:t>8.</w:t>
      </w:r>
      <w:r>
        <w:t>联系方式</w:t>
      </w:r>
    </w:p>
    <w:p w:rsidR="00524F29" w:rsidRDefault="00D068A5">
      <w:pPr>
        <w:pStyle w:val="-0"/>
      </w:pPr>
      <w:r>
        <w:t>联系人：</w:t>
      </w:r>
      <w:proofErr w:type="gramStart"/>
      <w:r>
        <w:rPr>
          <w:rFonts w:hint="eastAsia"/>
        </w:rPr>
        <w:t>孙连鹏</w:t>
      </w:r>
      <w:proofErr w:type="gramEnd"/>
    </w:p>
    <w:p w:rsidR="00524F29" w:rsidRDefault="00D068A5">
      <w:pPr>
        <w:pStyle w:val="-0"/>
      </w:pPr>
      <w:r>
        <w:rPr>
          <w:rFonts w:hint="eastAsia"/>
        </w:rPr>
        <w:t>单位：中山大学环境科学与工程学院</w:t>
      </w:r>
    </w:p>
    <w:p w:rsidR="00524F29" w:rsidRDefault="00D068A5">
      <w:pPr>
        <w:pStyle w:val="-0"/>
      </w:pPr>
      <w:r>
        <w:rPr>
          <w:rFonts w:hint="eastAsia"/>
        </w:rPr>
        <w:t>地址：广州大学城外环东路</w:t>
      </w:r>
      <w:r>
        <w:rPr>
          <w:rFonts w:hint="eastAsia"/>
        </w:rPr>
        <w:t>132</w:t>
      </w:r>
      <w:r>
        <w:rPr>
          <w:rFonts w:hint="eastAsia"/>
        </w:rPr>
        <w:t>号</w:t>
      </w:r>
    </w:p>
    <w:p w:rsidR="00524F29" w:rsidRDefault="00D068A5">
      <w:pPr>
        <w:pStyle w:val="-0"/>
      </w:pPr>
      <w:r>
        <w:t>电话：</w:t>
      </w:r>
      <w:r>
        <w:rPr>
          <w:rFonts w:hint="eastAsia"/>
        </w:rPr>
        <w:t>13380065606</w:t>
      </w:r>
    </w:p>
    <w:p w:rsidR="00524F29" w:rsidRDefault="00D068A5">
      <w:pPr>
        <w:pStyle w:val="-0"/>
      </w:pPr>
      <w:r>
        <w:t>邮箱：</w:t>
      </w:r>
      <w:hyperlink r:id="rId11" w:history="1">
        <w:r>
          <w:rPr>
            <w:rStyle w:val="a7"/>
            <w:rFonts w:hint="eastAsia"/>
          </w:rPr>
          <w:t>eesslp@mail.sysu.edu.cn</w:t>
        </w:r>
      </w:hyperlink>
      <w:bookmarkStart w:id="8" w:name="_Toc22671_WPSOffice_Level1"/>
      <w:bookmarkStart w:id="9" w:name="_Toc14876_WPSOffice_Level1"/>
      <w:bookmarkStart w:id="10" w:name="_Toc24118"/>
      <w:bookmarkStart w:id="11" w:name="_Toc9704_WPSOffice_Level1"/>
      <w:bookmarkStart w:id="12" w:name="_Toc22580_WPSOffice_Level1"/>
      <w:bookmarkEnd w:id="8"/>
      <w:bookmarkEnd w:id="9"/>
      <w:bookmarkEnd w:id="10"/>
      <w:bookmarkEnd w:id="11"/>
      <w:bookmarkEnd w:id="12"/>
    </w:p>
    <w:p w:rsidR="00524F29" w:rsidRDefault="00524F29">
      <w:pPr>
        <w:pStyle w:val="-0"/>
      </w:pPr>
    </w:p>
    <w:p w:rsidR="00524F29" w:rsidRDefault="00D068A5">
      <w:pPr>
        <w:pStyle w:val="3"/>
        <w:spacing w:before="0" w:after="0"/>
        <w:rPr>
          <w:rFonts w:ascii="黑体" w:eastAsia="黑体" w:hAnsi="宋体"/>
          <w:bCs/>
          <w:szCs w:val="32"/>
        </w:rPr>
      </w:pPr>
      <w:bookmarkStart w:id="13" w:name="_Toc10986_WPSOffice_Level1"/>
      <w:bookmarkStart w:id="14" w:name="_Toc887_WPSOffice_Level1"/>
      <w:bookmarkStart w:id="15" w:name="_Toc7718_WPSOffice_Level1"/>
      <w:bookmarkStart w:id="16" w:name="_Toc14307"/>
      <w:bookmarkStart w:id="17" w:name="_Toc17172_WPSOffice_Level1"/>
      <w:bookmarkEnd w:id="13"/>
      <w:bookmarkEnd w:id="14"/>
      <w:bookmarkEnd w:id="15"/>
      <w:bookmarkEnd w:id="16"/>
      <w:bookmarkEnd w:id="17"/>
      <w:r>
        <w:rPr>
          <w:rFonts w:ascii="黑体" w:eastAsia="黑体" w:hAnsi="宋体" w:hint="eastAsia"/>
          <w:bCs/>
          <w:szCs w:val="32"/>
        </w:rPr>
        <w:t>（三）反应沉淀</w:t>
      </w:r>
      <w:proofErr w:type="gramStart"/>
      <w:r>
        <w:rPr>
          <w:rFonts w:ascii="黑体" w:eastAsia="黑体" w:hAnsi="宋体" w:hint="eastAsia"/>
          <w:bCs/>
          <w:szCs w:val="32"/>
        </w:rPr>
        <w:t>一</w:t>
      </w:r>
      <w:proofErr w:type="gramEnd"/>
      <w:r>
        <w:rPr>
          <w:rFonts w:ascii="黑体" w:eastAsia="黑体" w:hAnsi="宋体" w:hint="eastAsia"/>
          <w:bCs/>
          <w:szCs w:val="32"/>
        </w:rPr>
        <w:t>体式矩形环流生物反应器快速生化污水处理技术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深圳清华大学研究院、深圳市清</w:t>
      </w:r>
      <w:proofErr w:type="gramStart"/>
      <w:r>
        <w:rPr>
          <w:rFonts w:hint="eastAsia"/>
        </w:rPr>
        <w:t>研</w:t>
      </w:r>
      <w:proofErr w:type="gramEnd"/>
      <w:r>
        <w:rPr>
          <w:rFonts w:hint="eastAsia"/>
        </w:rPr>
        <w:t>环境科技有限公司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w:t>
      </w:r>
      <w:r w:rsidR="00D068A5">
        <w:rPr>
          <w:rFonts w:hint="eastAsia"/>
        </w:rPr>
        <w:t>生活污水及各类生化性工业废水</w:t>
      </w:r>
    </w:p>
    <w:p w:rsidR="00524F29" w:rsidRDefault="00D068A5">
      <w:pPr>
        <w:pStyle w:val="-2"/>
        <w:rPr>
          <w:rFonts w:eastAsia="仿宋"/>
        </w:rPr>
      </w:pPr>
      <w:r>
        <w:rPr>
          <w:rFonts w:hint="eastAsia"/>
        </w:rPr>
        <w:t>3.</w:t>
      </w:r>
      <w:r>
        <w:rPr>
          <w:rFonts w:hint="eastAsia"/>
        </w:rPr>
        <w:t>技术内容</w:t>
      </w:r>
      <w:r>
        <w:rPr>
          <w:rFonts w:ascii="仿宋" w:eastAsia="仿宋" w:hAnsi="仿宋"/>
        </w:rPr>
        <w:t>：</w:t>
      </w:r>
    </w:p>
    <w:p w:rsidR="00524F29" w:rsidRDefault="00D068A5">
      <w:pPr>
        <w:pStyle w:val="-0"/>
      </w:pPr>
      <w:r>
        <w:rPr>
          <w:rFonts w:hint="eastAsia"/>
        </w:rPr>
        <w:t>反应沉淀</w:t>
      </w:r>
      <w:proofErr w:type="gramStart"/>
      <w:r>
        <w:rPr>
          <w:rFonts w:hint="eastAsia"/>
        </w:rPr>
        <w:t>一</w:t>
      </w:r>
      <w:proofErr w:type="gramEnd"/>
      <w:r>
        <w:rPr>
          <w:rFonts w:hint="eastAsia"/>
        </w:rPr>
        <w:t>体式矩形环流生物反应器快速生化污水处理技术集反应、沉淀、出水的一体化。其原理在于：（</w:t>
      </w:r>
      <w:r>
        <w:rPr>
          <w:rFonts w:hint="eastAsia"/>
        </w:rPr>
        <w:t>1</w:t>
      </w:r>
      <w:r>
        <w:rPr>
          <w:rFonts w:hint="eastAsia"/>
        </w:rPr>
        <w:t>）利用曝气的气升动力，实现污水与污泥的混合、环流；（</w:t>
      </w:r>
      <w:r>
        <w:rPr>
          <w:rFonts w:hint="eastAsia"/>
        </w:rPr>
        <w:t>2</w:t>
      </w:r>
      <w:r>
        <w:rPr>
          <w:rFonts w:hint="eastAsia"/>
        </w:rPr>
        <w:t>）利用经典化工传质理论，提高氧传质效率；（</w:t>
      </w:r>
      <w:r>
        <w:rPr>
          <w:rFonts w:hint="eastAsia"/>
        </w:rPr>
        <w:t>3</w:t>
      </w:r>
      <w:r>
        <w:rPr>
          <w:rFonts w:hint="eastAsia"/>
        </w:rPr>
        <w:t>）污泥无动力全回流，具有微生物截留作用，保持较高的活性污泥浓度。该技术具有“低成本、高效率、简管理、优出水、少占地”的先进性。</w:t>
      </w:r>
    </w:p>
    <w:p w:rsidR="00524F29" w:rsidRDefault="00D068A5">
      <w:pPr>
        <w:pStyle w:val="-2"/>
      </w:pPr>
      <w:r>
        <w:rPr>
          <w:rFonts w:hint="eastAsia"/>
        </w:rPr>
        <w:t>4.</w:t>
      </w:r>
      <w:r>
        <w:t>技术效果</w:t>
      </w:r>
    </w:p>
    <w:p w:rsidR="00524F29" w:rsidRDefault="00D068A5">
      <w:pPr>
        <w:pStyle w:val="-0"/>
      </w:pPr>
      <w:r>
        <w:rPr>
          <w:rFonts w:hint="eastAsia"/>
        </w:rPr>
        <w:t>本技术具有“低成本，高效率，简管理，优出水，少占地”等特点，在工业废水和市政生活污水的处理中显现出其突出的竞争优势。通过对日处理</w:t>
      </w:r>
      <w:r>
        <w:rPr>
          <w:rFonts w:hint="eastAsia"/>
        </w:rPr>
        <w:t>1000</w:t>
      </w:r>
      <w:r>
        <w:rPr>
          <w:rFonts w:hint="eastAsia"/>
        </w:rPr>
        <w:t>吨乡镇生活污水进行对比研究，结果显示，采用本项技术比常规活性污泥工艺，在</w:t>
      </w:r>
      <w:r>
        <w:rPr>
          <w:rFonts w:hint="eastAsia"/>
        </w:rPr>
        <w:lastRenderedPageBreak/>
        <w:t>土建上，可以节省费用</w:t>
      </w:r>
      <w:r>
        <w:rPr>
          <w:rFonts w:hint="eastAsia"/>
        </w:rPr>
        <w:t>40%</w:t>
      </w:r>
      <w:r>
        <w:rPr>
          <w:rFonts w:hint="eastAsia"/>
        </w:rPr>
        <w:t>以上，占地可以节省</w:t>
      </w:r>
      <w:r>
        <w:rPr>
          <w:rFonts w:hint="eastAsia"/>
        </w:rPr>
        <w:t>48%</w:t>
      </w:r>
      <w:r>
        <w:rPr>
          <w:rFonts w:hint="eastAsia"/>
        </w:rPr>
        <w:t>左右；在运行上，可以节省动力消耗</w:t>
      </w:r>
      <w:r>
        <w:rPr>
          <w:rFonts w:hint="eastAsia"/>
        </w:rPr>
        <w:t>30%</w:t>
      </w:r>
      <w:r>
        <w:rPr>
          <w:rFonts w:hint="eastAsia"/>
        </w:rPr>
        <w:t>；从处理效果看，本技术在高效去除</w:t>
      </w:r>
      <w:r>
        <w:rPr>
          <w:rFonts w:hint="eastAsia"/>
        </w:rPr>
        <w:t>COD</w:t>
      </w:r>
      <w:r>
        <w:rPr>
          <w:rFonts w:hint="eastAsia"/>
        </w:rPr>
        <w:t>的同时，脱氮能力更强大。</w:t>
      </w:r>
    </w:p>
    <w:p w:rsidR="00524F29" w:rsidRDefault="00D068A5">
      <w:pPr>
        <w:pStyle w:val="-2"/>
      </w:pPr>
      <w:r>
        <w:rPr>
          <w:rFonts w:hint="eastAsia"/>
        </w:rPr>
        <w:t>5.</w:t>
      </w:r>
      <w:r>
        <w:t>示范与推广应用情况</w:t>
      </w:r>
    </w:p>
    <w:p w:rsidR="00524F29" w:rsidRDefault="00D068A5">
      <w:pPr>
        <w:pStyle w:val="-0"/>
        <w:ind w:leftChars="228" w:left="479"/>
      </w:pPr>
      <w:r>
        <w:rPr>
          <w:rFonts w:hint="eastAsia"/>
        </w:rPr>
        <w:t>（</w:t>
      </w:r>
      <w:r>
        <w:rPr>
          <w:rFonts w:hint="eastAsia"/>
        </w:rPr>
        <w:t>1</w:t>
      </w:r>
      <w:r>
        <w:rPr>
          <w:rFonts w:hint="eastAsia"/>
        </w:rPr>
        <w:t>）</w:t>
      </w:r>
      <w:r>
        <w:rPr>
          <w:rFonts w:hint="eastAsia"/>
        </w:rPr>
        <w:t>300m</w:t>
      </w:r>
      <w:r>
        <w:rPr>
          <w:rFonts w:hint="eastAsia"/>
          <w:vertAlign w:val="superscript"/>
        </w:rPr>
        <w:t>3</w:t>
      </w:r>
      <w:r>
        <w:rPr>
          <w:rFonts w:hint="eastAsia"/>
        </w:rPr>
        <w:t>/d</w:t>
      </w:r>
      <w:r>
        <w:rPr>
          <w:rFonts w:hint="eastAsia"/>
        </w:rPr>
        <w:t>生化系统升级改造工程（深圳市危险废物处理站有限公司，</w:t>
      </w:r>
      <w:r>
        <w:rPr>
          <w:rFonts w:hint="eastAsia"/>
        </w:rPr>
        <w:t>2016</w:t>
      </w:r>
      <w:r>
        <w:rPr>
          <w:rFonts w:hint="eastAsia"/>
        </w:rPr>
        <w:t>）；</w:t>
      </w:r>
    </w:p>
    <w:p w:rsidR="00524F29" w:rsidRDefault="00D068A5">
      <w:pPr>
        <w:pStyle w:val="-0"/>
        <w:ind w:leftChars="228" w:left="479"/>
      </w:pPr>
      <w:r>
        <w:rPr>
          <w:rFonts w:hint="eastAsia"/>
        </w:rPr>
        <w:t>（</w:t>
      </w:r>
      <w:r>
        <w:rPr>
          <w:rFonts w:hint="eastAsia"/>
        </w:rPr>
        <w:t>2</w:t>
      </w:r>
      <w:r>
        <w:rPr>
          <w:rFonts w:hint="eastAsia"/>
        </w:rPr>
        <w:t>）</w:t>
      </w:r>
      <w:r>
        <w:rPr>
          <w:rFonts w:hint="eastAsia"/>
        </w:rPr>
        <w:t>2000m</w:t>
      </w:r>
      <w:r>
        <w:rPr>
          <w:rFonts w:hint="eastAsia"/>
          <w:vertAlign w:val="superscript"/>
        </w:rPr>
        <w:t>3</w:t>
      </w:r>
      <w:r>
        <w:rPr>
          <w:rFonts w:hint="eastAsia"/>
        </w:rPr>
        <w:t>/d</w:t>
      </w:r>
      <w:r>
        <w:rPr>
          <w:rFonts w:hint="eastAsia"/>
        </w:rPr>
        <w:t>线路板废水处理设施改造工程（深圳市泽</w:t>
      </w:r>
      <w:proofErr w:type="gramStart"/>
      <w:r>
        <w:rPr>
          <w:rFonts w:hint="eastAsia"/>
        </w:rPr>
        <w:t>浩</w:t>
      </w:r>
      <w:proofErr w:type="gramEnd"/>
      <w:r>
        <w:rPr>
          <w:rFonts w:hint="eastAsia"/>
        </w:rPr>
        <w:t>实业发展有限公司，</w:t>
      </w:r>
      <w:r>
        <w:rPr>
          <w:rFonts w:hint="eastAsia"/>
        </w:rPr>
        <w:t>2013</w:t>
      </w:r>
      <w:r>
        <w:rPr>
          <w:rFonts w:hint="eastAsia"/>
        </w:rPr>
        <w:t>）；</w:t>
      </w:r>
    </w:p>
    <w:p w:rsidR="00524F29" w:rsidRDefault="00D068A5">
      <w:pPr>
        <w:pStyle w:val="-0"/>
        <w:ind w:leftChars="228" w:left="479"/>
      </w:pPr>
      <w:r>
        <w:rPr>
          <w:rFonts w:hint="eastAsia"/>
        </w:rPr>
        <w:t>（</w:t>
      </w:r>
      <w:r>
        <w:rPr>
          <w:rFonts w:hint="eastAsia"/>
        </w:rPr>
        <w:t>3</w:t>
      </w:r>
      <w:r>
        <w:rPr>
          <w:rFonts w:hint="eastAsia"/>
        </w:rPr>
        <w:t>）</w:t>
      </w:r>
      <w:r>
        <w:rPr>
          <w:rFonts w:hint="eastAsia"/>
        </w:rPr>
        <w:t>1500m</w:t>
      </w:r>
      <w:r>
        <w:rPr>
          <w:rFonts w:hint="eastAsia"/>
          <w:vertAlign w:val="superscript"/>
        </w:rPr>
        <w:t>3</w:t>
      </w:r>
      <w:r>
        <w:rPr>
          <w:rFonts w:hint="eastAsia"/>
        </w:rPr>
        <w:t>/d</w:t>
      </w:r>
      <w:r>
        <w:rPr>
          <w:rFonts w:hint="eastAsia"/>
        </w:rPr>
        <w:t>龙岗北区污水扩容改造工程（华润五丰肉类食品（深圳）有限公司龙岗分公司，</w:t>
      </w:r>
      <w:r>
        <w:rPr>
          <w:rFonts w:hint="eastAsia"/>
        </w:rPr>
        <w:t>2014</w:t>
      </w:r>
      <w:r>
        <w:rPr>
          <w:rFonts w:hint="eastAsia"/>
        </w:rPr>
        <w:t>）；</w:t>
      </w:r>
    </w:p>
    <w:p w:rsidR="00524F29" w:rsidRDefault="00D068A5">
      <w:pPr>
        <w:pStyle w:val="-0"/>
        <w:ind w:leftChars="228" w:left="479"/>
      </w:pPr>
      <w:r>
        <w:rPr>
          <w:rFonts w:hint="eastAsia"/>
        </w:rPr>
        <w:t>（</w:t>
      </w:r>
      <w:r>
        <w:rPr>
          <w:rFonts w:hint="eastAsia"/>
        </w:rPr>
        <w:t>4</w:t>
      </w:r>
      <w:r>
        <w:rPr>
          <w:rFonts w:hint="eastAsia"/>
        </w:rPr>
        <w:t>）</w:t>
      </w:r>
      <w:r>
        <w:rPr>
          <w:rFonts w:hint="eastAsia"/>
        </w:rPr>
        <w:t>300m</w:t>
      </w:r>
      <w:r>
        <w:rPr>
          <w:rFonts w:hint="eastAsia"/>
          <w:vertAlign w:val="superscript"/>
        </w:rPr>
        <w:t>3</w:t>
      </w:r>
      <w:r>
        <w:rPr>
          <w:rFonts w:hint="eastAsia"/>
        </w:rPr>
        <w:t>/d</w:t>
      </w:r>
      <w:r>
        <w:rPr>
          <w:rFonts w:hint="eastAsia"/>
        </w:rPr>
        <w:t>江西五丰食品有限公司污水处理（</w:t>
      </w:r>
      <w:r>
        <w:rPr>
          <w:rFonts w:hint="eastAsia"/>
        </w:rPr>
        <w:t>2015</w:t>
      </w:r>
      <w:r>
        <w:rPr>
          <w:rFonts w:hint="eastAsia"/>
        </w:rPr>
        <w:t>）；</w:t>
      </w:r>
    </w:p>
    <w:p w:rsidR="00524F29" w:rsidRDefault="00D068A5">
      <w:pPr>
        <w:pStyle w:val="-0"/>
        <w:ind w:leftChars="228" w:left="479"/>
      </w:pPr>
      <w:r>
        <w:rPr>
          <w:rFonts w:hint="eastAsia"/>
        </w:rPr>
        <w:t>（</w:t>
      </w:r>
      <w:r>
        <w:rPr>
          <w:rFonts w:hint="eastAsia"/>
        </w:rPr>
        <w:t>5</w:t>
      </w:r>
      <w:r>
        <w:rPr>
          <w:rFonts w:hint="eastAsia"/>
        </w:rPr>
        <w:t>）</w:t>
      </w:r>
      <w:r>
        <w:rPr>
          <w:rFonts w:hint="eastAsia"/>
        </w:rPr>
        <w:t>400m</w:t>
      </w:r>
      <w:r>
        <w:rPr>
          <w:rFonts w:hint="eastAsia"/>
          <w:vertAlign w:val="superscript"/>
        </w:rPr>
        <w:t>3</w:t>
      </w:r>
      <w:r>
        <w:rPr>
          <w:rFonts w:hint="eastAsia"/>
        </w:rPr>
        <w:t>/d</w:t>
      </w:r>
      <w:r>
        <w:rPr>
          <w:rFonts w:hint="eastAsia"/>
        </w:rPr>
        <w:t>江西五丰牧业有限公司污水技改工程（</w:t>
      </w:r>
      <w:r>
        <w:rPr>
          <w:rFonts w:hint="eastAsia"/>
        </w:rPr>
        <w:t>2015</w:t>
      </w:r>
      <w:r>
        <w:rPr>
          <w:rFonts w:hint="eastAsia"/>
        </w:rPr>
        <w:t>）；</w:t>
      </w:r>
    </w:p>
    <w:p w:rsidR="00524F29" w:rsidRDefault="00D068A5">
      <w:pPr>
        <w:pStyle w:val="-0"/>
        <w:ind w:leftChars="228" w:left="479"/>
      </w:pPr>
      <w:r>
        <w:rPr>
          <w:rFonts w:hint="eastAsia"/>
        </w:rPr>
        <w:t>（</w:t>
      </w:r>
      <w:r>
        <w:rPr>
          <w:rFonts w:hint="eastAsia"/>
        </w:rPr>
        <w:t>6</w:t>
      </w:r>
      <w:r>
        <w:rPr>
          <w:rFonts w:hint="eastAsia"/>
        </w:rPr>
        <w:t>）</w:t>
      </w:r>
      <w:r>
        <w:rPr>
          <w:rFonts w:hint="eastAsia"/>
        </w:rPr>
        <w:t>180m</w:t>
      </w:r>
      <w:r>
        <w:rPr>
          <w:rFonts w:hint="eastAsia"/>
          <w:vertAlign w:val="superscript"/>
        </w:rPr>
        <w:t>3</w:t>
      </w:r>
      <w:r>
        <w:rPr>
          <w:rFonts w:hint="eastAsia"/>
        </w:rPr>
        <w:t>/d</w:t>
      </w:r>
      <w:r>
        <w:rPr>
          <w:rFonts w:hint="eastAsia"/>
        </w:rPr>
        <w:t>；河南潢川豫鸣一分场污水处理（潢川</w:t>
      </w:r>
      <w:proofErr w:type="gramStart"/>
      <w:r>
        <w:rPr>
          <w:rFonts w:hint="eastAsia"/>
        </w:rPr>
        <w:t>县豫鸣畜牧</w:t>
      </w:r>
      <w:proofErr w:type="gramEnd"/>
      <w:r>
        <w:rPr>
          <w:rFonts w:hint="eastAsia"/>
        </w:rPr>
        <w:t>有限责任公司，</w:t>
      </w:r>
      <w:r>
        <w:rPr>
          <w:rFonts w:hint="eastAsia"/>
        </w:rPr>
        <w:t>2015</w:t>
      </w:r>
      <w:r>
        <w:rPr>
          <w:rFonts w:hint="eastAsia"/>
        </w:rPr>
        <w:t>）；</w:t>
      </w:r>
    </w:p>
    <w:p w:rsidR="00524F29" w:rsidRDefault="00D068A5">
      <w:pPr>
        <w:pStyle w:val="-0"/>
        <w:ind w:leftChars="228" w:left="479"/>
      </w:pPr>
      <w:r>
        <w:rPr>
          <w:rFonts w:hint="eastAsia"/>
        </w:rPr>
        <w:t>（</w:t>
      </w:r>
      <w:r>
        <w:rPr>
          <w:rFonts w:hint="eastAsia"/>
        </w:rPr>
        <w:t>7</w:t>
      </w:r>
      <w:r>
        <w:rPr>
          <w:rFonts w:hint="eastAsia"/>
        </w:rPr>
        <w:t>）</w:t>
      </w:r>
      <w:r>
        <w:rPr>
          <w:rFonts w:hint="eastAsia"/>
        </w:rPr>
        <w:t>200m</w:t>
      </w:r>
      <w:r>
        <w:rPr>
          <w:rFonts w:hint="eastAsia"/>
          <w:vertAlign w:val="superscript"/>
        </w:rPr>
        <w:t>3</w:t>
      </w:r>
      <w:r>
        <w:rPr>
          <w:rFonts w:hint="eastAsia"/>
        </w:rPr>
        <w:t>/d</w:t>
      </w:r>
      <w:r>
        <w:rPr>
          <w:rFonts w:hint="eastAsia"/>
        </w:rPr>
        <w:t>小型分散污水处理（珠海市</w:t>
      </w:r>
      <w:r>
        <w:rPr>
          <w:rFonts w:hint="eastAsia"/>
        </w:rPr>
        <w:t>18</w:t>
      </w:r>
      <w:r>
        <w:rPr>
          <w:rFonts w:hint="eastAsia"/>
        </w:rPr>
        <w:t>个农村污水处理站）。</w:t>
      </w:r>
    </w:p>
    <w:p w:rsidR="00524F29" w:rsidRDefault="00D068A5">
      <w:pPr>
        <w:pStyle w:val="-2"/>
      </w:pPr>
      <w:r>
        <w:rPr>
          <w:rFonts w:hint="eastAsia"/>
        </w:rPr>
        <w:t>6.</w:t>
      </w:r>
      <w:r>
        <w:t>成果转化推广前景</w:t>
      </w:r>
    </w:p>
    <w:p w:rsidR="00524F29" w:rsidRDefault="00D068A5">
      <w:pPr>
        <w:pStyle w:val="-0"/>
      </w:pPr>
      <w:r>
        <w:rPr>
          <w:rFonts w:hint="eastAsia"/>
        </w:rPr>
        <w:t>MBR</w:t>
      </w:r>
      <w:r>
        <w:rPr>
          <w:rFonts w:hint="eastAsia"/>
        </w:rPr>
        <w:t>作为市政污水处理的主流技术问题明显，从膜生产产生的废水废气污染到中间应用过程中通量的持续下降无法保证处理水量，最后膜寿命到达之后膜更换产生的固</w:t>
      </w:r>
      <w:proofErr w:type="gramStart"/>
      <w:r>
        <w:rPr>
          <w:rFonts w:hint="eastAsia"/>
        </w:rPr>
        <w:t>废污染</w:t>
      </w:r>
      <w:proofErr w:type="gramEnd"/>
      <w:r>
        <w:rPr>
          <w:rFonts w:hint="eastAsia"/>
        </w:rPr>
        <w:t>都是无法避免的问题。而反应沉淀</w:t>
      </w:r>
      <w:proofErr w:type="gramStart"/>
      <w:r>
        <w:rPr>
          <w:rFonts w:hint="eastAsia"/>
        </w:rPr>
        <w:t>一</w:t>
      </w:r>
      <w:proofErr w:type="gramEnd"/>
      <w:r>
        <w:rPr>
          <w:rFonts w:hint="eastAsia"/>
        </w:rPr>
        <w:t>体式矩形环流生物反应器快速生化污水处理技术的诞生，恰恰为市政提</w:t>
      </w:r>
      <w:proofErr w:type="gramStart"/>
      <w:r>
        <w:rPr>
          <w:rFonts w:hint="eastAsia"/>
        </w:rPr>
        <w:t>标改造</w:t>
      </w:r>
      <w:proofErr w:type="gramEnd"/>
      <w:r>
        <w:rPr>
          <w:rFonts w:hint="eastAsia"/>
        </w:rPr>
        <w:t>新建提供了一种“低成本、高效率、简管理、优出水”的替代方案。</w:t>
      </w:r>
    </w:p>
    <w:p w:rsidR="00524F29" w:rsidRDefault="00D068A5">
      <w:pPr>
        <w:pStyle w:val="-0"/>
      </w:pPr>
      <w:r>
        <w:rPr>
          <w:rFonts w:hint="eastAsia"/>
        </w:rPr>
        <w:t>该技术已经在屠宰、养殖、食品、乡镇等污水处理项目中得到了验证，克服了技术风险，商业模式的创新也使其在大规模推广中迅速形成影响力，其装备化和标准化程度都远远超过现有主流污水处理工艺，在市场竞争中具有较大优势。</w:t>
      </w:r>
    </w:p>
    <w:p w:rsidR="00524F29" w:rsidRDefault="00D068A5">
      <w:pPr>
        <w:pStyle w:val="-2"/>
      </w:pPr>
      <w:r>
        <w:rPr>
          <w:rFonts w:hint="eastAsia"/>
        </w:rPr>
        <w:t>7.</w:t>
      </w:r>
      <w:r>
        <w:t>联系方式</w:t>
      </w:r>
    </w:p>
    <w:p w:rsidR="00524F29" w:rsidRDefault="00D068A5">
      <w:pPr>
        <w:pStyle w:val="-0"/>
      </w:pPr>
      <w:r>
        <w:t>联系人：</w:t>
      </w:r>
      <w:r>
        <w:rPr>
          <w:rFonts w:hint="eastAsia"/>
        </w:rPr>
        <w:t>李文波</w:t>
      </w:r>
    </w:p>
    <w:p w:rsidR="00524F29" w:rsidRDefault="00D068A5">
      <w:pPr>
        <w:pStyle w:val="-0"/>
      </w:pPr>
      <w:r>
        <w:t>单位：</w:t>
      </w:r>
      <w:r>
        <w:rPr>
          <w:rFonts w:hint="eastAsia"/>
        </w:rPr>
        <w:t>深圳清华大学研究院</w:t>
      </w:r>
    </w:p>
    <w:p w:rsidR="00524F29" w:rsidRDefault="00D068A5">
      <w:pPr>
        <w:pStyle w:val="-0"/>
      </w:pPr>
      <w:r>
        <w:t>地址：</w:t>
      </w:r>
      <w:r>
        <w:rPr>
          <w:rFonts w:hint="eastAsia"/>
        </w:rPr>
        <w:t>深圳高新技术产业园南区深圳清华大学研究院</w:t>
      </w:r>
      <w:r>
        <w:rPr>
          <w:rFonts w:hint="eastAsia"/>
        </w:rPr>
        <w:t>A402</w:t>
      </w:r>
      <w:r>
        <w:rPr>
          <w:rFonts w:hint="eastAsia"/>
        </w:rPr>
        <w:t>室</w:t>
      </w:r>
    </w:p>
    <w:p w:rsidR="00524F29" w:rsidRDefault="00D068A5">
      <w:pPr>
        <w:pStyle w:val="-0"/>
      </w:pPr>
      <w:r>
        <w:t>电话：</w:t>
      </w:r>
      <w:r>
        <w:rPr>
          <w:rFonts w:hint="eastAsia"/>
        </w:rPr>
        <w:t>15889678091</w:t>
      </w:r>
    </w:p>
    <w:p w:rsidR="00524F29" w:rsidRDefault="00D068A5">
      <w:pPr>
        <w:pStyle w:val="-0"/>
      </w:pPr>
      <w:r>
        <w:lastRenderedPageBreak/>
        <w:t>邮箱：</w:t>
      </w:r>
      <w:r>
        <w:rPr>
          <w:rFonts w:hint="eastAsia"/>
        </w:rPr>
        <w:t>liwb@tsinghua-sz.org</w:t>
      </w:r>
    </w:p>
    <w:p w:rsidR="00524F29" w:rsidRDefault="00524F29">
      <w:pPr>
        <w:spacing w:line="360" w:lineRule="auto"/>
        <w:jc w:val="left"/>
        <w:rPr>
          <w:rFonts w:eastAsia="仿宋"/>
          <w:b/>
          <w:bCs/>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（四）微生物菌剂原位生物降解高氨氮污水技术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中国科学院南海海洋研究所；武汉水之国环保科技有限公司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适用于工业废水及畜禽养殖废水等高氨氮污水</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通过制备高效生物修复微生物菌剂，投放于污水处理设施或污损自然环境中，利用微生物繁殖快，适应性强，且对污染物吸收转化快的优势，原位可持续性降解水体氨氮污染物，无二次污染下原位生物修复高氨氮污损水体。</w:t>
      </w:r>
    </w:p>
    <w:p w:rsidR="00524F29" w:rsidRDefault="00D068A5">
      <w:pPr>
        <w:pStyle w:val="-0"/>
      </w:pPr>
      <w:r>
        <w:rPr>
          <w:rFonts w:hint="eastAsia"/>
        </w:rPr>
        <w:t>本方法通过形成一个活性微生物主导的微生态循环系统，在快速消除污染物基础上，既不会像化学吹脱</w:t>
      </w:r>
      <w:proofErr w:type="gramStart"/>
      <w:r>
        <w:rPr>
          <w:rFonts w:hint="eastAsia"/>
        </w:rPr>
        <w:t>法造成</w:t>
      </w:r>
      <w:proofErr w:type="gramEnd"/>
      <w:r>
        <w:rPr>
          <w:rFonts w:hint="eastAsia"/>
        </w:rPr>
        <w:t>不可估量的二次污染；也无需像活性污泥法一样消耗大量清水和补充大量有机碳源，从而大大降低使用成本，便于推广应用。</w:t>
      </w:r>
    </w:p>
    <w:p w:rsidR="00524F29" w:rsidRDefault="00D068A5">
      <w:pPr>
        <w:pStyle w:val="-2"/>
      </w:pPr>
      <w:r>
        <w:rPr>
          <w:rFonts w:hint="eastAsia"/>
        </w:rPr>
        <w:t>4.</w:t>
      </w:r>
      <w:r>
        <w:t>技术效果</w:t>
      </w:r>
    </w:p>
    <w:p w:rsidR="00524F29" w:rsidRDefault="00D068A5">
      <w:pPr>
        <w:pStyle w:val="-0"/>
      </w:pPr>
      <w:r>
        <w:rPr>
          <w:rFonts w:hint="eastAsia"/>
        </w:rPr>
        <w:t>此技术采用混合菌剂催化生物降解，经</w:t>
      </w:r>
      <w:r>
        <w:rPr>
          <w:rFonts w:hint="eastAsia"/>
        </w:rPr>
        <w:t>3-7</w:t>
      </w:r>
      <w:r>
        <w:rPr>
          <w:rFonts w:hint="eastAsia"/>
        </w:rPr>
        <w:t>天处理后，氨氮含量</w:t>
      </w:r>
      <w:r>
        <w:rPr>
          <w:rFonts w:hint="eastAsia"/>
        </w:rPr>
        <w:t>2000mg/L</w:t>
      </w:r>
      <w:r>
        <w:rPr>
          <w:rFonts w:hint="eastAsia"/>
        </w:rPr>
        <w:t>以上的工农业污水最终降至</w:t>
      </w:r>
      <w:r>
        <w:rPr>
          <w:rFonts w:hint="eastAsia"/>
        </w:rPr>
        <w:t>20mg/L</w:t>
      </w:r>
      <w:r>
        <w:rPr>
          <w:rFonts w:hint="eastAsia"/>
        </w:rPr>
        <w:t>以下，并经由二次处理后总氮含量降至</w:t>
      </w:r>
      <w:r>
        <w:rPr>
          <w:rFonts w:hint="eastAsia"/>
        </w:rPr>
        <w:t>10mg/L</w:t>
      </w:r>
      <w:r>
        <w:rPr>
          <w:rFonts w:hint="eastAsia"/>
        </w:rPr>
        <w:t>以下；市政生活污水氨氮含量降至</w:t>
      </w:r>
      <w:r>
        <w:rPr>
          <w:rFonts w:hint="eastAsia"/>
        </w:rPr>
        <w:t>5mg/L</w:t>
      </w:r>
      <w:r>
        <w:rPr>
          <w:rFonts w:hint="eastAsia"/>
        </w:rPr>
        <w:t>以下；并提高污水处理系统中化学需氧量（</w:t>
      </w:r>
      <w:r>
        <w:rPr>
          <w:rFonts w:hint="eastAsia"/>
        </w:rPr>
        <w:t>COD</w:t>
      </w:r>
      <w:r>
        <w:rPr>
          <w:rFonts w:hint="eastAsia"/>
        </w:rPr>
        <w:t>）去除率至</w:t>
      </w:r>
      <w:r>
        <w:rPr>
          <w:rFonts w:hint="eastAsia"/>
        </w:rPr>
        <w:t>50%</w:t>
      </w:r>
      <w:r>
        <w:rPr>
          <w:rFonts w:hint="eastAsia"/>
        </w:rPr>
        <w:t>以上。</w:t>
      </w:r>
    </w:p>
    <w:p w:rsidR="00524F29" w:rsidRDefault="00D068A5">
      <w:pPr>
        <w:pStyle w:val="-0"/>
      </w:pPr>
      <w:r>
        <w:rPr>
          <w:rFonts w:hint="eastAsia"/>
        </w:rPr>
        <w:t>针对工业污水，家禽养殖和生活污水，废水排放量</w:t>
      </w:r>
      <w:proofErr w:type="gramStart"/>
      <w:r>
        <w:rPr>
          <w:rFonts w:hint="eastAsia"/>
        </w:rPr>
        <w:t>跟治理量</w:t>
      </w:r>
      <w:proofErr w:type="gramEnd"/>
      <w:r>
        <w:rPr>
          <w:rFonts w:hint="eastAsia"/>
        </w:rPr>
        <w:t>相同，从而使得全部废水得以处理，排放达标或循环利用。</w:t>
      </w:r>
    </w:p>
    <w:p w:rsidR="00524F29" w:rsidRDefault="00D068A5">
      <w:pPr>
        <w:pStyle w:val="-2"/>
      </w:pPr>
      <w:r>
        <w:rPr>
          <w:rFonts w:hint="eastAsia"/>
        </w:rPr>
        <w:t>5.</w:t>
      </w:r>
      <w:r>
        <w:t>示范与推广应用情况</w:t>
      </w:r>
    </w:p>
    <w:p w:rsidR="00524F29" w:rsidRDefault="00D068A5">
      <w:pPr>
        <w:pStyle w:val="-0"/>
      </w:pPr>
      <w:r>
        <w:rPr>
          <w:rFonts w:hint="eastAsia"/>
        </w:rPr>
        <w:t>（</w:t>
      </w:r>
      <w:r>
        <w:rPr>
          <w:rFonts w:hint="eastAsia"/>
        </w:rPr>
        <w:t>1</w:t>
      </w:r>
      <w:r>
        <w:rPr>
          <w:rFonts w:hint="eastAsia"/>
        </w:rPr>
        <w:t>）陕西</w:t>
      </w:r>
      <w:proofErr w:type="gramStart"/>
      <w:r>
        <w:rPr>
          <w:rFonts w:hint="eastAsia"/>
        </w:rPr>
        <w:t>安康汉滨市</w:t>
      </w:r>
      <w:proofErr w:type="gramEnd"/>
      <w:r>
        <w:rPr>
          <w:rFonts w:hint="eastAsia"/>
        </w:rPr>
        <w:t>100t/d</w:t>
      </w:r>
      <w:r>
        <w:rPr>
          <w:rFonts w:hint="eastAsia"/>
        </w:rPr>
        <w:t>垃圾渗滤液处理：经初步处理，氨氮由</w:t>
      </w:r>
      <w:r>
        <w:rPr>
          <w:rFonts w:hint="eastAsia"/>
        </w:rPr>
        <w:t>1349mg/L</w:t>
      </w:r>
      <w:r>
        <w:rPr>
          <w:rFonts w:hint="eastAsia"/>
        </w:rPr>
        <w:t>降至</w:t>
      </w:r>
      <w:r>
        <w:rPr>
          <w:rFonts w:hint="eastAsia"/>
        </w:rPr>
        <w:t>429mg/L</w:t>
      </w:r>
      <w:r>
        <w:rPr>
          <w:rFonts w:hint="eastAsia"/>
        </w:rPr>
        <w:t>；化学需氧量（</w:t>
      </w:r>
      <w:r>
        <w:rPr>
          <w:rFonts w:hint="eastAsia"/>
        </w:rPr>
        <w:t>COD</w:t>
      </w:r>
      <w:r>
        <w:rPr>
          <w:rFonts w:hint="eastAsia"/>
        </w:rPr>
        <w:t>）由</w:t>
      </w:r>
      <w:r>
        <w:rPr>
          <w:rFonts w:hint="eastAsia"/>
        </w:rPr>
        <w:t>1380mg/L</w:t>
      </w:r>
      <w:r>
        <w:rPr>
          <w:rFonts w:hint="eastAsia"/>
        </w:rPr>
        <w:t>降至</w:t>
      </w:r>
      <w:r>
        <w:rPr>
          <w:rFonts w:hint="eastAsia"/>
        </w:rPr>
        <w:t>220mg/L</w:t>
      </w:r>
      <w:r>
        <w:rPr>
          <w:rFonts w:hint="eastAsia"/>
        </w:rPr>
        <w:t>；（本项目做预处理，</w:t>
      </w:r>
      <w:proofErr w:type="gramStart"/>
      <w:r>
        <w:rPr>
          <w:rFonts w:hint="eastAsia"/>
        </w:rPr>
        <w:t>后端接膜处理</w:t>
      </w:r>
      <w:proofErr w:type="gramEnd"/>
      <w:r>
        <w:rPr>
          <w:rFonts w:hint="eastAsia"/>
        </w:rPr>
        <w:t>系统，</w:t>
      </w:r>
      <w:proofErr w:type="gramStart"/>
      <w:r>
        <w:rPr>
          <w:rFonts w:hint="eastAsia"/>
        </w:rPr>
        <w:t>膜最终</w:t>
      </w:r>
      <w:proofErr w:type="gramEnd"/>
      <w:r>
        <w:rPr>
          <w:rFonts w:hint="eastAsia"/>
        </w:rPr>
        <w:t>出水达到一级</w:t>
      </w:r>
      <w:r>
        <w:rPr>
          <w:rFonts w:hint="eastAsia"/>
        </w:rPr>
        <w:t>A</w:t>
      </w:r>
      <w:r>
        <w:rPr>
          <w:rFonts w:hint="eastAsia"/>
        </w:rPr>
        <w:t>标）</w:t>
      </w:r>
      <w:r w:rsidR="00CE5CEE">
        <w:rPr>
          <w:rFonts w:hint="eastAsia"/>
        </w:rPr>
        <w:t>；</w:t>
      </w:r>
    </w:p>
    <w:p w:rsidR="00524F29" w:rsidRDefault="00D068A5">
      <w:pPr>
        <w:pStyle w:val="-0"/>
      </w:pPr>
      <w:r>
        <w:rPr>
          <w:rFonts w:hint="eastAsia"/>
        </w:rPr>
        <w:t>（</w:t>
      </w:r>
      <w:r>
        <w:rPr>
          <w:rFonts w:hint="eastAsia"/>
        </w:rPr>
        <w:t>2</w:t>
      </w:r>
      <w:r>
        <w:rPr>
          <w:rFonts w:hint="eastAsia"/>
        </w:rPr>
        <w:t>）甘肃陇南市成县城关镇星</w:t>
      </w:r>
      <w:proofErr w:type="gramStart"/>
      <w:r>
        <w:rPr>
          <w:rFonts w:hint="eastAsia"/>
        </w:rPr>
        <w:t>浩</w:t>
      </w:r>
      <w:proofErr w:type="gramEnd"/>
      <w:r>
        <w:rPr>
          <w:rFonts w:hint="eastAsia"/>
        </w:rPr>
        <w:t>养殖场</w:t>
      </w:r>
      <w:r>
        <w:rPr>
          <w:rFonts w:hint="eastAsia"/>
        </w:rPr>
        <w:t>1300m</w:t>
      </w:r>
      <w:r>
        <w:rPr>
          <w:rFonts w:hint="eastAsia"/>
          <w:vertAlign w:val="superscript"/>
        </w:rPr>
        <w:t>3</w:t>
      </w:r>
      <w:r>
        <w:rPr>
          <w:rFonts w:hint="eastAsia"/>
        </w:rPr>
        <w:t>养殖污水处理：经过</w:t>
      </w:r>
      <w:r>
        <w:rPr>
          <w:rFonts w:hint="eastAsia"/>
        </w:rPr>
        <w:t>3</w:t>
      </w:r>
      <w:r>
        <w:rPr>
          <w:rFonts w:hint="eastAsia"/>
        </w:rPr>
        <w:t>天处理，处理后氨氮由</w:t>
      </w:r>
      <w:r>
        <w:rPr>
          <w:rFonts w:hint="eastAsia"/>
        </w:rPr>
        <w:t>1.2mg/L</w:t>
      </w:r>
      <w:r>
        <w:rPr>
          <w:rFonts w:hint="eastAsia"/>
        </w:rPr>
        <w:t>降到</w:t>
      </w:r>
      <w:r>
        <w:rPr>
          <w:rFonts w:hint="eastAsia"/>
        </w:rPr>
        <w:t>0.02mg/L</w:t>
      </w:r>
      <w:r>
        <w:rPr>
          <w:rFonts w:hint="eastAsia"/>
        </w:rPr>
        <w:t>；</w:t>
      </w:r>
      <w:proofErr w:type="gramStart"/>
      <w:r>
        <w:rPr>
          <w:rFonts w:hint="eastAsia"/>
        </w:rPr>
        <w:t>亚硝酸盐由</w:t>
      </w:r>
      <w:proofErr w:type="gramEnd"/>
      <w:r>
        <w:rPr>
          <w:rFonts w:hint="eastAsia"/>
        </w:rPr>
        <w:t>3.86mg/L</w:t>
      </w:r>
      <w:r>
        <w:rPr>
          <w:rFonts w:hint="eastAsia"/>
        </w:rPr>
        <w:t>降到</w:t>
      </w:r>
      <w:r>
        <w:rPr>
          <w:rFonts w:hint="eastAsia"/>
        </w:rPr>
        <w:t>0.2mg/L</w:t>
      </w:r>
      <w:r w:rsidR="00CE5CEE">
        <w:rPr>
          <w:rFonts w:hint="eastAsia"/>
        </w:rPr>
        <w:t>；</w:t>
      </w:r>
    </w:p>
    <w:p w:rsidR="00524F29" w:rsidRDefault="00D068A5">
      <w:pPr>
        <w:pStyle w:val="-0"/>
      </w:pPr>
      <w:r>
        <w:rPr>
          <w:rFonts w:hint="eastAsia"/>
        </w:rPr>
        <w:t>（</w:t>
      </w:r>
      <w:r>
        <w:rPr>
          <w:rFonts w:hint="eastAsia"/>
        </w:rPr>
        <w:t>3</w:t>
      </w:r>
      <w:r>
        <w:rPr>
          <w:rFonts w:hint="eastAsia"/>
        </w:rPr>
        <w:t>）湖北十堰赟天生物科技发展有限公司</w:t>
      </w:r>
      <w:r>
        <w:rPr>
          <w:rFonts w:hint="eastAsia"/>
        </w:rPr>
        <w:t>700t/d</w:t>
      </w:r>
      <w:r>
        <w:rPr>
          <w:rFonts w:hint="eastAsia"/>
        </w:rPr>
        <w:t>生活污水以及</w:t>
      </w:r>
      <w:r>
        <w:rPr>
          <w:rFonts w:hint="eastAsia"/>
        </w:rPr>
        <w:t>500t/d</w:t>
      </w:r>
      <w:r>
        <w:rPr>
          <w:rFonts w:hint="eastAsia"/>
        </w:rPr>
        <w:t>皂素生产废水处理：经过</w:t>
      </w:r>
      <w:r>
        <w:rPr>
          <w:rFonts w:hint="eastAsia"/>
        </w:rPr>
        <w:t>10</w:t>
      </w:r>
      <w:r>
        <w:rPr>
          <w:rFonts w:hint="eastAsia"/>
        </w:rPr>
        <w:t>天处理，氨氮从</w:t>
      </w:r>
      <w:r>
        <w:rPr>
          <w:rFonts w:hint="eastAsia"/>
        </w:rPr>
        <w:t>120mg/L</w:t>
      </w:r>
      <w:r>
        <w:rPr>
          <w:rFonts w:hint="eastAsia"/>
        </w:rPr>
        <w:t>降至</w:t>
      </w:r>
      <w:r>
        <w:rPr>
          <w:rFonts w:hint="eastAsia"/>
        </w:rPr>
        <w:t>50mg/L</w:t>
      </w:r>
      <w:r>
        <w:rPr>
          <w:rFonts w:hint="eastAsia"/>
        </w:rPr>
        <w:t>以下；化学需氧</w:t>
      </w:r>
      <w:r>
        <w:rPr>
          <w:rFonts w:hint="eastAsia"/>
        </w:rPr>
        <w:lastRenderedPageBreak/>
        <w:t>量（</w:t>
      </w:r>
      <w:r>
        <w:rPr>
          <w:rFonts w:hint="eastAsia"/>
        </w:rPr>
        <w:t>COD</w:t>
      </w:r>
      <w:r>
        <w:rPr>
          <w:rFonts w:hint="eastAsia"/>
        </w:rPr>
        <w:t>）由处理前的</w:t>
      </w:r>
      <w:r>
        <w:rPr>
          <w:rFonts w:hint="eastAsia"/>
        </w:rPr>
        <w:t>700mg/L</w:t>
      </w:r>
      <w:r>
        <w:rPr>
          <w:rFonts w:hint="eastAsia"/>
        </w:rPr>
        <w:t>降至</w:t>
      </w:r>
      <w:r>
        <w:rPr>
          <w:rFonts w:hint="eastAsia"/>
        </w:rPr>
        <w:t>100mg/L</w:t>
      </w:r>
      <w:r>
        <w:rPr>
          <w:rFonts w:hint="eastAsia"/>
        </w:rPr>
        <w:t>以下；后续氨氮降低至</w:t>
      </w:r>
      <w:r>
        <w:rPr>
          <w:rFonts w:hint="eastAsia"/>
        </w:rPr>
        <w:t>15mg/L</w:t>
      </w:r>
      <w:r>
        <w:rPr>
          <w:rFonts w:hint="eastAsia"/>
        </w:rPr>
        <w:t>以下，</w:t>
      </w:r>
      <w:r>
        <w:rPr>
          <w:rFonts w:hint="eastAsia"/>
        </w:rPr>
        <w:t>COD</w:t>
      </w:r>
      <w:r>
        <w:rPr>
          <w:rFonts w:hint="eastAsia"/>
        </w:rPr>
        <w:t>维持在</w:t>
      </w:r>
      <w:r>
        <w:rPr>
          <w:rFonts w:hint="eastAsia"/>
        </w:rPr>
        <w:t>100mg/L</w:t>
      </w:r>
      <w:r>
        <w:rPr>
          <w:rFonts w:hint="eastAsia"/>
        </w:rPr>
        <w:t>以下，效果稳定</w:t>
      </w:r>
      <w:r w:rsidR="00CE5CEE">
        <w:rPr>
          <w:rFonts w:hint="eastAsia"/>
        </w:rPr>
        <w:t>；</w:t>
      </w:r>
    </w:p>
    <w:p w:rsidR="00524F29" w:rsidRDefault="00D068A5">
      <w:pPr>
        <w:pStyle w:val="-0"/>
      </w:pPr>
      <w:r>
        <w:rPr>
          <w:rFonts w:hint="eastAsia"/>
        </w:rPr>
        <w:t>（</w:t>
      </w:r>
      <w:r>
        <w:rPr>
          <w:rFonts w:hint="eastAsia"/>
        </w:rPr>
        <w:t>4</w:t>
      </w:r>
      <w:r>
        <w:rPr>
          <w:rFonts w:hint="eastAsia"/>
        </w:rPr>
        <w:t>）云南曲靖市苏源环保产业有限公司</w:t>
      </w:r>
      <w:r>
        <w:rPr>
          <w:rFonts w:hint="eastAsia"/>
        </w:rPr>
        <w:t>40000t/d</w:t>
      </w:r>
      <w:r>
        <w:rPr>
          <w:rFonts w:hint="eastAsia"/>
        </w:rPr>
        <w:t>高氨氮废水处理：经</w:t>
      </w:r>
      <w:r>
        <w:rPr>
          <w:rFonts w:hint="eastAsia"/>
        </w:rPr>
        <w:t>2</w:t>
      </w:r>
      <w:r>
        <w:rPr>
          <w:rFonts w:hint="eastAsia"/>
        </w:rPr>
        <w:t>天曝气处理，效果极好，氨氮值由处理前的</w:t>
      </w:r>
      <w:r>
        <w:rPr>
          <w:rFonts w:hint="eastAsia"/>
        </w:rPr>
        <w:t>1000mg/L</w:t>
      </w:r>
      <w:r>
        <w:rPr>
          <w:rFonts w:hint="eastAsia"/>
        </w:rPr>
        <w:t>显著下降至</w:t>
      </w:r>
      <w:r>
        <w:rPr>
          <w:rFonts w:hint="eastAsia"/>
        </w:rPr>
        <w:t>240mg/L</w:t>
      </w:r>
      <w:r>
        <w:rPr>
          <w:rFonts w:hint="eastAsia"/>
        </w:rPr>
        <w:t>左右。后续</w:t>
      </w:r>
      <w:r>
        <w:rPr>
          <w:rFonts w:hint="eastAsia"/>
        </w:rPr>
        <w:t>7</w:t>
      </w:r>
      <w:r>
        <w:rPr>
          <w:rFonts w:hint="eastAsia"/>
        </w:rPr>
        <w:t>天，氨氮将至</w:t>
      </w:r>
      <w:r>
        <w:rPr>
          <w:rFonts w:hint="eastAsia"/>
        </w:rPr>
        <w:t>15mg/L</w:t>
      </w:r>
      <w:r>
        <w:rPr>
          <w:rFonts w:hint="eastAsia"/>
        </w:rPr>
        <w:t>以下，维持良好效果。</w:t>
      </w:r>
    </w:p>
    <w:p w:rsidR="00524F29" w:rsidRDefault="00D068A5">
      <w:pPr>
        <w:pStyle w:val="-2"/>
      </w:pPr>
      <w:r>
        <w:rPr>
          <w:rFonts w:hint="eastAsia"/>
        </w:rPr>
        <w:t>6.</w:t>
      </w:r>
      <w:r>
        <w:t>成果转化推广前景</w:t>
      </w:r>
    </w:p>
    <w:p w:rsidR="00524F29" w:rsidRDefault="00D068A5">
      <w:pPr>
        <w:pStyle w:val="-0"/>
      </w:pPr>
      <w:r>
        <w:rPr>
          <w:rFonts w:hint="eastAsia"/>
        </w:rPr>
        <w:t>“水十条”总投资预计超过</w:t>
      </w:r>
      <w:r>
        <w:rPr>
          <w:rFonts w:hint="eastAsia"/>
        </w:rPr>
        <w:t>2</w:t>
      </w:r>
      <w:proofErr w:type="gramStart"/>
      <w:r>
        <w:rPr>
          <w:rFonts w:hint="eastAsia"/>
        </w:rPr>
        <w:t>万亿</w:t>
      </w:r>
      <w:proofErr w:type="gramEnd"/>
      <w:r>
        <w:rPr>
          <w:rFonts w:hint="eastAsia"/>
        </w:rPr>
        <w:t>元。在相关环保政策支持下，我国污水处理行业将迎来大发展。依据“十三五”发展计划和“水十条”政策指导趋势，氨氮污水处理领域的开发应用产值预计可达</w:t>
      </w:r>
      <w:r>
        <w:rPr>
          <w:rFonts w:hint="eastAsia"/>
        </w:rPr>
        <w:t>500</w:t>
      </w:r>
      <w:r>
        <w:rPr>
          <w:rFonts w:hint="eastAsia"/>
        </w:rPr>
        <w:t>亿元以上。</w:t>
      </w:r>
    </w:p>
    <w:p w:rsidR="00524F29" w:rsidRDefault="00D068A5">
      <w:pPr>
        <w:pStyle w:val="-0"/>
      </w:pPr>
      <w:r>
        <w:rPr>
          <w:rFonts w:hint="eastAsia"/>
        </w:rPr>
        <w:t>至</w:t>
      </w:r>
      <w:r>
        <w:rPr>
          <w:rFonts w:hint="eastAsia"/>
        </w:rPr>
        <w:t>2020</w:t>
      </w:r>
      <w:r>
        <w:rPr>
          <w:rFonts w:hint="eastAsia"/>
        </w:rPr>
        <w:t>年，高氨氮类污水如工业生产废水、畜禽养殖废水、垃圾渗滤液等排放量不断上升，环境负担压力逐渐加大，而相关污水处理需求与处理能力缺口巨大。因此迫切需要开发和推广应用高氨氮污水处理技术。</w:t>
      </w:r>
    </w:p>
    <w:p w:rsidR="00524F29" w:rsidRDefault="00D068A5">
      <w:pPr>
        <w:pStyle w:val="-2"/>
      </w:pPr>
      <w:r>
        <w:rPr>
          <w:rFonts w:hint="eastAsia"/>
        </w:rPr>
        <w:t>7.</w:t>
      </w:r>
      <w:r>
        <w:t>联系方式</w:t>
      </w:r>
    </w:p>
    <w:p w:rsidR="00524F29" w:rsidRDefault="00D068A5">
      <w:pPr>
        <w:pStyle w:val="-0"/>
      </w:pPr>
      <w:r>
        <w:t>联系人：</w:t>
      </w:r>
      <w:r>
        <w:rPr>
          <w:rFonts w:hint="eastAsia"/>
        </w:rPr>
        <w:t>谢运昌</w:t>
      </w:r>
    </w:p>
    <w:p w:rsidR="00524F29" w:rsidRDefault="00D068A5">
      <w:pPr>
        <w:pStyle w:val="-0"/>
      </w:pPr>
      <w:r>
        <w:t>单位：</w:t>
      </w:r>
      <w:r>
        <w:rPr>
          <w:rFonts w:hint="eastAsia"/>
        </w:rPr>
        <w:t>中国科学院南海海洋研究所</w:t>
      </w:r>
    </w:p>
    <w:p w:rsidR="00524F29" w:rsidRDefault="00D068A5">
      <w:pPr>
        <w:pStyle w:val="-0"/>
      </w:pPr>
      <w:r>
        <w:t>地址：</w:t>
      </w:r>
      <w:r>
        <w:rPr>
          <w:rFonts w:hint="eastAsia"/>
        </w:rPr>
        <w:t>广州市海珠区新港西路</w:t>
      </w:r>
      <w:r>
        <w:rPr>
          <w:rFonts w:hint="eastAsia"/>
        </w:rPr>
        <w:t>164</w:t>
      </w:r>
      <w:r>
        <w:rPr>
          <w:rFonts w:hint="eastAsia"/>
        </w:rPr>
        <w:t>号</w:t>
      </w:r>
    </w:p>
    <w:p w:rsidR="00524F29" w:rsidRDefault="00D068A5">
      <w:pPr>
        <w:pStyle w:val="-0"/>
      </w:pPr>
      <w:r>
        <w:t>电话：</w:t>
      </w:r>
      <w:r>
        <w:rPr>
          <w:rFonts w:hint="eastAsia"/>
        </w:rPr>
        <w:t>13560494461</w:t>
      </w:r>
    </w:p>
    <w:p w:rsidR="00524F29" w:rsidRDefault="00D068A5">
      <w:pPr>
        <w:pStyle w:val="-0"/>
      </w:pPr>
      <w:r>
        <w:t>邮箱：</w:t>
      </w:r>
      <w:r>
        <w:rPr>
          <w:rFonts w:hint="eastAsia"/>
        </w:rPr>
        <w:t>xieyunchang@scsio.ac.cn</w:t>
      </w:r>
    </w:p>
    <w:p w:rsidR="00524F29" w:rsidRDefault="00524F29">
      <w:pPr>
        <w:pStyle w:val="-0"/>
      </w:pPr>
    </w:p>
    <w:p w:rsidR="00524F29" w:rsidRDefault="00D068A5">
      <w:pPr>
        <w:pStyle w:val="3"/>
        <w:spacing w:before="0" w:after="0"/>
        <w:rPr>
          <w:rFonts w:ascii="黑体" w:eastAsia="黑体" w:hAnsi="宋体"/>
          <w:bCs/>
          <w:szCs w:val="32"/>
        </w:rPr>
      </w:pPr>
      <w:bookmarkStart w:id="18" w:name="_Toc3299"/>
      <w:bookmarkStart w:id="19" w:name="_Toc29823_WPSOffice_Level1"/>
      <w:bookmarkStart w:id="20" w:name="_Toc18231_WPSOffice_Level1"/>
      <w:bookmarkStart w:id="21" w:name="_Toc26048_WPSOffice_Level1"/>
      <w:bookmarkStart w:id="22" w:name="_Toc24906_WPSOffice_Level1"/>
      <w:bookmarkEnd w:id="18"/>
      <w:bookmarkEnd w:id="19"/>
      <w:bookmarkEnd w:id="20"/>
      <w:bookmarkEnd w:id="21"/>
      <w:bookmarkEnd w:id="22"/>
      <w:r>
        <w:rPr>
          <w:rFonts w:ascii="黑体" w:eastAsia="黑体" w:hAnsi="宋体" w:hint="eastAsia"/>
          <w:bCs/>
          <w:szCs w:val="32"/>
        </w:rPr>
        <w:t>（五）折叠曝气技术</w:t>
      </w:r>
    </w:p>
    <w:p w:rsidR="00524F29" w:rsidRDefault="00D068A5">
      <w:pPr>
        <w:pStyle w:val="-2"/>
      </w:pPr>
      <w:r>
        <w:rPr>
          <w:rFonts w:hint="eastAsia"/>
        </w:rPr>
        <w:t>1.</w:t>
      </w:r>
      <w:r>
        <w:rPr>
          <w:rFonts w:hint="eastAsia"/>
        </w:rPr>
        <w:t>技术提供方</w:t>
      </w:r>
    </w:p>
    <w:p w:rsidR="00524F29" w:rsidRDefault="00D068A5">
      <w:pPr>
        <w:pStyle w:val="-0"/>
        <w:rPr>
          <w:rFonts w:eastAsia="仿宋"/>
        </w:rPr>
      </w:pPr>
      <w:r>
        <w:rPr>
          <w:rFonts w:hint="eastAsia"/>
        </w:rPr>
        <w:t>华南理工大学</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适用于废水好氧生物处理、地表水原位、异位治理</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生物膜固定在折叠板表面，水流在折叠板上流动、跌落，达到溶解氧的目的，生物膜则实现废水净化功能。技术特点：能耗低，剩余污泥少，设备简单投资省，耐负荷冲击能力强，运行维护简单。</w:t>
      </w:r>
    </w:p>
    <w:p w:rsidR="00524F29" w:rsidRDefault="00D068A5">
      <w:pPr>
        <w:pStyle w:val="-2"/>
      </w:pPr>
      <w:r>
        <w:rPr>
          <w:rFonts w:hint="eastAsia"/>
        </w:rPr>
        <w:t>4.</w:t>
      </w:r>
      <w:r>
        <w:t>技术效果</w:t>
      </w:r>
    </w:p>
    <w:p w:rsidR="00524F29" w:rsidRDefault="00D068A5">
      <w:pPr>
        <w:pStyle w:val="-0"/>
      </w:pPr>
      <w:r>
        <w:rPr>
          <w:rFonts w:hint="eastAsia"/>
        </w:rPr>
        <w:lastRenderedPageBreak/>
        <w:t>与活性污泥法对比，节省能耗</w:t>
      </w:r>
      <w:r>
        <w:rPr>
          <w:rFonts w:hint="eastAsia"/>
        </w:rPr>
        <w:t>20-30%</w:t>
      </w:r>
      <w:r>
        <w:rPr>
          <w:rFonts w:hint="eastAsia"/>
        </w:rPr>
        <w:t>，剩余污泥减少</w:t>
      </w:r>
      <w:r>
        <w:rPr>
          <w:rFonts w:hint="eastAsia"/>
        </w:rPr>
        <w:t>50-70%</w:t>
      </w:r>
      <w:r>
        <w:rPr>
          <w:rFonts w:hint="eastAsia"/>
        </w:rPr>
        <w:t>，设备投资节省</w:t>
      </w:r>
      <w:r>
        <w:rPr>
          <w:rFonts w:hint="eastAsia"/>
        </w:rPr>
        <w:t>20-30%</w:t>
      </w:r>
      <w:r>
        <w:rPr>
          <w:rFonts w:hint="eastAsia"/>
        </w:rPr>
        <w:t>，土建投资节省</w:t>
      </w:r>
      <w:r>
        <w:rPr>
          <w:rFonts w:hint="eastAsia"/>
        </w:rPr>
        <w:t>20-30%</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w:t>
      </w:r>
      <w:r>
        <w:rPr>
          <w:rFonts w:hint="eastAsia"/>
        </w:rPr>
        <w:t>1</w:t>
      </w:r>
      <w:r>
        <w:rPr>
          <w:rFonts w:hint="eastAsia"/>
        </w:rPr>
        <w:t>）广州市</w:t>
      </w:r>
      <w:proofErr w:type="gramStart"/>
      <w:r>
        <w:rPr>
          <w:rFonts w:hint="eastAsia"/>
        </w:rPr>
        <w:t>番禺区</w:t>
      </w:r>
      <w:proofErr w:type="gramEnd"/>
      <w:r>
        <w:rPr>
          <w:rFonts w:hint="eastAsia"/>
        </w:rPr>
        <w:t>金伯乐调味食品有限公司，调味品生产废水</w:t>
      </w:r>
      <w:r>
        <w:rPr>
          <w:rFonts w:hint="eastAsia"/>
        </w:rPr>
        <w:t>200m</w:t>
      </w:r>
      <w:r>
        <w:rPr>
          <w:rFonts w:hint="eastAsia"/>
        </w:rPr>
        <w:t>³</w:t>
      </w:r>
      <w:r>
        <w:rPr>
          <w:rFonts w:hint="eastAsia"/>
        </w:rPr>
        <w:t>/d</w:t>
      </w:r>
      <w:r>
        <w:rPr>
          <w:rFonts w:hint="eastAsia"/>
        </w:rPr>
        <w:t>，番禺区，沙湾镇，达到广州市排放标准第二时段一级</w:t>
      </w:r>
      <w:r w:rsidR="00CE5CEE">
        <w:rPr>
          <w:rFonts w:hint="eastAsia"/>
        </w:rPr>
        <w:t>；</w:t>
      </w:r>
    </w:p>
    <w:p w:rsidR="00524F29" w:rsidRDefault="00D068A5">
      <w:pPr>
        <w:pStyle w:val="-0"/>
      </w:pPr>
      <w:r>
        <w:rPr>
          <w:rFonts w:hint="eastAsia"/>
        </w:rPr>
        <w:t>（</w:t>
      </w:r>
      <w:r>
        <w:rPr>
          <w:rFonts w:hint="eastAsia"/>
        </w:rPr>
        <w:t>2</w:t>
      </w:r>
      <w:r>
        <w:rPr>
          <w:rFonts w:hint="eastAsia"/>
        </w:rPr>
        <w:t>）茂名一中生活污水处理，茂名市茂港区，达到茂名市地方排放标准</w:t>
      </w:r>
      <w:r w:rsidR="00CE5CEE">
        <w:rPr>
          <w:rFonts w:hint="eastAsia"/>
        </w:rPr>
        <w:t>；</w:t>
      </w:r>
    </w:p>
    <w:p w:rsidR="00524F29" w:rsidRDefault="00D068A5">
      <w:pPr>
        <w:pStyle w:val="-0"/>
      </w:pPr>
      <w:r>
        <w:rPr>
          <w:rFonts w:hint="eastAsia"/>
        </w:rPr>
        <w:t>（</w:t>
      </w:r>
      <w:r>
        <w:rPr>
          <w:rFonts w:hint="eastAsia"/>
        </w:rPr>
        <w:t>3</w:t>
      </w:r>
      <w:r>
        <w:rPr>
          <w:rFonts w:hint="eastAsia"/>
        </w:rPr>
        <w:t>）云南勐腊县曼庄橡胶有限公司</w:t>
      </w:r>
      <w:r>
        <w:rPr>
          <w:rFonts w:hint="eastAsia"/>
        </w:rPr>
        <w:t>1500m</w:t>
      </w:r>
      <w:r>
        <w:rPr>
          <w:rFonts w:hint="eastAsia"/>
        </w:rPr>
        <w:t>³</w:t>
      </w:r>
      <w:r>
        <w:rPr>
          <w:rFonts w:hint="eastAsia"/>
        </w:rPr>
        <w:t>/d</w:t>
      </w:r>
      <w:r>
        <w:rPr>
          <w:rFonts w:hint="eastAsia"/>
        </w:rPr>
        <w:t>，技改，达到综合排放标准，第二时段一级。</w:t>
      </w:r>
    </w:p>
    <w:p w:rsidR="00524F29" w:rsidRDefault="00D068A5">
      <w:pPr>
        <w:pStyle w:val="-2"/>
      </w:pPr>
      <w:r>
        <w:rPr>
          <w:rFonts w:hint="eastAsia"/>
        </w:rPr>
        <w:t>6.</w:t>
      </w:r>
      <w:r>
        <w:t>成果转化推广前景</w:t>
      </w:r>
    </w:p>
    <w:p w:rsidR="00524F29" w:rsidRDefault="00D068A5">
      <w:pPr>
        <w:pStyle w:val="-0"/>
      </w:pPr>
      <w:r>
        <w:rPr>
          <w:rFonts w:hint="eastAsia"/>
        </w:rPr>
        <w:t>折叠曝气技术属废水好</w:t>
      </w:r>
      <w:proofErr w:type="gramStart"/>
      <w:r>
        <w:rPr>
          <w:rFonts w:hint="eastAsia"/>
        </w:rPr>
        <w:t>氧处理</w:t>
      </w:r>
      <w:proofErr w:type="gramEnd"/>
      <w:r>
        <w:rPr>
          <w:rFonts w:hint="eastAsia"/>
        </w:rPr>
        <w:t>的通用技术，可部分取代或完全取代目前的活性活性污泥法、接触氧化法等，技术成熟，市场容量大，例如目前的市政污水处理扩容提标改造，可在不停产的条件下进行技改。设备、土建投资均可节省</w:t>
      </w:r>
      <w:r>
        <w:rPr>
          <w:rFonts w:hint="eastAsia"/>
        </w:rPr>
        <w:t>20%</w:t>
      </w:r>
      <w:r>
        <w:rPr>
          <w:rFonts w:hint="eastAsia"/>
        </w:rPr>
        <w:t>或以上，是一种建得起、用得起的废水处理技术。也可广泛用于农村污水处理，地表水原位、异位治理、小区生活污水处理等。由于投资省，运行维护简单，本技术可跟随着国家一带一路的战略，为沿线国家的废水处理服务，为一带一路战略丰富环境保护的内容。</w:t>
      </w:r>
    </w:p>
    <w:p w:rsidR="00524F29" w:rsidRDefault="00D068A5">
      <w:pPr>
        <w:pStyle w:val="-2"/>
      </w:pPr>
      <w:r>
        <w:rPr>
          <w:rFonts w:hint="eastAsia"/>
        </w:rPr>
        <w:t>7.</w:t>
      </w:r>
      <w:r>
        <w:t>联系方式</w:t>
      </w:r>
    </w:p>
    <w:p w:rsidR="00524F29" w:rsidRDefault="00D068A5">
      <w:pPr>
        <w:pStyle w:val="-0"/>
      </w:pPr>
      <w:r>
        <w:t>联系人：</w:t>
      </w:r>
      <w:proofErr w:type="gramStart"/>
      <w:r>
        <w:rPr>
          <w:rFonts w:hint="eastAsia"/>
        </w:rPr>
        <w:t>浦跃武</w:t>
      </w:r>
      <w:proofErr w:type="gramEnd"/>
    </w:p>
    <w:p w:rsidR="00524F29" w:rsidRDefault="00D068A5">
      <w:pPr>
        <w:pStyle w:val="-0"/>
      </w:pPr>
      <w:r>
        <w:t>单位：</w:t>
      </w:r>
      <w:r>
        <w:rPr>
          <w:rFonts w:hint="eastAsia"/>
        </w:rPr>
        <w:t>华南理工大学</w:t>
      </w:r>
    </w:p>
    <w:p w:rsidR="00524F29" w:rsidRDefault="00D068A5">
      <w:pPr>
        <w:pStyle w:val="-0"/>
      </w:pPr>
      <w:r>
        <w:t>地址：</w:t>
      </w:r>
      <w:r>
        <w:rPr>
          <w:rFonts w:hint="eastAsia"/>
        </w:rPr>
        <w:t>广州市天河区五山路</w:t>
      </w:r>
      <w:r>
        <w:rPr>
          <w:rFonts w:hint="eastAsia"/>
        </w:rPr>
        <w:t>381</w:t>
      </w:r>
      <w:r>
        <w:rPr>
          <w:rFonts w:hint="eastAsia"/>
        </w:rPr>
        <w:t>号</w:t>
      </w:r>
    </w:p>
    <w:p w:rsidR="00524F29" w:rsidRDefault="00D068A5">
      <w:pPr>
        <w:pStyle w:val="-0"/>
      </w:pPr>
      <w:r>
        <w:t>电话：</w:t>
      </w:r>
      <w:r>
        <w:rPr>
          <w:rFonts w:hint="eastAsia"/>
        </w:rPr>
        <w:t>13318893784</w:t>
      </w:r>
    </w:p>
    <w:p w:rsidR="00524F29" w:rsidRDefault="00D068A5">
      <w:pPr>
        <w:pStyle w:val="-0"/>
      </w:pPr>
      <w:r>
        <w:t>邮箱：</w:t>
      </w:r>
      <w:hyperlink r:id="rId12" w:history="1">
        <w:r>
          <w:rPr>
            <w:rStyle w:val="a7"/>
            <w:rFonts w:hint="eastAsia"/>
          </w:rPr>
          <w:t>g96123@scut.edu.cn</w:t>
        </w:r>
      </w:hyperlink>
    </w:p>
    <w:p w:rsidR="00524F29" w:rsidRDefault="00524F29">
      <w:pPr>
        <w:pStyle w:val="-0"/>
      </w:pPr>
    </w:p>
    <w:p w:rsidR="00524F29" w:rsidRDefault="00D068A5">
      <w:pPr>
        <w:pStyle w:val="3"/>
        <w:spacing w:before="0" w:after="0"/>
        <w:rPr>
          <w:rFonts w:ascii="黑体" w:eastAsia="黑体" w:hAnsi="宋体"/>
          <w:bCs/>
          <w:szCs w:val="32"/>
        </w:rPr>
      </w:pPr>
      <w:bookmarkStart w:id="23" w:name="_Toc2003_WPSOffice_Level1"/>
      <w:bookmarkStart w:id="24" w:name="_Toc9403_WPSOffice_Level1"/>
      <w:bookmarkStart w:id="25" w:name="_Toc15377_WPSOffice_Level1"/>
      <w:bookmarkStart w:id="26" w:name="_Toc26546"/>
      <w:bookmarkStart w:id="27" w:name="_Toc31185_WPSOffice_Level1"/>
      <w:bookmarkEnd w:id="23"/>
      <w:bookmarkEnd w:id="24"/>
      <w:bookmarkEnd w:id="25"/>
      <w:bookmarkEnd w:id="26"/>
      <w:bookmarkEnd w:id="27"/>
      <w:r>
        <w:rPr>
          <w:rFonts w:ascii="黑体" w:eastAsia="黑体" w:hAnsi="宋体" w:hint="eastAsia"/>
          <w:bCs/>
          <w:szCs w:val="32"/>
        </w:rPr>
        <w:t>（六）高效系列</w:t>
      </w:r>
      <w:proofErr w:type="gramStart"/>
      <w:r>
        <w:rPr>
          <w:rFonts w:ascii="黑体" w:eastAsia="黑体" w:hAnsi="宋体" w:hint="eastAsia"/>
          <w:bCs/>
          <w:szCs w:val="32"/>
        </w:rPr>
        <w:t>新型芬顿</w:t>
      </w:r>
      <w:proofErr w:type="gramEnd"/>
      <w:r>
        <w:rPr>
          <w:rFonts w:ascii="黑体" w:eastAsia="黑体" w:hAnsi="宋体" w:hint="eastAsia"/>
          <w:bCs/>
          <w:szCs w:val="32"/>
        </w:rPr>
        <w:t>流化床系统</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广东开源环保科技有限公司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w:t>
      </w:r>
      <w:r w:rsidR="00D068A5">
        <w:rPr>
          <w:rFonts w:hint="eastAsia"/>
        </w:rPr>
        <w:t>各剋有毒有害难降解有机污染废水治理</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lastRenderedPageBreak/>
        <w:t>废水进入系统，加酸调节</w:t>
      </w:r>
      <w:r>
        <w:rPr>
          <w:rFonts w:hint="eastAsia"/>
        </w:rPr>
        <w:t>pH</w:t>
      </w:r>
      <w:r>
        <w:rPr>
          <w:rFonts w:hint="eastAsia"/>
        </w:rPr>
        <w:t>至</w:t>
      </w:r>
      <w:r>
        <w:rPr>
          <w:rFonts w:hint="eastAsia"/>
        </w:rPr>
        <w:t>3~4</w:t>
      </w:r>
      <w:r>
        <w:rPr>
          <w:rFonts w:hint="eastAsia"/>
        </w:rPr>
        <w:t>，根据进水水质确定</w:t>
      </w:r>
      <w:r>
        <w:rPr>
          <w:rFonts w:hint="eastAsia"/>
        </w:rPr>
        <w:t>Fe</w:t>
      </w:r>
      <w:r>
        <w:rPr>
          <w:rFonts w:hint="eastAsia"/>
          <w:vertAlign w:val="superscript"/>
        </w:rPr>
        <w:t>2+</w:t>
      </w:r>
      <w:r>
        <w:rPr>
          <w:rFonts w:hint="eastAsia"/>
        </w:rPr>
        <w:t>和</w:t>
      </w:r>
      <w:r>
        <w:rPr>
          <w:rFonts w:hint="eastAsia"/>
        </w:rPr>
        <w:t>H</w:t>
      </w:r>
      <w:r>
        <w:rPr>
          <w:rFonts w:hint="eastAsia"/>
          <w:vertAlign w:val="subscript"/>
        </w:rPr>
        <w:t>2</w:t>
      </w:r>
      <w:r>
        <w:rPr>
          <w:rFonts w:hint="eastAsia"/>
        </w:rPr>
        <w:t>O</w:t>
      </w:r>
      <w:r>
        <w:rPr>
          <w:rFonts w:hint="eastAsia"/>
          <w:vertAlign w:val="subscript"/>
        </w:rPr>
        <w:t>2</w:t>
      </w:r>
      <w:r>
        <w:rPr>
          <w:rFonts w:hint="eastAsia"/>
        </w:rPr>
        <w:t>投加量，投加</w:t>
      </w:r>
      <w:r>
        <w:rPr>
          <w:rFonts w:hint="eastAsia"/>
        </w:rPr>
        <w:t>Fe</w:t>
      </w:r>
      <w:r>
        <w:rPr>
          <w:rFonts w:hint="eastAsia"/>
          <w:vertAlign w:val="superscript"/>
        </w:rPr>
        <w:t>2+</w:t>
      </w:r>
      <w:r>
        <w:rPr>
          <w:rFonts w:hint="eastAsia"/>
        </w:rPr>
        <w:t>和</w:t>
      </w:r>
      <w:r>
        <w:rPr>
          <w:rFonts w:hint="eastAsia"/>
        </w:rPr>
        <w:t>H</w:t>
      </w:r>
      <w:r>
        <w:rPr>
          <w:rFonts w:hint="eastAsia"/>
          <w:vertAlign w:val="subscript"/>
        </w:rPr>
        <w:t>2</w:t>
      </w:r>
      <w:r>
        <w:rPr>
          <w:rFonts w:hint="eastAsia"/>
        </w:rPr>
        <w:t>O</w:t>
      </w:r>
      <w:r>
        <w:rPr>
          <w:rFonts w:hint="eastAsia"/>
          <w:vertAlign w:val="subscript"/>
        </w:rPr>
        <w:t>2</w:t>
      </w:r>
      <w:r>
        <w:rPr>
          <w:rFonts w:hint="eastAsia"/>
        </w:rPr>
        <w:t>使其充分反应，</w:t>
      </w:r>
      <w:r>
        <w:rPr>
          <w:rFonts w:hint="eastAsia"/>
        </w:rPr>
        <w:t>H</w:t>
      </w:r>
      <w:r>
        <w:rPr>
          <w:rFonts w:hint="eastAsia"/>
          <w:vertAlign w:val="subscript"/>
        </w:rPr>
        <w:t>2</w:t>
      </w:r>
      <w:r>
        <w:rPr>
          <w:rFonts w:hint="eastAsia"/>
        </w:rPr>
        <w:t>O</w:t>
      </w:r>
      <w:r>
        <w:rPr>
          <w:rFonts w:hint="eastAsia"/>
          <w:vertAlign w:val="subscript"/>
        </w:rPr>
        <w:t>2</w:t>
      </w:r>
      <w:r>
        <w:rPr>
          <w:rFonts w:hint="eastAsia"/>
        </w:rPr>
        <w:t>被</w:t>
      </w:r>
      <w:r>
        <w:rPr>
          <w:rFonts w:hint="eastAsia"/>
        </w:rPr>
        <w:t>Fe</w:t>
      </w:r>
      <w:r>
        <w:rPr>
          <w:rFonts w:hint="eastAsia"/>
          <w:vertAlign w:val="superscript"/>
        </w:rPr>
        <w:t>2+</w:t>
      </w:r>
      <w:r>
        <w:rPr>
          <w:rFonts w:hint="eastAsia"/>
        </w:rPr>
        <w:t>催化分解成大量羟基自由基（·</w:t>
      </w:r>
      <w:r>
        <w:rPr>
          <w:rFonts w:hint="eastAsia"/>
        </w:rPr>
        <w:t>OH</w:t>
      </w:r>
      <w:r>
        <w:rPr>
          <w:rFonts w:hint="eastAsia"/>
        </w:rPr>
        <w:t>），羟基自由基有极强的氧化性，能在较短时间内氧化废水中大分子有毒有害有机污染物。</w:t>
      </w:r>
    </w:p>
    <w:p w:rsidR="00524F29" w:rsidRDefault="00D068A5">
      <w:pPr>
        <w:pStyle w:val="-2"/>
      </w:pPr>
      <w:r>
        <w:rPr>
          <w:rFonts w:hint="eastAsia"/>
        </w:rPr>
        <w:t>4.</w:t>
      </w:r>
      <w:r>
        <w:t>示范与推广应用情况</w:t>
      </w:r>
    </w:p>
    <w:p w:rsidR="00524F29" w:rsidRDefault="00D068A5">
      <w:pPr>
        <w:pStyle w:val="-0"/>
      </w:pPr>
      <w:proofErr w:type="gramStart"/>
      <w:r>
        <w:rPr>
          <w:rFonts w:hint="eastAsia"/>
        </w:rPr>
        <w:t>大岭山旧飞鹅</w:t>
      </w:r>
      <w:proofErr w:type="gramEnd"/>
      <w:r>
        <w:rPr>
          <w:rFonts w:hint="eastAsia"/>
        </w:rPr>
        <w:t>垃圾填埋场渗滤液处理项目，位于东莞市大岭山镇旧飞鹅村，垃圾渗滤液日处理量</w:t>
      </w:r>
      <w:r>
        <w:rPr>
          <w:rFonts w:hint="eastAsia"/>
        </w:rPr>
        <w:t>250m</w:t>
      </w:r>
      <w:r>
        <w:rPr>
          <w:rFonts w:hint="eastAsia"/>
          <w:vertAlign w:val="superscript"/>
        </w:rPr>
        <w:t>3</w:t>
      </w:r>
      <w:r>
        <w:rPr>
          <w:rFonts w:hint="eastAsia"/>
        </w:rPr>
        <w:t>，处理效果如下表所示。</w:t>
      </w:r>
    </w:p>
    <w:tbl>
      <w:tblPr>
        <w:tblStyle w:val="a8"/>
        <w:tblW w:w="8522" w:type="dxa"/>
        <w:tblLayout w:type="fixed"/>
        <w:tblLook w:val="04A0" w:firstRow="1" w:lastRow="0" w:firstColumn="1" w:lastColumn="0" w:noHBand="0" w:noVBand="1"/>
      </w:tblPr>
      <w:tblGrid>
        <w:gridCol w:w="2671"/>
        <w:gridCol w:w="1589"/>
        <w:gridCol w:w="2131"/>
        <w:gridCol w:w="2131"/>
      </w:tblGrid>
      <w:tr w:rsidR="00524F29">
        <w:trPr>
          <w:trHeight w:val="452"/>
        </w:trPr>
        <w:tc>
          <w:tcPr>
            <w:tcW w:w="2671" w:type="dxa"/>
            <w:vAlign w:val="center"/>
          </w:tcPr>
          <w:p w:rsidR="00524F29" w:rsidRDefault="00D068A5">
            <w:pPr>
              <w:pStyle w:val="-0"/>
              <w:ind w:firstLineChars="0" w:firstLine="0"/>
              <w:jc w:val="center"/>
              <w:rPr>
                <w:b/>
                <w:bCs/>
              </w:rPr>
            </w:pPr>
            <w:r>
              <w:rPr>
                <w:rFonts w:hint="eastAsia"/>
                <w:b/>
                <w:bCs/>
              </w:rPr>
              <w:t>指标</w:t>
            </w:r>
          </w:p>
        </w:tc>
        <w:tc>
          <w:tcPr>
            <w:tcW w:w="1589" w:type="dxa"/>
            <w:vAlign w:val="center"/>
          </w:tcPr>
          <w:p w:rsidR="00524F29" w:rsidRDefault="00D068A5">
            <w:pPr>
              <w:pStyle w:val="-0"/>
              <w:ind w:firstLineChars="0" w:firstLine="0"/>
              <w:jc w:val="center"/>
              <w:rPr>
                <w:b/>
                <w:bCs/>
              </w:rPr>
            </w:pPr>
            <w:proofErr w:type="gramStart"/>
            <w:r>
              <w:rPr>
                <w:rFonts w:hint="eastAsia"/>
                <w:b/>
                <w:bCs/>
              </w:rPr>
              <w:t>芬顿进水</w:t>
            </w:r>
            <w:proofErr w:type="gramEnd"/>
          </w:p>
        </w:tc>
        <w:tc>
          <w:tcPr>
            <w:tcW w:w="2131" w:type="dxa"/>
            <w:vAlign w:val="center"/>
          </w:tcPr>
          <w:p w:rsidR="00524F29" w:rsidRDefault="00D068A5">
            <w:pPr>
              <w:pStyle w:val="-0"/>
              <w:ind w:firstLineChars="0" w:firstLine="0"/>
              <w:jc w:val="center"/>
              <w:rPr>
                <w:b/>
                <w:bCs/>
              </w:rPr>
            </w:pPr>
            <w:proofErr w:type="gramStart"/>
            <w:r>
              <w:rPr>
                <w:rFonts w:hint="eastAsia"/>
                <w:b/>
                <w:bCs/>
              </w:rPr>
              <w:t>芬顿出水</w:t>
            </w:r>
            <w:proofErr w:type="gramEnd"/>
          </w:p>
        </w:tc>
        <w:tc>
          <w:tcPr>
            <w:tcW w:w="2131" w:type="dxa"/>
            <w:vAlign w:val="center"/>
          </w:tcPr>
          <w:p w:rsidR="00524F29" w:rsidRDefault="00D068A5">
            <w:pPr>
              <w:pStyle w:val="-0"/>
              <w:ind w:firstLineChars="0" w:firstLine="0"/>
              <w:jc w:val="center"/>
              <w:rPr>
                <w:b/>
                <w:bCs/>
              </w:rPr>
            </w:pPr>
            <w:r>
              <w:rPr>
                <w:rFonts w:hint="eastAsia"/>
                <w:b/>
                <w:bCs/>
              </w:rPr>
              <w:t>去除效率</w:t>
            </w:r>
          </w:p>
        </w:tc>
      </w:tr>
      <w:tr w:rsidR="00524F29">
        <w:tc>
          <w:tcPr>
            <w:tcW w:w="2671" w:type="dxa"/>
            <w:vAlign w:val="center"/>
          </w:tcPr>
          <w:p w:rsidR="00524F29" w:rsidRDefault="00D068A5">
            <w:pPr>
              <w:pStyle w:val="-0"/>
              <w:ind w:firstLineChars="0" w:firstLine="0"/>
              <w:jc w:val="center"/>
            </w:pPr>
            <w:r>
              <w:rPr>
                <w:rFonts w:hint="eastAsia"/>
              </w:rPr>
              <w:t>化学需氧量（</w:t>
            </w:r>
            <w:r>
              <w:rPr>
                <w:rFonts w:hint="eastAsia"/>
              </w:rPr>
              <w:t>mg/L</w:t>
            </w:r>
            <w:r>
              <w:rPr>
                <w:rFonts w:hint="eastAsia"/>
              </w:rPr>
              <w:t>）</w:t>
            </w:r>
          </w:p>
        </w:tc>
        <w:tc>
          <w:tcPr>
            <w:tcW w:w="1589" w:type="dxa"/>
            <w:vAlign w:val="center"/>
          </w:tcPr>
          <w:p w:rsidR="00524F29" w:rsidRDefault="00D068A5">
            <w:pPr>
              <w:pStyle w:val="-0"/>
              <w:ind w:firstLineChars="0" w:firstLine="0"/>
              <w:jc w:val="center"/>
            </w:pPr>
            <w:r>
              <w:rPr>
                <w:rFonts w:hint="eastAsia"/>
              </w:rPr>
              <w:t>700</w:t>
            </w:r>
          </w:p>
        </w:tc>
        <w:tc>
          <w:tcPr>
            <w:tcW w:w="2131" w:type="dxa"/>
            <w:vAlign w:val="center"/>
          </w:tcPr>
          <w:p w:rsidR="00524F29" w:rsidRDefault="00D068A5">
            <w:pPr>
              <w:pStyle w:val="-0"/>
              <w:ind w:firstLineChars="0" w:firstLine="0"/>
              <w:jc w:val="center"/>
            </w:pPr>
            <w:r>
              <w:rPr>
                <w:rFonts w:hint="eastAsia"/>
              </w:rPr>
              <w:t>210</w:t>
            </w:r>
          </w:p>
        </w:tc>
        <w:tc>
          <w:tcPr>
            <w:tcW w:w="2131" w:type="dxa"/>
            <w:vAlign w:val="center"/>
          </w:tcPr>
          <w:p w:rsidR="00524F29" w:rsidRDefault="00D068A5">
            <w:pPr>
              <w:pStyle w:val="-0"/>
              <w:ind w:firstLineChars="0" w:firstLine="0"/>
              <w:jc w:val="center"/>
            </w:pPr>
            <w:r>
              <w:rPr>
                <w:rFonts w:hint="eastAsia"/>
              </w:rPr>
              <w:t>70%</w:t>
            </w:r>
          </w:p>
        </w:tc>
      </w:tr>
      <w:tr w:rsidR="00524F29">
        <w:trPr>
          <w:trHeight w:val="434"/>
        </w:trPr>
        <w:tc>
          <w:tcPr>
            <w:tcW w:w="2671" w:type="dxa"/>
            <w:vAlign w:val="center"/>
          </w:tcPr>
          <w:p w:rsidR="00524F29" w:rsidRDefault="00D068A5">
            <w:pPr>
              <w:pStyle w:val="-0"/>
              <w:ind w:firstLineChars="0" w:firstLine="0"/>
              <w:jc w:val="center"/>
            </w:pPr>
            <w:r>
              <w:rPr>
                <w:rFonts w:hint="eastAsia"/>
              </w:rPr>
              <w:t>五日生化需氧量（</w:t>
            </w:r>
            <w:r>
              <w:rPr>
                <w:rFonts w:hint="eastAsia"/>
              </w:rPr>
              <w:t>mg/L</w:t>
            </w:r>
            <w:r>
              <w:rPr>
                <w:rFonts w:hint="eastAsia"/>
              </w:rPr>
              <w:t>）</w:t>
            </w:r>
          </w:p>
        </w:tc>
        <w:tc>
          <w:tcPr>
            <w:tcW w:w="1589" w:type="dxa"/>
            <w:vAlign w:val="center"/>
          </w:tcPr>
          <w:p w:rsidR="00524F29" w:rsidRDefault="00D068A5">
            <w:pPr>
              <w:pStyle w:val="-0"/>
              <w:ind w:firstLineChars="0" w:firstLine="0"/>
              <w:jc w:val="center"/>
            </w:pPr>
            <w:r>
              <w:rPr>
                <w:rFonts w:hint="eastAsia"/>
              </w:rPr>
              <w:t>160</w:t>
            </w:r>
          </w:p>
        </w:tc>
        <w:tc>
          <w:tcPr>
            <w:tcW w:w="2131" w:type="dxa"/>
            <w:vAlign w:val="center"/>
          </w:tcPr>
          <w:p w:rsidR="00524F29" w:rsidRDefault="00D068A5">
            <w:pPr>
              <w:pStyle w:val="-0"/>
              <w:ind w:firstLineChars="0" w:firstLine="0"/>
              <w:jc w:val="center"/>
            </w:pPr>
            <w:r>
              <w:rPr>
                <w:rFonts w:hint="eastAsia"/>
              </w:rPr>
              <w:t>65</w:t>
            </w:r>
          </w:p>
        </w:tc>
        <w:tc>
          <w:tcPr>
            <w:tcW w:w="2131" w:type="dxa"/>
            <w:vAlign w:val="center"/>
          </w:tcPr>
          <w:p w:rsidR="00524F29" w:rsidRDefault="00D068A5">
            <w:pPr>
              <w:pStyle w:val="-0"/>
              <w:ind w:firstLineChars="0" w:firstLine="0"/>
              <w:jc w:val="center"/>
            </w:pPr>
            <w:r>
              <w:rPr>
                <w:rFonts w:hint="eastAsia"/>
              </w:rPr>
              <w:t>60%</w:t>
            </w:r>
          </w:p>
        </w:tc>
      </w:tr>
      <w:tr w:rsidR="00524F29">
        <w:tc>
          <w:tcPr>
            <w:tcW w:w="2671" w:type="dxa"/>
            <w:vAlign w:val="center"/>
          </w:tcPr>
          <w:p w:rsidR="00524F29" w:rsidRDefault="00D068A5">
            <w:pPr>
              <w:pStyle w:val="-0"/>
              <w:ind w:firstLineChars="0" w:firstLine="0"/>
              <w:jc w:val="center"/>
            </w:pPr>
            <w:r>
              <w:rPr>
                <w:rFonts w:hint="eastAsia"/>
              </w:rPr>
              <w:t>总磷</w:t>
            </w:r>
          </w:p>
        </w:tc>
        <w:tc>
          <w:tcPr>
            <w:tcW w:w="1589" w:type="dxa"/>
            <w:vAlign w:val="center"/>
          </w:tcPr>
          <w:p w:rsidR="00524F29" w:rsidRDefault="00D068A5">
            <w:pPr>
              <w:pStyle w:val="-0"/>
              <w:ind w:firstLineChars="0" w:firstLine="0"/>
              <w:jc w:val="center"/>
            </w:pPr>
            <w:r>
              <w:rPr>
                <w:rFonts w:hint="eastAsia"/>
              </w:rPr>
              <w:t>2.2</w:t>
            </w:r>
          </w:p>
        </w:tc>
        <w:tc>
          <w:tcPr>
            <w:tcW w:w="2131" w:type="dxa"/>
            <w:vAlign w:val="center"/>
          </w:tcPr>
          <w:p w:rsidR="00524F29" w:rsidRDefault="00D068A5">
            <w:pPr>
              <w:pStyle w:val="-0"/>
              <w:ind w:firstLineChars="0" w:firstLine="0"/>
              <w:jc w:val="center"/>
            </w:pPr>
            <w:r>
              <w:rPr>
                <w:rFonts w:hint="eastAsia"/>
              </w:rPr>
              <w:t>0.28</w:t>
            </w:r>
          </w:p>
        </w:tc>
        <w:tc>
          <w:tcPr>
            <w:tcW w:w="2131" w:type="dxa"/>
            <w:vAlign w:val="center"/>
          </w:tcPr>
          <w:p w:rsidR="00524F29" w:rsidRDefault="00D068A5">
            <w:pPr>
              <w:pStyle w:val="-0"/>
              <w:ind w:firstLineChars="0" w:firstLine="0"/>
              <w:jc w:val="center"/>
            </w:pPr>
            <w:r>
              <w:rPr>
                <w:rFonts w:hint="eastAsia"/>
              </w:rPr>
              <w:t>87.3%</w:t>
            </w:r>
          </w:p>
        </w:tc>
      </w:tr>
    </w:tbl>
    <w:p w:rsidR="00524F29" w:rsidRDefault="00D068A5">
      <w:pPr>
        <w:pStyle w:val="-2"/>
      </w:pPr>
      <w:r>
        <w:rPr>
          <w:rFonts w:hint="eastAsia"/>
        </w:rPr>
        <w:t>5.</w:t>
      </w:r>
      <w:r>
        <w:t>成果转化推广前景</w:t>
      </w:r>
    </w:p>
    <w:p w:rsidR="00524F29" w:rsidRDefault="00D068A5">
      <w:pPr>
        <w:pStyle w:val="-0"/>
      </w:pPr>
      <w:r>
        <w:rPr>
          <w:rFonts w:hint="eastAsia"/>
        </w:rPr>
        <w:t>本技术已成功应用于垃圾渗滤液、化工废水、制药废水的治理，在同类技术中处于领先地位，市场容量大，药剂投入低。“十三五”期间，将继续在大中型尾水提</w:t>
      </w:r>
      <w:proofErr w:type="gramStart"/>
      <w:r>
        <w:rPr>
          <w:rFonts w:hint="eastAsia"/>
        </w:rPr>
        <w:t>标改造</w:t>
      </w:r>
      <w:proofErr w:type="gramEnd"/>
      <w:r>
        <w:rPr>
          <w:rFonts w:hint="eastAsia"/>
        </w:rPr>
        <w:t>项目、工业废水中水回用项目、垃圾渗滤液提</w:t>
      </w:r>
      <w:proofErr w:type="gramStart"/>
      <w:r>
        <w:rPr>
          <w:rFonts w:hint="eastAsia"/>
        </w:rPr>
        <w:t>标处理</w:t>
      </w:r>
      <w:proofErr w:type="gramEnd"/>
      <w:r>
        <w:rPr>
          <w:rFonts w:hint="eastAsia"/>
        </w:rPr>
        <w:t>项目、石油化工尾水处理项目得到更加广泛的应用。</w:t>
      </w:r>
    </w:p>
    <w:p w:rsidR="00524F29" w:rsidRDefault="00D068A5">
      <w:pPr>
        <w:pStyle w:val="-2"/>
      </w:pPr>
      <w:r>
        <w:rPr>
          <w:rFonts w:hint="eastAsia"/>
        </w:rPr>
        <w:t>6.</w:t>
      </w:r>
      <w:r>
        <w:t>联系方式</w:t>
      </w:r>
    </w:p>
    <w:p w:rsidR="00524F29" w:rsidRDefault="00D068A5">
      <w:pPr>
        <w:pStyle w:val="-0"/>
      </w:pPr>
      <w:r>
        <w:t>联系人：</w:t>
      </w:r>
      <w:r>
        <w:rPr>
          <w:rFonts w:hint="eastAsia"/>
        </w:rPr>
        <w:t>林琳</w:t>
      </w:r>
    </w:p>
    <w:p w:rsidR="00524F29" w:rsidRDefault="00D068A5">
      <w:pPr>
        <w:pStyle w:val="-0"/>
      </w:pPr>
      <w:r>
        <w:t>单位：</w:t>
      </w:r>
      <w:r>
        <w:rPr>
          <w:rFonts w:hint="eastAsia"/>
        </w:rPr>
        <w:t>广东开源环保科技有限公司</w:t>
      </w:r>
    </w:p>
    <w:p w:rsidR="00524F29" w:rsidRDefault="00D068A5">
      <w:pPr>
        <w:pStyle w:val="-0"/>
      </w:pPr>
      <w:r>
        <w:t>地址：</w:t>
      </w:r>
      <w:r>
        <w:rPr>
          <w:rFonts w:hint="eastAsia"/>
        </w:rPr>
        <w:t>东莞市南城区黄金路</w:t>
      </w:r>
      <w:r>
        <w:rPr>
          <w:rFonts w:hint="eastAsia"/>
        </w:rPr>
        <w:t>1</w:t>
      </w:r>
      <w:r>
        <w:rPr>
          <w:rFonts w:hint="eastAsia"/>
        </w:rPr>
        <w:t>号天安数码城</w:t>
      </w:r>
      <w:r>
        <w:rPr>
          <w:rFonts w:hint="eastAsia"/>
        </w:rPr>
        <w:t>C1</w:t>
      </w:r>
      <w:r>
        <w:rPr>
          <w:rFonts w:hint="eastAsia"/>
        </w:rPr>
        <w:t>栋</w:t>
      </w:r>
      <w:r>
        <w:rPr>
          <w:rFonts w:hint="eastAsia"/>
        </w:rPr>
        <w:t>801</w:t>
      </w:r>
    </w:p>
    <w:p w:rsidR="00524F29" w:rsidRDefault="00D068A5">
      <w:pPr>
        <w:pStyle w:val="-0"/>
      </w:pPr>
      <w:r>
        <w:t>电话：</w:t>
      </w:r>
      <w:r>
        <w:rPr>
          <w:rFonts w:hint="eastAsia"/>
        </w:rPr>
        <w:t>13215367213</w:t>
      </w:r>
    </w:p>
    <w:p w:rsidR="00524F29" w:rsidRDefault="00D068A5">
      <w:pPr>
        <w:pStyle w:val="-0"/>
      </w:pPr>
      <w:r>
        <w:rPr>
          <w:rFonts w:hint="eastAsia"/>
        </w:rPr>
        <w:t>邮箱：</w:t>
      </w:r>
      <w:hyperlink r:id="rId13" w:history="1">
        <w:r>
          <w:rPr>
            <w:rStyle w:val="a7"/>
            <w:rFonts w:hint="eastAsia"/>
          </w:rPr>
          <w:t>407943296@qq.com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（七）生物生态耦合（简称BEC）高效净水技术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广州格淋环境保护技术有限公司</w:t>
      </w:r>
    </w:p>
    <w:p w:rsidR="00524F29" w:rsidRDefault="00D068A5">
      <w:pPr>
        <w:pStyle w:val="-2"/>
      </w:pPr>
      <w:r>
        <w:rPr>
          <w:rFonts w:hint="eastAsia"/>
        </w:rPr>
        <w:t>2.</w:t>
      </w:r>
      <w:r>
        <w:rPr>
          <w:rFonts w:hint="eastAsia"/>
        </w:rPr>
        <w:t>适用范围</w:t>
      </w:r>
    </w:p>
    <w:p w:rsidR="00524F29" w:rsidRDefault="00111180">
      <w:pPr>
        <w:pStyle w:val="-0"/>
        <w:rPr>
          <w:rFonts w:eastAsia="仿宋"/>
        </w:rPr>
      </w:pPr>
      <w:r>
        <w:rPr>
          <w:rFonts w:hint="eastAsia"/>
        </w:rPr>
        <w:t>适用于村镇生活污水处理、污水厂尾水提标等</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lastRenderedPageBreak/>
        <w:t>该技术是基于土壤微生物与植物对污染物净化所研发出的一种污水处理技术，通过基质的精心配制、塡料的严格物理和生物功能分层等手段、生物工程技术，以最大限度</w:t>
      </w:r>
      <w:proofErr w:type="gramStart"/>
      <w:r>
        <w:rPr>
          <w:rFonts w:hint="eastAsia"/>
        </w:rPr>
        <w:t>利用土项微生物</w:t>
      </w:r>
      <w:proofErr w:type="gramEnd"/>
      <w:r>
        <w:rPr>
          <w:rFonts w:hint="eastAsia"/>
        </w:rPr>
        <w:t>菌群和植物对污染物高效消解净化功能。</w:t>
      </w:r>
      <w:r>
        <w:rPr>
          <w:rFonts w:hint="eastAsia"/>
        </w:rPr>
        <w:t>BEC</w:t>
      </w:r>
      <w:r>
        <w:rPr>
          <w:rFonts w:hint="eastAsia"/>
        </w:rPr>
        <w:t>高效净水技术实现了全生态式生活污水的高效率、低成本处理，其关键技术如下：</w:t>
      </w:r>
    </w:p>
    <w:p w:rsidR="00524F29" w:rsidRDefault="00D068A5">
      <w:pPr>
        <w:pStyle w:val="-0"/>
      </w:pPr>
      <w:r>
        <w:rPr>
          <w:rFonts w:hint="eastAsia"/>
        </w:rPr>
        <w:t>（</w:t>
      </w:r>
      <w:r>
        <w:rPr>
          <w:rFonts w:hint="eastAsia"/>
        </w:rPr>
        <w:t>1</w:t>
      </w:r>
      <w:r>
        <w:rPr>
          <w:rFonts w:hint="eastAsia"/>
        </w:rPr>
        <w:t>）主要核心基质填料通过复配而成，渗透率稳定、比表面积大</w:t>
      </w:r>
      <w:r w:rsidR="00CE5CEE">
        <w:rPr>
          <w:rFonts w:hint="eastAsia"/>
        </w:rPr>
        <w:t>；</w:t>
      </w:r>
    </w:p>
    <w:p w:rsidR="00524F29" w:rsidRDefault="00D068A5">
      <w:pPr>
        <w:pStyle w:val="-0"/>
      </w:pPr>
      <w:r>
        <w:rPr>
          <w:rFonts w:hint="eastAsia"/>
        </w:rPr>
        <w:t>（</w:t>
      </w:r>
      <w:r>
        <w:rPr>
          <w:rFonts w:hint="eastAsia"/>
        </w:rPr>
        <w:t>2</w:t>
      </w:r>
      <w:r>
        <w:rPr>
          <w:rFonts w:hint="eastAsia"/>
        </w:rPr>
        <w:t>）根据微生物降解特性，进行严格的功能构造分层</w:t>
      </w:r>
      <w:r w:rsidR="00CE5CEE">
        <w:rPr>
          <w:rFonts w:hint="eastAsia"/>
        </w:rPr>
        <w:t>；</w:t>
      </w:r>
    </w:p>
    <w:p w:rsidR="00524F29" w:rsidRDefault="00D068A5">
      <w:pPr>
        <w:pStyle w:val="-0"/>
      </w:pPr>
      <w:r>
        <w:rPr>
          <w:rFonts w:hint="eastAsia"/>
        </w:rPr>
        <w:t>（</w:t>
      </w:r>
      <w:r>
        <w:rPr>
          <w:rFonts w:hint="eastAsia"/>
        </w:rPr>
        <w:t>3</w:t>
      </w:r>
      <w:r>
        <w:rPr>
          <w:rFonts w:hint="eastAsia"/>
        </w:rPr>
        <w:t>）污染物降解主要执行者为培育的特定土壤微生物，有效解决堵塞</w:t>
      </w:r>
      <w:r w:rsidR="00CE5CEE">
        <w:rPr>
          <w:rFonts w:hint="eastAsia"/>
        </w:rPr>
        <w:t>；</w:t>
      </w:r>
    </w:p>
    <w:p w:rsidR="00524F29" w:rsidRDefault="00D068A5">
      <w:pPr>
        <w:pStyle w:val="-0"/>
      </w:pPr>
      <w:r>
        <w:rPr>
          <w:rFonts w:hint="eastAsia"/>
        </w:rPr>
        <w:t>（</w:t>
      </w:r>
      <w:r>
        <w:rPr>
          <w:rFonts w:hint="eastAsia"/>
        </w:rPr>
        <w:t>4</w:t>
      </w:r>
      <w:r>
        <w:rPr>
          <w:rFonts w:hint="eastAsia"/>
        </w:rPr>
        <w:t>）填料内部设置换气层，无需额外动力充氧曝气</w:t>
      </w:r>
      <w:r w:rsidR="00CE5CEE">
        <w:rPr>
          <w:rFonts w:hint="eastAsia"/>
        </w:rPr>
        <w:t>；</w:t>
      </w:r>
    </w:p>
    <w:p w:rsidR="00524F29" w:rsidRDefault="00D068A5">
      <w:pPr>
        <w:pStyle w:val="-0"/>
      </w:pPr>
      <w:r>
        <w:rPr>
          <w:rFonts w:hint="eastAsia"/>
        </w:rPr>
        <w:t>（</w:t>
      </w:r>
      <w:r>
        <w:rPr>
          <w:rFonts w:hint="eastAsia"/>
        </w:rPr>
        <w:t>5</w:t>
      </w:r>
      <w:r>
        <w:rPr>
          <w:rFonts w:hint="eastAsia"/>
        </w:rPr>
        <w:t>）采用</w:t>
      </w:r>
      <w:proofErr w:type="gramStart"/>
      <w:r>
        <w:rPr>
          <w:rFonts w:hint="eastAsia"/>
        </w:rPr>
        <w:t>序批式</w:t>
      </w:r>
      <w:proofErr w:type="gramEnd"/>
      <w:r>
        <w:rPr>
          <w:rFonts w:hint="eastAsia"/>
        </w:rPr>
        <w:t>间歇表面进水，自动化程度高</w:t>
      </w:r>
      <w:r w:rsidR="00CE5CEE">
        <w:rPr>
          <w:rFonts w:hint="eastAsia"/>
        </w:rPr>
        <w:t>；</w:t>
      </w:r>
    </w:p>
    <w:p w:rsidR="00524F29" w:rsidRDefault="00D068A5">
      <w:pPr>
        <w:pStyle w:val="-0"/>
        <w:rPr>
          <w:rFonts w:ascii="仿宋_GB2312" w:eastAsia="仿宋_GB2312"/>
        </w:rPr>
      </w:pPr>
      <w:r>
        <w:rPr>
          <w:rFonts w:hint="eastAsia"/>
        </w:rPr>
        <w:t>（</w:t>
      </w:r>
      <w:r>
        <w:rPr>
          <w:rFonts w:hint="eastAsia"/>
        </w:rPr>
        <w:t>6</w:t>
      </w:r>
      <w:r>
        <w:rPr>
          <w:rFonts w:hint="eastAsia"/>
        </w:rPr>
        <w:t>）一般种植具有经济价值且去污能力强的耐湿陆生植物。</w:t>
      </w:r>
    </w:p>
    <w:p w:rsidR="00524F29" w:rsidRDefault="00D068A5">
      <w:pPr>
        <w:pStyle w:val="-2"/>
      </w:pPr>
      <w:r>
        <w:rPr>
          <w:rFonts w:hint="eastAsia"/>
        </w:rPr>
        <w:t>4.</w:t>
      </w:r>
      <w:r>
        <w:t>技术效果</w:t>
      </w:r>
    </w:p>
    <w:p w:rsidR="00524F29" w:rsidRDefault="00D068A5">
      <w:pPr>
        <w:pStyle w:val="-0"/>
      </w:pPr>
      <w:r>
        <w:rPr>
          <w:rFonts w:hint="eastAsia"/>
        </w:rPr>
        <w:t>BEC</w:t>
      </w:r>
      <w:r>
        <w:rPr>
          <w:rFonts w:hint="eastAsia"/>
        </w:rPr>
        <w:t>高效净水系统出水可稳定达到《城镇污水处理厂污染物排放标准》（</w:t>
      </w:r>
      <w:r>
        <w:rPr>
          <w:rFonts w:hint="eastAsia"/>
        </w:rPr>
        <w:t>GB18918-2002</w:t>
      </w:r>
      <w:r>
        <w:rPr>
          <w:rFonts w:hint="eastAsia"/>
        </w:rPr>
        <w:t>）中的一级</w:t>
      </w:r>
      <w:r>
        <w:rPr>
          <w:rFonts w:hint="eastAsia"/>
        </w:rPr>
        <w:t>A</w:t>
      </w:r>
      <w:r>
        <w:rPr>
          <w:rFonts w:hint="eastAsia"/>
        </w:rPr>
        <w:t>标准，个别指标可以达到《地表水环境质量标准》（</w:t>
      </w:r>
      <w:r>
        <w:rPr>
          <w:rFonts w:hint="eastAsia"/>
        </w:rPr>
        <w:t>GB3838-2002</w:t>
      </w:r>
      <w:r>
        <w:rPr>
          <w:rFonts w:hint="eastAsia"/>
        </w:rPr>
        <w:t>）的</w:t>
      </w:r>
      <w:r>
        <w:rPr>
          <w:rFonts w:hint="eastAsia"/>
        </w:rPr>
        <w:t>IV</w:t>
      </w:r>
      <w:r>
        <w:rPr>
          <w:rFonts w:hint="eastAsia"/>
        </w:rPr>
        <w:t>类标准，满足目前国家对于村镇污水处理的排放指标控制，出水水质达到或优于受纳水体要求。以钦北区（皇马）污水厂为例，设计处理水量</w:t>
      </w:r>
      <w:r>
        <w:rPr>
          <w:rFonts w:hint="eastAsia"/>
        </w:rPr>
        <w:t>5000m</w:t>
      </w:r>
      <w:r>
        <w:rPr>
          <w:rFonts w:hint="eastAsia"/>
          <w:vertAlign w:val="superscript"/>
        </w:rPr>
        <w:t>3</w:t>
      </w:r>
      <w:r>
        <w:rPr>
          <w:rFonts w:hint="eastAsia"/>
        </w:rPr>
        <w:t>/d</w:t>
      </w:r>
      <w:r>
        <w:rPr>
          <w:rFonts w:hint="eastAsia"/>
        </w:rPr>
        <w:t>，进水：</w:t>
      </w:r>
      <w:r>
        <w:rPr>
          <w:rFonts w:hint="eastAsia"/>
        </w:rPr>
        <w:t>COD</w:t>
      </w:r>
      <w:r>
        <w:rPr>
          <w:rFonts w:hint="eastAsia"/>
          <w:vertAlign w:val="subscript"/>
        </w:rPr>
        <w:t>Cr</w:t>
      </w:r>
      <w:r>
        <w:rPr>
          <w:rFonts w:hint="eastAsia"/>
        </w:rPr>
        <w:t>（化学需氧量）≤</w:t>
      </w:r>
      <w:r>
        <w:rPr>
          <w:rFonts w:hint="eastAsia"/>
        </w:rPr>
        <w:t>200mg/L</w:t>
      </w:r>
      <w:r>
        <w:rPr>
          <w:rFonts w:hint="eastAsia"/>
        </w:rPr>
        <w:t>，</w:t>
      </w:r>
      <w:r>
        <w:rPr>
          <w:rFonts w:hint="eastAsia"/>
        </w:rPr>
        <w:t>NH</w:t>
      </w:r>
      <w:r>
        <w:rPr>
          <w:rFonts w:hint="eastAsia"/>
          <w:vertAlign w:val="subscript"/>
        </w:rPr>
        <w:t>3</w:t>
      </w:r>
      <w:r>
        <w:rPr>
          <w:rFonts w:hint="eastAsia"/>
        </w:rPr>
        <w:t>-N</w:t>
      </w:r>
      <w:r>
        <w:rPr>
          <w:rFonts w:hint="eastAsia"/>
        </w:rPr>
        <w:t>（氨氮）≤</w:t>
      </w:r>
      <w:r>
        <w:rPr>
          <w:rFonts w:hint="eastAsia"/>
        </w:rPr>
        <w:t>30mg/L</w:t>
      </w:r>
      <w:r>
        <w:rPr>
          <w:rFonts w:hint="eastAsia"/>
        </w:rPr>
        <w:t>；出水：</w:t>
      </w:r>
      <w:r>
        <w:rPr>
          <w:rFonts w:hint="eastAsia"/>
        </w:rPr>
        <w:t>COD</w:t>
      </w:r>
      <w:r>
        <w:rPr>
          <w:rFonts w:hint="eastAsia"/>
          <w:vertAlign w:val="subscript"/>
        </w:rPr>
        <w:t>Cr</w:t>
      </w:r>
      <w:r>
        <w:rPr>
          <w:rFonts w:hint="eastAsia"/>
        </w:rPr>
        <w:t>≤</w:t>
      </w:r>
      <w:r>
        <w:rPr>
          <w:rFonts w:hint="eastAsia"/>
        </w:rPr>
        <w:t>20mg/L</w:t>
      </w:r>
      <w:r>
        <w:rPr>
          <w:rFonts w:hint="eastAsia"/>
        </w:rPr>
        <w:t>，</w:t>
      </w:r>
      <w:r>
        <w:rPr>
          <w:rFonts w:hint="eastAsia"/>
        </w:rPr>
        <w:t>NH</w:t>
      </w:r>
      <w:r>
        <w:rPr>
          <w:rFonts w:hint="eastAsia"/>
          <w:vertAlign w:val="subscript"/>
        </w:rPr>
        <w:t>3</w:t>
      </w:r>
      <w:r>
        <w:rPr>
          <w:rFonts w:hint="eastAsia"/>
        </w:rPr>
        <w:t>-N</w:t>
      </w:r>
      <w:r>
        <w:rPr>
          <w:rFonts w:hint="eastAsia"/>
        </w:rPr>
        <w:t>≤</w:t>
      </w:r>
      <w:r>
        <w:rPr>
          <w:rFonts w:hint="eastAsia"/>
        </w:rPr>
        <w:t>0.5mg/L</w:t>
      </w:r>
      <w:r>
        <w:rPr>
          <w:rFonts w:hint="eastAsia"/>
        </w:rPr>
        <w:t>，</w:t>
      </w:r>
      <w:r>
        <w:rPr>
          <w:rFonts w:hint="eastAsia"/>
        </w:rPr>
        <w:t>TP</w:t>
      </w:r>
      <w:r>
        <w:rPr>
          <w:rFonts w:hint="eastAsia"/>
        </w:rPr>
        <w:t>（总磷）≤</w:t>
      </w:r>
      <w:r>
        <w:rPr>
          <w:rFonts w:hint="eastAsia"/>
        </w:rPr>
        <w:t>0.1mg/L</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w:t>
      </w:r>
      <w:r>
        <w:rPr>
          <w:rFonts w:hint="eastAsia"/>
        </w:rPr>
        <w:t>1</w:t>
      </w:r>
      <w:r>
        <w:rPr>
          <w:rFonts w:hint="eastAsia"/>
        </w:rPr>
        <w:t>）皇马污水厂尾水生态深度净化工程，位于广西钦州市钦北区</w:t>
      </w:r>
      <w:r>
        <w:rPr>
          <w:rFonts w:hint="eastAsia"/>
        </w:rPr>
        <w:t>,</w:t>
      </w:r>
      <w:r>
        <w:rPr>
          <w:rFonts w:hint="eastAsia"/>
        </w:rPr>
        <w:t>处理规模</w:t>
      </w:r>
      <w:r>
        <w:rPr>
          <w:rFonts w:hint="eastAsia"/>
        </w:rPr>
        <w:t>5000m</w:t>
      </w:r>
      <w:r>
        <w:rPr>
          <w:rFonts w:hint="eastAsia"/>
          <w:vertAlign w:val="superscript"/>
        </w:rPr>
        <w:t>3</w:t>
      </w:r>
      <w:r>
        <w:rPr>
          <w:rFonts w:hint="eastAsia"/>
        </w:rPr>
        <w:t>/d</w:t>
      </w:r>
      <w:r>
        <w:rPr>
          <w:rFonts w:hint="eastAsia"/>
        </w:rPr>
        <w:t>，自</w:t>
      </w:r>
      <w:r>
        <w:rPr>
          <w:rFonts w:hint="eastAsia"/>
        </w:rPr>
        <w:t>2016</w:t>
      </w:r>
      <w:r>
        <w:rPr>
          <w:rFonts w:hint="eastAsia"/>
        </w:rPr>
        <w:t>年</w:t>
      </w:r>
      <w:r>
        <w:rPr>
          <w:rFonts w:hint="eastAsia"/>
        </w:rPr>
        <w:t>11</w:t>
      </w:r>
      <w:r>
        <w:rPr>
          <w:rFonts w:hint="eastAsia"/>
        </w:rPr>
        <w:t>月投入运行至今，出水主要指标满足《地表水环境质量标准》（</w:t>
      </w:r>
      <w:r>
        <w:rPr>
          <w:rFonts w:hint="eastAsia"/>
        </w:rPr>
        <w:t>GB3838-2002</w:t>
      </w:r>
      <w:r>
        <w:rPr>
          <w:rFonts w:hint="eastAsia"/>
        </w:rPr>
        <w:t>）</w:t>
      </w:r>
      <w:r>
        <w:rPr>
          <w:rFonts w:hint="eastAsia"/>
        </w:rPr>
        <w:t>IV</w:t>
      </w:r>
      <w:r>
        <w:rPr>
          <w:rFonts w:hint="eastAsia"/>
        </w:rPr>
        <w:t>类水质标准</w:t>
      </w:r>
      <w:r w:rsidR="00CE5CEE">
        <w:rPr>
          <w:rFonts w:hint="eastAsia"/>
        </w:rPr>
        <w:t>；</w:t>
      </w:r>
    </w:p>
    <w:p w:rsidR="00524F29" w:rsidRDefault="00D068A5">
      <w:pPr>
        <w:pStyle w:val="-0"/>
      </w:pPr>
      <w:r>
        <w:rPr>
          <w:rFonts w:hint="eastAsia"/>
        </w:rPr>
        <w:t>（</w:t>
      </w:r>
      <w:r>
        <w:rPr>
          <w:rFonts w:hint="eastAsia"/>
        </w:rPr>
        <w:t>2</w:t>
      </w:r>
      <w:r>
        <w:rPr>
          <w:rFonts w:hint="eastAsia"/>
        </w:rPr>
        <w:t>）廊田镇污水处理厂，位于广东省韶关乐昌市，处理规模</w:t>
      </w:r>
      <w:r>
        <w:rPr>
          <w:rFonts w:hint="eastAsia"/>
        </w:rPr>
        <w:t>1500m</w:t>
      </w:r>
      <w:r>
        <w:rPr>
          <w:rFonts w:hint="eastAsia"/>
          <w:vertAlign w:val="superscript"/>
        </w:rPr>
        <w:t>3</w:t>
      </w:r>
      <w:r>
        <w:rPr>
          <w:rFonts w:hint="eastAsia"/>
        </w:rPr>
        <w:t>/d</w:t>
      </w:r>
      <w:r>
        <w:rPr>
          <w:rFonts w:hint="eastAsia"/>
        </w:rPr>
        <w:t>，自</w:t>
      </w:r>
      <w:r>
        <w:rPr>
          <w:rFonts w:hint="eastAsia"/>
        </w:rPr>
        <w:t>2014</w:t>
      </w:r>
      <w:r>
        <w:rPr>
          <w:rFonts w:hint="eastAsia"/>
        </w:rPr>
        <w:t>年底投入运行至今，出水主要指标满足《地表水环境质量标准》（</w:t>
      </w:r>
      <w:r>
        <w:rPr>
          <w:rFonts w:hint="eastAsia"/>
        </w:rPr>
        <w:t>GB3838-2002</w:t>
      </w:r>
      <w:r>
        <w:rPr>
          <w:rFonts w:hint="eastAsia"/>
        </w:rPr>
        <w:t>）</w:t>
      </w:r>
      <w:r>
        <w:rPr>
          <w:rFonts w:hint="eastAsia"/>
        </w:rPr>
        <w:t>III</w:t>
      </w:r>
      <w:r>
        <w:rPr>
          <w:rFonts w:hint="eastAsia"/>
        </w:rPr>
        <w:t>类水质标准。</w:t>
      </w:r>
    </w:p>
    <w:p w:rsidR="00524F29" w:rsidRDefault="00D068A5">
      <w:pPr>
        <w:pStyle w:val="-2"/>
      </w:pPr>
      <w:r>
        <w:rPr>
          <w:rFonts w:hint="eastAsia"/>
        </w:rPr>
        <w:t>6.</w:t>
      </w:r>
      <w:r>
        <w:t>成果转化推广前景</w:t>
      </w:r>
    </w:p>
    <w:p w:rsidR="00524F29" w:rsidRDefault="00D068A5">
      <w:pPr>
        <w:pStyle w:val="-0"/>
      </w:pPr>
      <w:r>
        <w:rPr>
          <w:rFonts w:hint="eastAsia"/>
        </w:rPr>
        <w:t>该技术综合了垂直流人工湿地和传统好氧生物污水处理技术等各自优点的基础上，经长期试验研究，通过基质填料构建、布水方式、无动力高效自动充氧以及生物技术工程等措施，创造性开发了</w:t>
      </w:r>
      <w:r>
        <w:rPr>
          <w:rFonts w:hint="eastAsia"/>
        </w:rPr>
        <w:t>BEC</w:t>
      </w:r>
      <w:r>
        <w:rPr>
          <w:rFonts w:hint="eastAsia"/>
        </w:rPr>
        <w:t>高效净水系统。有别于一般生态和生化处理工艺，本技术中污染物的去除是在其基质中各种类型丰富微生物（细</w:t>
      </w:r>
      <w:r>
        <w:rPr>
          <w:rFonts w:hint="eastAsia"/>
        </w:rPr>
        <w:lastRenderedPageBreak/>
        <w:t>菌、真菌、放线菌等）、基质酶以及植物的耦合协同作用下完成的。生态净水系统内置有我司自主研发的多级复合基质填料以及附着其上生长的种类丰富、数量庞大、相应层级相应功能的微生物，依靠污水下渗时的重力作用进行自主呼吸而达到基质内微生物的氧气无动力供给和分解气体外排，从而确保系统高效稳定的净化功能。</w:t>
      </w:r>
    </w:p>
    <w:p w:rsidR="00524F29" w:rsidRDefault="00D068A5">
      <w:pPr>
        <w:pStyle w:val="-0"/>
      </w:pPr>
      <w:r>
        <w:rPr>
          <w:rFonts w:hint="eastAsia"/>
        </w:rPr>
        <w:t>村镇污水处理不宜采用较为成熟的城市污水处理工艺，而大多传统生态净化工艺往往不能满足处理要求。而应采用一些工艺简洁、处理效果好、能耗低、运行管理简便、二次污染少的先进适用技术。</w:t>
      </w:r>
      <w:r>
        <w:rPr>
          <w:rFonts w:hint="eastAsia"/>
        </w:rPr>
        <w:t>BEC</w:t>
      </w:r>
      <w:r>
        <w:rPr>
          <w:rFonts w:hint="eastAsia"/>
        </w:rPr>
        <w:t>高效净水技术在村镇地区具有更加广阔的发展前景和不可替代的优势，可减少资金投入、缓解市政管道建设压力、有效节约建筑空间，进而推动水处理行业的革新。村镇污水经过妥善处理后进行回用，能够有效缓解城镇等地的供水压力，对于污水治理具有重要的战略意义，是环境保护和行业发展的必然趋势。</w:t>
      </w:r>
    </w:p>
    <w:p w:rsidR="00524F29" w:rsidRDefault="00D068A5">
      <w:pPr>
        <w:pStyle w:val="-0"/>
      </w:pPr>
      <w:r>
        <w:rPr>
          <w:rFonts w:hint="eastAsia"/>
        </w:rPr>
        <w:t>近年来，随着污水处理行业的高速发展，城市污水处理率达到</w:t>
      </w:r>
      <w:r>
        <w:rPr>
          <w:rFonts w:hint="eastAsia"/>
        </w:rPr>
        <w:t>90%</w:t>
      </w:r>
      <w:r>
        <w:rPr>
          <w:rFonts w:hint="eastAsia"/>
        </w:rPr>
        <w:t>以上，然而乡镇和农村由于基础设施建设落后，污水处理明显低于城市，处理率不足</w:t>
      </w:r>
      <w:r>
        <w:rPr>
          <w:rFonts w:hint="eastAsia"/>
        </w:rPr>
        <w:t>10%</w:t>
      </w:r>
      <w:r>
        <w:rPr>
          <w:rFonts w:hint="eastAsia"/>
        </w:rPr>
        <w:t>。随着农村经济的发展及农民生活水平的提高，农村无废水的排放量明显增大，污染物浓度也显著提高。大量乡镇、农村生活污水未经处理排放，造成我国村镇环境不断恶化，各流域污染现象严重。治理的空白意味着巨大的市场潜力。</w:t>
      </w:r>
    </w:p>
    <w:p w:rsidR="00524F29" w:rsidRDefault="00D068A5">
      <w:pPr>
        <w:pStyle w:val="-2"/>
      </w:pPr>
      <w:r>
        <w:rPr>
          <w:rFonts w:hint="eastAsia"/>
        </w:rPr>
        <w:t>7.</w:t>
      </w:r>
      <w:r>
        <w:t>联系方式</w:t>
      </w:r>
    </w:p>
    <w:p w:rsidR="00524F29" w:rsidRDefault="00D068A5">
      <w:pPr>
        <w:pStyle w:val="-0"/>
      </w:pPr>
      <w:r>
        <w:t>联系人：</w:t>
      </w:r>
      <w:r>
        <w:rPr>
          <w:rFonts w:hint="eastAsia"/>
        </w:rPr>
        <w:t>覃树松</w:t>
      </w:r>
    </w:p>
    <w:p w:rsidR="00524F29" w:rsidRDefault="00D068A5">
      <w:pPr>
        <w:pStyle w:val="-0"/>
      </w:pPr>
      <w:r>
        <w:t>单位：</w:t>
      </w:r>
      <w:r>
        <w:rPr>
          <w:rFonts w:hint="eastAsia"/>
        </w:rPr>
        <w:t>广州格淋环境保护技术有限公司</w:t>
      </w:r>
    </w:p>
    <w:p w:rsidR="00524F29" w:rsidRDefault="00D068A5">
      <w:pPr>
        <w:pStyle w:val="-0"/>
      </w:pPr>
      <w:r>
        <w:t>地址：</w:t>
      </w:r>
      <w:r>
        <w:rPr>
          <w:rFonts w:hint="eastAsia"/>
        </w:rPr>
        <w:t>广州经济技术开发区科学大道</w:t>
      </w:r>
      <w:r>
        <w:rPr>
          <w:rFonts w:hint="eastAsia"/>
        </w:rPr>
        <w:t>33</w:t>
      </w:r>
      <w:r>
        <w:rPr>
          <w:rFonts w:hint="eastAsia"/>
        </w:rPr>
        <w:t>号</w:t>
      </w:r>
      <w:proofErr w:type="gramStart"/>
      <w:r>
        <w:rPr>
          <w:rFonts w:hint="eastAsia"/>
        </w:rPr>
        <w:t>视联科技</w:t>
      </w:r>
      <w:proofErr w:type="gramEnd"/>
      <w:r>
        <w:rPr>
          <w:rFonts w:hint="eastAsia"/>
        </w:rPr>
        <w:t>园</w:t>
      </w:r>
      <w:r>
        <w:rPr>
          <w:rFonts w:hint="eastAsia"/>
        </w:rPr>
        <w:t>B</w:t>
      </w:r>
      <w:r>
        <w:rPr>
          <w:rFonts w:hint="eastAsia"/>
        </w:rPr>
        <w:t>栋</w:t>
      </w:r>
      <w:r>
        <w:rPr>
          <w:rFonts w:hint="eastAsia"/>
        </w:rPr>
        <w:t>418</w:t>
      </w:r>
      <w:r>
        <w:rPr>
          <w:rFonts w:hint="eastAsia"/>
        </w:rPr>
        <w:t>室</w:t>
      </w:r>
    </w:p>
    <w:p w:rsidR="00524F29" w:rsidRDefault="00D068A5">
      <w:pPr>
        <w:pStyle w:val="-0"/>
      </w:pPr>
      <w:r>
        <w:t>电话：</w:t>
      </w:r>
      <w:r>
        <w:rPr>
          <w:rFonts w:hint="eastAsia"/>
        </w:rPr>
        <w:t xml:space="preserve">13829709440   </w:t>
      </w:r>
    </w:p>
    <w:p w:rsidR="00524F29" w:rsidRDefault="00D068A5">
      <w:pPr>
        <w:pStyle w:val="-0"/>
      </w:pPr>
      <w:r>
        <w:t>邮箱：</w:t>
      </w:r>
      <w:hyperlink r:id="rId14" w:history="1">
        <w:r>
          <w:rPr>
            <w:rStyle w:val="a7"/>
            <w:rFonts w:hint="eastAsia"/>
          </w:rPr>
          <w:t>87620198@qq.com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（八）立式低能耗内循环一体化污水处理设备（PKTower）</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广州鹏凯环境科技股份有限公司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w:t>
      </w:r>
      <w:r w:rsidR="00D068A5">
        <w:rPr>
          <w:rFonts w:hint="eastAsia"/>
        </w:rPr>
        <w:t>村镇生活污水处理</w:t>
      </w:r>
    </w:p>
    <w:p w:rsidR="00524F29" w:rsidRDefault="00D068A5">
      <w:pPr>
        <w:pStyle w:val="-2"/>
        <w:rPr>
          <w:rFonts w:eastAsia="仿宋"/>
        </w:rPr>
      </w:pPr>
      <w:r>
        <w:rPr>
          <w:rFonts w:hint="eastAsia"/>
        </w:rPr>
        <w:lastRenderedPageBreak/>
        <w:t>3.</w:t>
      </w:r>
      <w:r>
        <w:rPr>
          <w:rFonts w:hint="eastAsia"/>
        </w:rPr>
        <w:t>技术内容</w:t>
      </w:r>
    </w:p>
    <w:p w:rsidR="00524F29" w:rsidRDefault="00D068A5">
      <w:pPr>
        <w:pStyle w:val="-0"/>
      </w:pPr>
      <w:r>
        <w:rPr>
          <w:rFonts w:hint="eastAsia"/>
        </w:rPr>
        <w:t>PKTower</w:t>
      </w:r>
      <w:r>
        <w:rPr>
          <w:rFonts w:hint="eastAsia"/>
        </w:rPr>
        <w:t>采用</w:t>
      </w:r>
      <w:proofErr w:type="gramStart"/>
      <w:r>
        <w:rPr>
          <w:rFonts w:hint="eastAsia"/>
        </w:rPr>
        <w:t>了倒</w:t>
      </w:r>
      <w:proofErr w:type="gramEnd"/>
      <w:r>
        <w:rPr>
          <w:rFonts w:hint="eastAsia"/>
        </w:rPr>
        <w:t>置</w:t>
      </w:r>
      <w:r>
        <w:rPr>
          <w:rFonts w:hint="eastAsia"/>
        </w:rPr>
        <w:t>AAO+MBBR/MBR</w:t>
      </w:r>
      <w:r>
        <w:rPr>
          <w:rFonts w:hint="eastAsia"/>
        </w:rPr>
        <w:t>工艺，传统</w:t>
      </w:r>
      <w:r>
        <w:rPr>
          <w:rFonts w:hint="eastAsia"/>
        </w:rPr>
        <w:t>AAO</w:t>
      </w:r>
      <w:r>
        <w:rPr>
          <w:rFonts w:hint="eastAsia"/>
        </w:rPr>
        <w:t>工艺有其固有的缺欠，往往在保证脱氮效果的同时除</w:t>
      </w:r>
      <w:proofErr w:type="gramStart"/>
      <w:r>
        <w:rPr>
          <w:rFonts w:hint="eastAsia"/>
        </w:rPr>
        <w:t>磷效果</w:t>
      </w:r>
      <w:proofErr w:type="gramEnd"/>
      <w:r>
        <w:rPr>
          <w:rFonts w:hint="eastAsia"/>
        </w:rPr>
        <w:t>不佳。在充分分析传统</w:t>
      </w:r>
      <w:r>
        <w:rPr>
          <w:rFonts w:hint="eastAsia"/>
        </w:rPr>
        <w:t>AAO</w:t>
      </w:r>
      <w:r>
        <w:rPr>
          <w:rFonts w:hint="eastAsia"/>
        </w:rPr>
        <w:t>工艺的基础上，</w:t>
      </w:r>
      <w:r>
        <w:rPr>
          <w:rFonts w:hint="eastAsia"/>
        </w:rPr>
        <w:t>PKTower</w:t>
      </w:r>
      <w:r>
        <w:rPr>
          <w:rFonts w:hint="eastAsia"/>
        </w:rPr>
        <w:t>将缺氧段置于厌氧段前面，厌氧段后再设置好氧段。缺氧区位于</w:t>
      </w:r>
      <w:proofErr w:type="gramStart"/>
      <w:r>
        <w:rPr>
          <w:rFonts w:hint="eastAsia"/>
        </w:rPr>
        <w:t>厌氧区</w:t>
      </w:r>
      <w:proofErr w:type="gramEnd"/>
      <w:r>
        <w:rPr>
          <w:rFonts w:hint="eastAsia"/>
        </w:rPr>
        <w:t>之前，硝酸盐在这里消耗殆尽，同时允许反硝化优先获得碳源。</w:t>
      </w:r>
      <w:proofErr w:type="gramStart"/>
      <w:r>
        <w:rPr>
          <w:rFonts w:hint="eastAsia"/>
        </w:rPr>
        <w:t>厌氧区</w:t>
      </w:r>
      <w:proofErr w:type="gramEnd"/>
      <w:r>
        <w:rPr>
          <w:rFonts w:hint="eastAsia"/>
        </w:rPr>
        <w:t>ORP</w:t>
      </w:r>
      <w:r>
        <w:rPr>
          <w:rFonts w:hint="eastAsia"/>
        </w:rPr>
        <w:t>较低，有利于微生物形成更强的吸磷动力。微生物厌氧</w:t>
      </w:r>
      <w:proofErr w:type="gramStart"/>
      <w:r>
        <w:rPr>
          <w:rFonts w:hint="eastAsia"/>
        </w:rPr>
        <w:t>释磷后</w:t>
      </w:r>
      <w:proofErr w:type="gramEnd"/>
      <w:r>
        <w:rPr>
          <w:rFonts w:hint="eastAsia"/>
        </w:rPr>
        <w:t>直接进入生化效率较高的好氧环境，其在厌氧条件下形成吸磷动力可以得到更充分利用。</w:t>
      </w:r>
    </w:p>
    <w:p w:rsidR="00524F29" w:rsidRDefault="00D068A5">
      <w:pPr>
        <w:pStyle w:val="-2"/>
      </w:pPr>
      <w:r>
        <w:rPr>
          <w:rFonts w:hint="eastAsia"/>
        </w:rPr>
        <w:t>4.</w:t>
      </w:r>
      <w:r>
        <w:t>技术效果</w:t>
      </w:r>
    </w:p>
    <w:p w:rsidR="00524F29" w:rsidRDefault="00D068A5">
      <w:pPr>
        <w:pStyle w:val="-0"/>
      </w:pPr>
      <w:r>
        <w:rPr>
          <w:rFonts w:hint="eastAsia"/>
        </w:rPr>
        <w:t>技术依托的设备以处理水量为</w:t>
      </w:r>
      <w:r>
        <w:rPr>
          <w:rFonts w:hint="eastAsia"/>
        </w:rPr>
        <w:t>50t/d</w:t>
      </w:r>
      <w:r>
        <w:rPr>
          <w:rFonts w:hint="eastAsia"/>
        </w:rPr>
        <w:t>的生活污水项目为例，未处理前氨氮全年排污量为</w:t>
      </w:r>
      <w:r>
        <w:rPr>
          <w:rFonts w:hint="eastAsia"/>
        </w:rPr>
        <w:t>0.45t/a</w:t>
      </w:r>
      <w:r>
        <w:rPr>
          <w:rFonts w:hint="eastAsia"/>
        </w:rPr>
        <w:t>，处理后排污量</w:t>
      </w:r>
      <w:r>
        <w:rPr>
          <w:rFonts w:hint="eastAsia"/>
        </w:rPr>
        <w:t>0.09t/a</w:t>
      </w:r>
      <w:r>
        <w:rPr>
          <w:rFonts w:hint="eastAsia"/>
        </w:rPr>
        <w:t>，削减量为</w:t>
      </w:r>
      <w:r>
        <w:rPr>
          <w:rFonts w:hint="eastAsia"/>
        </w:rPr>
        <w:t>80%</w:t>
      </w:r>
      <w:r>
        <w:rPr>
          <w:rFonts w:hint="eastAsia"/>
        </w:rPr>
        <w:t>；</w:t>
      </w:r>
      <w:r>
        <w:rPr>
          <w:rFonts w:hint="eastAsia"/>
        </w:rPr>
        <w:t>COD</w:t>
      </w:r>
      <w:r>
        <w:rPr>
          <w:rFonts w:hint="eastAsia"/>
        </w:rPr>
        <w:t>全年排污量约为</w:t>
      </w:r>
      <w:r>
        <w:rPr>
          <w:rFonts w:hint="eastAsia"/>
        </w:rPr>
        <w:t>5.4t/a</w:t>
      </w:r>
      <w:r>
        <w:rPr>
          <w:rFonts w:hint="eastAsia"/>
        </w:rPr>
        <w:t>，处理后排污量</w:t>
      </w:r>
      <w:r>
        <w:rPr>
          <w:rFonts w:hint="eastAsia"/>
        </w:rPr>
        <w:t>0.9t/a</w:t>
      </w:r>
      <w:r>
        <w:rPr>
          <w:rFonts w:hint="eastAsia"/>
        </w:rPr>
        <w:t>，削减量为</w:t>
      </w:r>
      <w:r>
        <w:rPr>
          <w:rFonts w:hint="eastAsia"/>
        </w:rPr>
        <w:t>83.3%</w:t>
      </w:r>
      <w:r>
        <w:rPr>
          <w:rFonts w:hint="eastAsia"/>
        </w:rPr>
        <w:t>；总磷全年排污量约为</w:t>
      </w:r>
      <w:r>
        <w:rPr>
          <w:rFonts w:hint="eastAsia"/>
        </w:rPr>
        <w:t>0.072t/a</w:t>
      </w:r>
      <w:r>
        <w:rPr>
          <w:rFonts w:hint="eastAsia"/>
        </w:rPr>
        <w:t>，处理后排污量</w:t>
      </w:r>
      <w:r>
        <w:rPr>
          <w:rFonts w:hint="eastAsia"/>
        </w:rPr>
        <w:t>0.009t/a</w:t>
      </w:r>
      <w:r>
        <w:rPr>
          <w:rFonts w:hint="eastAsia"/>
        </w:rPr>
        <w:t>，削减量为</w:t>
      </w:r>
      <w:r>
        <w:rPr>
          <w:rFonts w:hint="eastAsia"/>
        </w:rPr>
        <w:t>87.5%</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广东仲元中学</w:t>
      </w:r>
      <w:r>
        <w:rPr>
          <w:rFonts w:hint="eastAsia"/>
        </w:rPr>
        <w:t>50m</w:t>
      </w:r>
      <w:r>
        <w:rPr>
          <w:rFonts w:hint="eastAsia"/>
          <w:vertAlign w:val="superscript"/>
        </w:rPr>
        <w:t>3</w:t>
      </w:r>
      <w:r>
        <w:rPr>
          <w:rFonts w:hint="eastAsia"/>
        </w:rPr>
        <w:t>/d</w:t>
      </w:r>
      <w:r>
        <w:rPr>
          <w:rFonts w:hint="eastAsia"/>
        </w:rPr>
        <w:t>生活污水，地点番禺，出水优于一级</w:t>
      </w:r>
      <w:r>
        <w:rPr>
          <w:rFonts w:hint="eastAsia"/>
        </w:rPr>
        <w:t>A</w:t>
      </w:r>
      <w:r>
        <w:rPr>
          <w:rFonts w:hint="eastAsia"/>
        </w:rPr>
        <w:t>标；肇庆华利高服饰</w:t>
      </w:r>
      <w:r>
        <w:rPr>
          <w:rFonts w:hint="eastAsia"/>
        </w:rPr>
        <w:t>300m</w:t>
      </w:r>
      <w:r>
        <w:rPr>
          <w:rFonts w:hint="eastAsia"/>
          <w:vertAlign w:val="superscript"/>
        </w:rPr>
        <w:t>3</w:t>
      </w:r>
      <w:r>
        <w:rPr>
          <w:rFonts w:hint="eastAsia"/>
        </w:rPr>
        <w:t>/d</w:t>
      </w:r>
      <w:r>
        <w:rPr>
          <w:rFonts w:hint="eastAsia"/>
        </w:rPr>
        <w:t>印染废水，地点肇庆，出水优于广东地标一级；肇庆岭南食品</w:t>
      </w:r>
      <w:r>
        <w:rPr>
          <w:rFonts w:hint="eastAsia"/>
        </w:rPr>
        <w:t>50m</w:t>
      </w:r>
      <w:r>
        <w:rPr>
          <w:rFonts w:hint="eastAsia"/>
          <w:vertAlign w:val="superscript"/>
        </w:rPr>
        <w:t>3</w:t>
      </w:r>
      <w:r>
        <w:rPr>
          <w:rFonts w:hint="eastAsia"/>
        </w:rPr>
        <w:t>/d</w:t>
      </w:r>
      <w:r>
        <w:rPr>
          <w:rFonts w:hint="eastAsia"/>
        </w:rPr>
        <w:t>废水，地点肇庆，出水优于广东地标一级；青云山自然保护区</w:t>
      </w:r>
      <w:r>
        <w:rPr>
          <w:rFonts w:hint="eastAsia"/>
        </w:rPr>
        <w:t>50m</w:t>
      </w:r>
      <w:r>
        <w:rPr>
          <w:rFonts w:hint="eastAsia"/>
          <w:vertAlign w:val="superscript"/>
        </w:rPr>
        <w:t>3</w:t>
      </w:r>
      <w:r>
        <w:rPr>
          <w:rFonts w:hint="eastAsia"/>
        </w:rPr>
        <w:t>/d</w:t>
      </w:r>
      <w:r>
        <w:rPr>
          <w:rFonts w:hint="eastAsia"/>
        </w:rPr>
        <w:t>生活污水，地点翁源，出水优于一级</w:t>
      </w:r>
      <w:r>
        <w:rPr>
          <w:rFonts w:hint="eastAsia"/>
        </w:rPr>
        <w:t>A</w:t>
      </w:r>
      <w:r>
        <w:rPr>
          <w:rFonts w:hint="eastAsia"/>
        </w:rPr>
        <w:t>标。</w:t>
      </w:r>
    </w:p>
    <w:p w:rsidR="00524F29" w:rsidRDefault="00D068A5">
      <w:pPr>
        <w:pStyle w:val="-2"/>
      </w:pPr>
      <w:r>
        <w:rPr>
          <w:rFonts w:hint="eastAsia"/>
        </w:rPr>
        <w:t>6.</w:t>
      </w:r>
      <w:r>
        <w:t>成果转化推广前景</w:t>
      </w:r>
    </w:p>
    <w:p w:rsidR="00524F29" w:rsidRDefault="00D068A5">
      <w:pPr>
        <w:pStyle w:val="-0"/>
      </w:pPr>
      <w:r>
        <w:rPr>
          <w:rFonts w:hint="eastAsia"/>
        </w:rPr>
        <w:t>PKTower</w:t>
      </w:r>
      <w:r>
        <w:rPr>
          <w:rFonts w:hint="eastAsia"/>
        </w:rPr>
        <w:t>可以应用于生活污水处理及各种不同类型的工矿企业的废水。</w:t>
      </w:r>
      <w:r>
        <w:rPr>
          <w:rFonts w:hint="eastAsia"/>
        </w:rPr>
        <w:t>PKTower</w:t>
      </w:r>
      <w:r>
        <w:rPr>
          <w:rFonts w:hint="eastAsia"/>
        </w:rPr>
        <w:t>从研发到生产并进入市场，只用了短短的两年时间，目前已广泛应用于农村生活污水、旅游景区生活污水、学校生活污水、食品工业废水、印染工业废水等领域，其优质的出水标准及秀美的外形获得客户的一致好评。</w:t>
      </w:r>
    </w:p>
    <w:p w:rsidR="00524F29" w:rsidRDefault="00D068A5">
      <w:pPr>
        <w:pStyle w:val="-0"/>
      </w:pPr>
      <w:r>
        <w:rPr>
          <w:rFonts w:hint="eastAsia"/>
        </w:rPr>
        <w:t>由于</w:t>
      </w:r>
      <w:r>
        <w:rPr>
          <w:rFonts w:hint="eastAsia"/>
        </w:rPr>
        <w:t>PKTower</w:t>
      </w:r>
      <w:r>
        <w:rPr>
          <w:rFonts w:hint="eastAsia"/>
        </w:rPr>
        <w:t>其特殊的结构，利用空间换取平面，使得占地面积仅为普通一体化水处理设备的</w:t>
      </w:r>
      <w:r>
        <w:rPr>
          <w:rFonts w:hint="eastAsia"/>
        </w:rPr>
        <w:t>40%</w:t>
      </w:r>
      <w:r>
        <w:rPr>
          <w:rFonts w:hint="eastAsia"/>
        </w:rPr>
        <w:t>以下，节省的能耗至少</w:t>
      </w:r>
      <w:r>
        <w:rPr>
          <w:rFonts w:hint="eastAsia"/>
        </w:rPr>
        <w:t>30%</w:t>
      </w:r>
      <w:r>
        <w:rPr>
          <w:rFonts w:hint="eastAsia"/>
        </w:rPr>
        <w:t>以上。对比普通的污水处理设备中，基于市场对于土地使用面积的限制以及市场对于水处理设备运营成本的接受程度，占地面积小和运营费用低、运营管理简单的</w:t>
      </w:r>
      <w:r>
        <w:rPr>
          <w:rFonts w:hint="eastAsia"/>
        </w:rPr>
        <w:t>PKTower</w:t>
      </w:r>
      <w:r>
        <w:rPr>
          <w:rFonts w:hint="eastAsia"/>
        </w:rPr>
        <w:t>必定深受客户的欢迎。</w:t>
      </w:r>
    </w:p>
    <w:p w:rsidR="00524F29" w:rsidRDefault="00D068A5">
      <w:pPr>
        <w:pStyle w:val="-0"/>
        <w:rPr>
          <w:rFonts w:ascii="仿宋" w:eastAsia="仿宋" w:hAnsi="仿宋"/>
          <w:b/>
          <w:bCs/>
        </w:rPr>
      </w:pPr>
      <w:r>
        <w:rPr>
          <w:rFonts w:hint="eastAsia"/>
        </w:rPr>
        <w:t>人居环境问题的凸显，国家对环境治理的重视程度，污水排放的严格要求，本技术产品恰好满足客户对于经济发展与环境保护的资金及技术要求。我们通过</w:t>
      </w:r>
      <w:r>
        <w:rPr>
          <w:rFonts w:hint="eastAsia"/>
        </w:rPr>
        <w:lastRenderedPageBreak/>
        <w:t>“工程设备化、设备标准化”的思路来对我们产品的发展战略进行定位，对中小型的环保工程都通过标准设备的方式来实现，由工厂化制造，标准化的生产及设计，采用标准设备面向市场进行产品推广。通过规模化生产，引进先进的生产设备和生产工艺，对生产工艺过程进行严格的质量控制，使未来的标准化的环保设备品质更有保障、价格更加优惠，对市场的发展将产生极大的促进作用。</w:t>
      </w:r>
    </w:p>
    <w:p w:rsidR="00524F29" w:rsidRDefault="00D068A5">
      <w:pPr>
        <w:pStyle w:val="-2"/>
      </w:pPr>
      <w:r>
        <w:rPr>
          <w:rFonts w:hint="eastAsia"/>
        </w:rPr>
        <w:t>7.</w:t>
      </w:r>
      <w:r>
        <w:t>联系方式</w:t>
      </w:r>
    </w:p>
    <w:p w:rsidR="00524F29" w:rsidRDefault="00D068A5">
      <w:pPr>
        <w:pStyle w:val="-0"/>
      </w:pPr>
      <w:r>
        <w:t>联系人：</w:t>
      </w:r>
      <w:proofErr w:type="gramStart"/>
      <w:r>
        <w:rPr>
          <w:rFonts w:hint="eastAsia"/>
        </w:rPr>
        <w:t>谢洁云</w:t>
      </w:r>
      <w:proofErr w:type="gramEnd"/>
    </w:p>
    <w:p w:rsidR="00524F29" w:rsidRDefault="00D068A5">
      <w:pPr>
        <w:pStyle w:val="-0"/>
      </w:pPr>
      <w:r>
        <w:t>单位：</w:t>
      </w:r>
      <w:r>
        <w:rPr>
          <w:rFonts w:hint="eastAsia"/>
        </w:rPr>
        <w:t>广州鹏凯环境科技股份有限公司</w:t>
      </w:r>
    </w:p>
    <w:p w:rsidR="00524F29" w:rsidRDefault="00D068A5">
      <w:pPr>
        <w:pStyle w:val="-0"/>
      </w:pPr>
      <w:r>
        <w:t>地址：</w:t>
      </w:r>
      <w:r>
        <w:rPr>
          <w:rFonts w:hint="eastAsia"/>
        </w:rPr>
        <w:t>广州市</w:t>
      </w:r>
      <w:proofErr w:type="gramStart"/>
      <w:r>
        <w:rPr>
          <w:rFonts w:hint="eastAsia"/>
        </w:rPr>
        <w:t>番禺区番禺</w:t>
      </w:r>
      <w:proofErr w:type="gramEnd"/>
      <w:r>
        <w:rPr>
          <w:rFonts w:hint="eastAsia"/>
        </w:rPr>
        <w:t>大道北番禺节能科技园天安总部中心</w:t>
      </w:r>
      <w:r>
        <w:rPr>
          <w:rFonts w:hint="eastAsia"/>
        </w:rPr>
        <w:t>11</w:t>
      </w:r>
      <w:r>
        <w:rPr>
          <w:rFonts w:hint="eastAsia"/>
        </w:rPr>
        <w:t>号楼</w:t>
      </w:r>
      <w:r>
        <w:rPr>
          <w:rFonts w:hint="eastAsia"/>
        </w:rPr>
        <w:t>501</w:t>
      </w:r>
    </w:p>
    <w:p w:rsidR="00524F29" w:rsidRDefault="00D068A5">
      <w:pPr>
        <w:pStyle w:val="-0"/>
      </w:pPr>
      <w:r>
        <w:t>电话：</w:t>
      </w:r>
      <w:r>
        <w:rPr>
          <w:rFonts w:hint="eastAsia"/>
        </w:rPr>
        <w:t>13560094153</w:t>
      </w:r>
    </w:p>
    <w:p w:rsidR="00524F29" w:rsidRDefault="00D068A5">
      <w:pPr>
        <w:pStyle w:val="-0"/>
      </w:pPr>
      <w:r>
        <w:rPr>
          <w:rFonts w:hint="eastAsia"/>
        </w:rPr>
        <w:t>邮箱：</w:t>
      </w:r>
      <w:hyperlink r:id="rId15" w:history="1">
        <w:r>
          <w:rPr>
            <w:rStyle w:val="a7"/>
            <w:rFonts w:hint="eastAsia"/>
          </w:rPr>
          <w:t>147439038@qq.com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（九）高浓度养殖废水深度处理工艺</w:t>
      </w:r>
    </w:p>
    <w:p w:rsidR="00524F29" w:rsidRDefault="00D068A5">
      <w:pPr>
        <w:pStyle w:val="-2"/>
        <w:ind w:left="482" w:firstLineChars="0" w:firstLine="0"/>
      </w:pPr>
      <w:r>
        <w:rPr>
          <w:rFonts w:hint="eastAsia"/>
        </w:rPr>
        <w:t>1.</w:t>
      </w:r>
      <w:r>
        <w:rPr>
          <w:rFonts w:hint="eastAsia"/>
        </w:rPr>
        <w:t>技术提供方</w:t>
      </w:r>
    </w:p>
    <w:p w:rsidR="00524F29" w:rsidRDefault="00D068A5">
      <w:pPr>
        <w:pStyle w:val="-0"/>
      </w:pPr>
      <w:r>
        <w:rPr>
          <w:rFonts w:hint="eastAsia"/>
        </w:rPr>
        <w:t>广东益康生环保科技有限公司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w:t>
      </w:r>
      <w:r w:rsidR="00D068A5">
        <w:rPr>
          <w:rFonts w:hint="eastAsia"/>
        </w:rPr>
        <w:t>畜禽养殖行业、食品发酵行业、纺织印染行业</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通过改良传统的</w:t>
      </w:r>
      <w:r>
        <w:rPr>
          <w:rFonts w:hint="eastAsia"/>
        </w:rPr>
        <w:t>AO</w:t>
      </w:r>
      <w:r>
        <w:rPr>
          <w:rFonts w:hint="eastAsia"/>
        </w:rPr>
        <w:t>工艺并结合电化学技术，达到对高浓度养殖废水的处理效果。改良主要以高效脱氮菌的筛选、驯化及培育为突破口，强化传统厌氧</w:t>
      </w:r>
      <w:r>
        <w:rPr>
          <w:rFonts w:hint="eastAsia"/>
        </w:rPr>
        <w:t>-</w:t>
      </w:r>
      <w:r>
        <w:rPr>
          <w:rFonts w:hint="eastAsia"/>
        </w:rPr>
        <w:t>好</w:t>
      </w:r>
      <w:proofErr w:type="gramStart"/>
      <w:r>
        <w:rPr>
          <w:rFonts w:hint="eastAsia"/>
        </w:rPr>
        <w:t>氧过程</w:t>
      </w:r>
      <w:proofErr w:type="gramEnd"/>
      <w:r>
        <w:rPr>
          <w:rFonts w:hint="eastAsia"/>
        </w:rPr>
        <w:t>的脱氮效率。通过电解槽设计、电极材料选择及辅助因子种类与形式的变化，结合阳极氧化</w:t>
      </w:r>
      <w:proofErr w:type="gramStart"/>
      <w:r>
        <w:rPr>
          <w:rFonts w:hint="eastAsia"/>
        </w:rPr>
        <w:t>与芬顿反应</w:t>
      </w:r>
      <w:proofErr w:type="gramEnd"/>
      <w:r>
        <w:rPr>
          <w:rFonts w:hint="eastAsia"/>
        </w:rPr>
        <w:t>，实现阳极双氧化，加速沼液中难降解物质的断链破解，提高废水可生化性，为后续生化过程创造有利条件，突破了高浓度废水处理难题。</w:t>
      </w:r>
    </w:p>
    <w:p w:rsidR="00524F29" w:rsidRDefault="00D068A5">
      <w:pPr>
        <w:pStyle w:val="-2"/>
      </w:pPr>
      <w:r>
        <w:rPr>
          <w:rFonts w:hint="eastAsia"/>
        </w:rPr>
        <w:t>4.</w:t>
      </w:r>
      <w:r>
        <w:t>技术效果</w:t>
      </w:r>
    </w:p>
    <w:p w:rsidR="00524F29" w:rsidRDefault="00D068A5">
      <w:pPr>
        <w:pStyle w:val="-0"/>
      </w:pPr>
      <w:r>
        <w:rPr>
          <w:rFonts w:hint="eastAsia"/>
        </w:rPr>
        <w:t>对原</w:t>
      </w:r>
      <w:proofErr w:type="gramStart"/>
      <w:r>
        <w:rPr>
          <w:rFonts w:hint="eastAsia"/>
        </w:rPr>
        <w:t>水</w:t>
      </w:r>
      <w:proofErr w:type="gramEnd"/>
      <w:r>
        <w:rPr>
          <w:rFonts w:hint="eastAsia"/>
        </w:rPr>
        <w:t>水质</w:t>
      </w:r>
      <w:r>
        <w:rPr>
          <w:rFonts w:hint="eastAsia"/>
        </w:rPr>
        <w:t>COD26000-28000mg/L</w:t>
      </w:r>
      <w:r>
        <w:rPr>
          <w:rFonts w:hint="eastAsia"/>
        </w:rPr>
        <w:t>，氨氮</w:t>
      </w:r>
      <w:r>
        <w:rPr>
          <w:rFonts w:hint="eastAsia"/>
        </w:rPr>
        <w:t>1500-1700mg/L</w:t>
      </w:r>
      <w:r>
        <w:rPr>
          <w:rFonts w:hint="eastAsia"/>
        </w:rPr>
        <w:t>，总磷</w:t>
      </w:r>
      <w:r>
        <w:rPr>
          <w:rFonts w:hint="eastAsia"/>
        </w:rPr>
        <w:t>500-600mg/L</w:t>
      </w:r>
      <w:r>
        <w:rPr>
          <w:rFonts w:hint="eastAsia"/>
        </w:rPr>
        <w:t>的高浓度废水，处理后废水水质达到废水排放达到《生活污水排放标准》（</w:t>
      </w:r>
      <w:r>
        <w:rPr>
          <w:rFonts w:hint="eastAsia"/>
        </w:rPr>
        <w:t>GB18918-2002</w:t>
      </w:r>
      <w:r>
        <w:rPr>
          <w:rFonts w:hint="eastAsia"/>
        </w:rPr>
        <w:t>）的一级</w:t>
      </w:r>
      <w:r>
        <w:rPr>
          <w:rFonts w:hint="eastAsia"/>
        </w:rPr>
        <w:t>A</w:t>
      </w:r>
      <w:r>
        <w:rPr>
          <w:rFonts w:hint="eastAsia"/>
        </w:rPr>
        <w:t>标准。满足中水回用要求，并且回用率达</w:t>
      </w:r>
      <w:r>
        <w:rPr>
          <w:rFonts w:hint="eastAsia"/>
        </w:rPr>
        <w:t>80%</w:t>
      </w:r>
      <w:r>
        <w:rPr>
          <w:rFonts w:hint="eastAsia"/>
        </w:rPr>
        <w:t>以上，达到节能减排效果。同时，高级氧化技术的运用可有效减轻污水中的颜色和臭味，</w:t>
      </w:r>
      <w:r>
        <w:rPr>
          <w:rFonts w:hint="eastAsia"/>
        </w:rPr>
        <w:lastRenderedPageBreak/>
        <w:t>不会造成二次污染，达到废水高回收利用及减排目的。</w:t>
      </w:r>
    </w:p>
    <w:p w:rsidR="00524F29" w:rsidRDefault="00D068A5">
      <w:pPr>
        <w:pStyle w:val="-2"/>
      </w:pPr>
      <w:r>
        <w:rPr>
          <w:rFonts w:hint="eastAsia"/>
        </w:rPr>
        <w:t>5.</w:t>
      </w:r>
      <w:r>
        <w:t>示范与推广应用情况</w:t>
      </w:r>
    </w:p>
    <w:p w:rsidR="00524F29" w:rsidRDefault="00D068A5">
      <w:pPr>
        <w:pStyle w:val="-0"/>
      </w:pPr>
      <w:r>
        <w:rPr>
          <w:rFonts w:hint="eastAsia"/>
        </w:rPr>
        <w:t>目前在广东、广西、湖北等</w:t>
      </w:r>
      <w:r>
        <w:rPr>
          <w:rFonts w:hint="eastAsia"/>
        </w:rPr>
        <w:t>8</w:t>
      </w:r>
      <w:r>
        <w:rPr>
          <w:rFonts w:hint="eastAsia"/>
        </w:rPr>
        <w:t>个省份广泛应用，建有深度处理废水处理工程示范项目</w:t>
      </w:r>
      <w:r>
        <w:rPr>
          <w:rFonts w:hint="eastAsia"/>
        </w:rPr>
        <w:t>15</w:t>
      </w:r>
      <w:r>
        <w:rPr>
          <w:rFonts w:hint="eastAsia"/>
        </w:rPr>
        <w:t>个，举例如下：</w:t>
      </w:r>
    </w:p>
    <w:p w:rsidR="00524F29" w:rsidRDefault="00D068A5">
      <w:pPr>
        <w:pStyle w:val="-0"/>
      </w:pPr>
      <w:r>
        <w:rPr>
          <w:rFonts w:hint="eastAsia"/>
        </w:rPr>
        <w:t>（</w:t>
      </w:r>
      <w:r>
        <w:rPr>
          <w:rFonts w:hint="eastAsia"/>
        </w:rPr>
        <w:t>1</w:t>
      </w:r>
      <w:r>
        <w:rPr>
          <w:rFonts w:hint="eastAsia"/>
        </w:rPr>
        <w:t>）高村猪场</w:t>
      </w:r>
      <w:r>
        <w:rPr>
          <w:rFonts w:hint="eastAsia"/>
        </w:rPr>
        <w:t>200m</w:t>
      </w:r>
      <w:r>
        <w:rPr>
          <w:rFonts w:hint="eastAsia"/>
          <w:vertAlign w:val="superscript"/>
        </w:rPr>
        <w:t>3</w:t>
      </w:r>
      <w:r>
        <w:rPr>
          <w:rFonts w:hint="eastAsia"/>
        </w:rPr>
        <w:t>/d</w:t>
      </w:r>
      <w:r>
        <w:rPr>
          <w:rFonts w:hint="eastAsia"/>
        </w:rPr>
        <w:t>污水处理工程，广东省云浮市新兴县捻村镇，出水满足国家《污水综合排放标准》（</w:t>
      </w:r>
      <w:r>
        <w:rPr>
          <w:rFonts w:hint="eastAsia"/>
        </w:rPr>
        <w:t>GB8978-1996</w:t>
      </w:r>
      <w:r>
        <w:rPr>
          <w:rFonts w:hint="eastAsia"/>
        </w:rPr>
        <w:t>）第二时段一级标准</w:t>
      </w:r>
      <w:r w:rsidR="00CE5CEE">
        <w:rPr>
          <w:rFonts w:hint="eastAsia"/>
        </w:rPr>
        <w:t>；</w:t>
      </w:r>
    </w:p>
    <w:p w:rsidR="00524F29" w:rsidRDefault="00D068A5">
      <w:pPr>
        <w:pStyle w:val="-0"/>
      </w:pPr>
      <w:r>
        <w:rPr>
          <w:rFonts w:hint="eastAsia"/>
        </w:rPr>
        <w:t>（</w:t>
      </w:r>
      <w:r>
        <w:rPr>
          <w:rFonts w:hint="eastAsia"/>
        </w:rPr>
        <w:t>2</w:t>
      </w:r>
      <w:r>
        <w:rPr>
          <w:rFonts w:hint="eastAsia"/>
        </w:rPr>
        <w:t>）联和鸭场</w:t>
      </w:r>
      <w:r>
        <w:rPr>
          <w:rFonts w:hint="eastAsia"/>
        </w:rPr>
        <w:t>300m</w:t>
      </w:r>
      <w:r>
        <w:rPr>
          <w:rFonts w:hint="eastAsia"/>
          <w:vertAlign w:val="superscript"/>
        </w:rPr>
        <w:t>3</w:t>
      </w:r>
      <w:r>
        <w:rPr>
          <w:rFonts w:hint="eastAsia"/>
        </w:rPr>
        <w:t>/d</w:t>
      </w:r>
      <w:r>
        <w:rPr>
          <w:rFonts w:hint="eastAsia"/>
        </w:rPr>
        <w:t>污水处理工程，广东省开平市苍城镇联和村，出水满足《生活污水排放标准》（</w:t>
      </w:r>
      <w:r>
        <w:rPr>
          <w:rFonts w:hint="eastAsia"/>
        </w:rPr>
        <w:t>GB18918-2002</w:t>
      </w:r>
      <w:r>
        <w:rPr>
          <w:rFonts w:hint="eastAsia"/>
        </w:rPr>
        <w:t>）一级</w:t>
      </w:r>
      <w:r>
        <w:rPr>
          <w:rFonts w:hint="eastAsia"/>
        </w:rPr>
        <w:t>A</w:t>
      </w:r>
      <w:r>
        <w:rPr>
          <w:rFonts w:hint="eastAsia"/>
        </w:rPr>
        <w:t>标准</w:t>
      </w:r>
      <w:r w:rsidR="00CE5CEE">
        <w:rPr>
          <w:rFonts w:hint="eastAsia"/>
        </w:rPr>
        <w:t>；</w:t>
      </w:r>
    </w:p>
    <w:p w:rsidR="00524F29" w:rsidRDefault="00D068A5">
      <w:pPr>
        <w:pStyle w:val="-0"/>
      </w:pPr>
      <w:r>
        <w:rPr>
          <w:rFonts w:hint="eastAsia"/>
        </w:rPr>
        <w:t>（</w:t>
      </w:r>
      <w:r>
        <w:rPr>
          <w:rFonts w:hint="eastAsia"/>
        </w:rPr>
        <w:t>3</w:t>
      </w:r>
      <w:r>
        <w:rPr>
          <w:rFonts w:hint="eastAsia"/>
        </w:rPr>
        <w:t>）洪湖一场</w:t>
      </w:r>
      <w:r>
        <w:rPr>
          <w:rFonts w:hint="eastAsia"/>
        </w:rPr>
        <w:t>450m</w:t>
      </w:r>
      <w:r>
        <w:rPr>
          <w:rFonts w:hint="eastAsia"/>
          <w:vertAlign w:val="superscript"/>
        </w:rPr>
        <w:t>3</w:t>
      </w:r>
      <w:r>
        <w:rPr>
          <w:rFonts w:hint="eastAsia"/>
        </w:rPr>
        <w:t>/d</w:t>
      </w:r>
      <w:r>
        <w:rPr>
          <w:rFonts w:hint="eastAsia"/>
        </w:rPr>
        <w:t>污水处理工程，湖北省洪湖市燕窝镇姚湖</w:t>
      </w:r>
      <w:proofErr w:type="gramStart"/>
      <w:r>
        <w:rPr>
          <w:rFonts w:hint="eastAsia"/>
        </w:rPr>
        <w:t>管理区头村</w:t>
      </w:r>
      <w:proofErr w:type="gramEnd"/>
      <w:r>
        <w:rPr>
          <w:rFonts w:hint="eastAsia"/>
        </w:rPr>
        <w:t>，出水满足《污水综合排放标准》（</w:t>
      </w:r>
      <w:r>
        <w:rPr>
          <w:rFonts w:hint="eastAsia"/>
        </w:rPr>
        <w:t>GB8978</w:t>
      </w:r>
      <w:r>
        <w:rPr>
          <w:rFonts w:hint="eastAsia"/>
        </w:rPr>
        <w:t>—</w:t>
      </w:r>
      <w:r>
        <w:rPr>
          <w:rFonts w:hint="eastAsia"/>
        </w:rPr>
        <w:t>1996</w:t>
      </w:r>
      <w:r>
        <w:rPr>
          <w:rFonts w:hint="eastAsia"/>
        </w:rPr>
        <w:t>）第二时段一级标准。</w:t>
      </w:r>
    </w:p>
    <w:p w:rsidR="00524F29" w:rsidRDefault="00D068A5">
      <w:pPr>
        <w:pStyle w:val="-2"/>
      </w:pPr>
      <w:r>
        <w:rPr>
          <w:rFonts w:hint="eastAsia"/>
        </w:rPr>
        <w:t>6.</w:t>
      </w:r>
      <w:r>
        <w:t>成果转化推广前景</w:t>
      </w:r>
    </w:p>
    <w:p w:rsidR="00524F29" w:rsidRDefault="00D068A5">
      <w:pPr>
        <w:pStyle w:val="-0"/>
      </w:pPr>
      <w:r>
        <w:rPr>
          <w:rFonts w:hint="eastAsia"/>
        </w:rPr>
        <w:t>基于能源回收利用的畜禽养殖废水深度处理技术及循环回用技术和装备的开发应用，所开发的新工艺、新产品和新装备不仅对于养殖业意义重大，同时还能推广应用到其他各类包括食品发酵行业、纺织印染行业、垃圾渗滤液等的深度处理中，所形成的市场规模庞大，经济效益和社会效益非常明显。</w:t>
      </w:r>
    </w:p>
    <w:p w:rsidR="00524F29" w:rsidRDefault="00D068A5">
      <w:pPr>
        <w:pStyle w:val="-0"/>
      </w:pPr>
      <w:r>
        <w:rPr>
          <w:rFonts w:hint="eastAsia"/>
        </w:rPr>
        <w:t>该技术大大提高项目单位乃至周边地区高浓度养殖废水深度处理及循环回用水平，不仅解决了出水无法达到新标准的问题，而且出水能够循环回收利用，达到节能</w:t>
      </w:r>
      <w:proofErr w:type="gramStart"/>
      <w:r>
        <w:rPr>
          <w:rFonts w:hint="eastAsia"/>
        </w:rPr>
        <w:t>减排效目的</w:t>
      </w:r>
      <w:proofErr w:type="gramEnd"/>
      <w:r>
        <w:rPr>
          <w:rFonts w:hint="eastAsia"/>
        </w:rPr>
        <w:t>，加快畜禽养殖业污染治理向更节能环保方向发展，具有广阔的市场空间及强有力的竞争力。</w:t>
      </w:r>
    </w:p>
    <w:p w:rsidR="00524F29" w:rsidRDefault="00D068A5">
      <w:pPr>
        <w:pStyle w:val="-0"/>
      </w:pPr>
      <w:r>
        <w:rPr>
          <w:rFonts w:hint="eastAsia"/>
        </w:rPr>
        <w:t>目前，申报项目已在广东、广西、海南、江苏等地成功应用，并得到广泛认可。申报单位近一年签订畜禽养殖废水处理项目</w:t>
      </w:r>
      <w:r>
        <w:rPr>
          <w:rFonts w:hint="eastAsia"/>
        </w:rPr>
        <w:t>64</w:t>
      </w:r>
      <w:r>
        <w:rPr>
          <w:rFonts w:hint="eastAsia"/>
        </w:rPr>
        <w:t>个，项目合同金额已超过</w:t>
      </w:r>
      <w:r>
        <w:rPr>
          <w:rFonts w:hint="eastAsia"/>
        </w:rPr>
        <w:t>2</w:t>
      </w:r>
      <w:r>
        <w:rPr>
          <w:rFonts w:hint="eastAsia"/>
        </w:rPr>
        <w:t>亿元。</w:t>
      </w:r>
    </w:p>
    <w:p w:rsidR="00524F29" w:rsidRDefault="00D068A5">
      <w:pPr>
        <w:pStyle w:val="-0"/>
      </w:pPr>
      <w:r>
        <w:rPr>
          <w:rFonts w:hint="eastAsia"/>
        </w:rPr>
        <w:t>借助目前良好的客户群体，可在全国内选取合适地区，根据不同市区养殖情况、污水处理情况，分期、分批建设高浓度废水的深度处理示范性项目，预计到</w:t>
      </w:r>
      <w:r>
        <w:rPr>
          <w:rFonts w:hint="eastAsia"/>
        </w:rPr>
        <w:t>2020</w:t>
      </w:r>
      <w:r>
        <w:rPr>
          <w:rFonts w:hint="eastAsia"/>
        </w:rPr>
        <w:t>年可建有高浓度养殖废水深度处理项目</w:t>
      </w:r>
      <w:r>
        <w:rPr>
          <w:rFonts w:hint="eastAsia"/>
        </w:rPr>
        <w:t>300</w:t>
      </w:r>
      <w:r>
        <w:rPr>
          <w:rFonts w:hint="eastAsia"/>
        </w:rPr>
        <w:t>个，收入</w:t>
      </w:r>
      <w:r>
        <w:rPr>
          <w:rFonts w:hint="eastAsia"/>
        </w:rPr>
        <w:t>90000</w:t>
      </w:r>
      <w:r>
        <w:rPr>
          <w:rFonts w:hint="eastAsia"/>
        </w:rPr>
        <w:t>万元，可减少</w:t>
      </w:r>
      <w:r>
        <w:rPr>
          <w:rFonts w:hint="eastAsia"/>
        </w:rPr>
        <w:t>1800</w:t>
      </w:r>
      <w:r>
        <w:rPr>
          <w:rFonts w:hint="eastAsia"/>
        </w:rPr>
        <w:t>吨的碳排量，节约成本</w:t>
      </w:r>
      <w:r>
        <w:rPr>
          <w:rFonts w:hint="eastAsia"/>
        </w:rPr>
        <w:t>19500</w:t>
      </w:r>
      <w:r>
        <w:rPr>
          <w:rFonts w:hint="eastAsia"/>
        </w:rPr>
        <w:t>万元</w:t>
      </w:r>
      <w:r>
        <w:rPr>
          <w:rFonts w:hint="eastAsia"/>
        </w:rPr>
        <w:t>/</w:t>
      </w:r>
      <w:r>
        <w:rPr>
          <w:rFonts w:hint="eastAsia"/>
        </w:rPr>
        <w:t>年。</w:t>
      </w:r>
    </w:p>
    <w:p w:rsidR="00524F29" w:rsidRDefault="00D068A5">
      <w:pPr>
        <w:pStyle w:val="-2"/>
        <w:rPr>
          <w:rFonts w:eastAsia="仿宋"/>
        </w:rPr>
      </w:pPr>
      <w:r>
        <w:rPr>
          <w:rFonts w:hint="eastAsia"/>
        </w:rPr>
        <w:t>7.</w:t>
      </w:r>
      <w:r>
        <w:t>联系方式</w:t>
      </w:r>
    </w:p>
    <w:p w:rsidR="00524F29" w:rsidRDefault="00D068A5">
      <w:pPr>
        <w:pStyle w:val="-0"/>
      </w:pPr>
      <w:r>
        <w:t>联系人：</w:t>
      </w:r>
      <w:proofErr w:type="gramStart"/>
      <w:r>
        <w:rPr>
          <w:rFonts w:hint="eastAsia"/>
        </w:rPr>
        <w:t>伍尚权</w:t>
      </w:r>
      <w:proofErr w:type="gramEnd"/>
    </w:p>
    <w:p w:rsidR="00524F29" w:rsidRDefault="00D068A5">
      <w:pPr>
        <w:pStyle w:val="-0"/>
      </w:pPr>
      <w:r>
        <w:t>单位：</w:t>
      </w:r>
      <w:r>
        <w:rPr>
          <w:rFonts w:hint="eastAsia"/>
        </w:rPr>
        <w:t>广东益康生环保科技有限公司</w:t>
      </w:r>
    </w:p>
    <w:p w:rsidR="00524F29" w:rsidRDefault="00D068A5">
      <w:pPr>
        <w:pStyle w:val="-0"/>
      </w:pPr>
      <w:r>
        <w:lastRenderedPageBreak/>
        <w:t>地址：</w:t>
      </w:r>
      <w:r>
        <w:rPr>
          <w:rFonts w:hint="eastAsia"/>
        </w:rPr>
        <w:t>广东省云浮市新兴县新城镇新成工业园二环西路</w:t>
      </w:r>
    </w:p>
    <w:p w:rsidR="00524F29" w:rsidRDefault="00D068A5">
      <w:pPr>
        <w:pStyle w:val="-0"/>
      </w:pPr>
      <w:r>
        <w:t>电话：</w:t>
      </w:r>
      <w:r>
        <w:rPr>
          <w:rFonts w:hint="eastAsia"/>
        </w:rPr>
        <w:t>13826858323</w:t>
      </w:r>
    </w:p>
    <w:p w:rsidR="00524F29" w:rsidRDefault="00D068A5">
      <w:pPr>
        <w:pStyle w:val="-0"/>
      </w:pPr>
      <w:r>
        <w:t>邮箱：</w:t>
      </w:r>
      <w:hyperlink r:id="rId16" w:history="1">
        <w:r>
          <w:rPr>
            <w:rStyle w:val="a7"/>
            <w:rFonts w:hint="eastAsia"/>
          </w:rPr>
          <w:t>260232143@qq.com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（十）</w:t>
      </w:r>
      <w:proofErr w:type="gramStart"/>
      <w:r>
        <w:rPr>
          <w:rFonts w:ascii="黑体" w:eastAsia="黑体" w:hAnsi="宋体" w:hint="eastAsia"/>
          <w:bCs/>
          <w:szCs w:val="32"/>
        </w:rPr>
        <w:t>食藻虫引导</w:t>
      </w:r>
      <w:proofErr w:type="gramEnd"/>
      <w:r>
        <w:rPr>
          <w:rFonts w:ascii="黑体" w:eastAsia="黑体" w:hAnsi="宋体" w:hint="eastAsia"/>
          <w:bCs/>
          <w:szCs w:val="32"/>
        </w:rPr>
        <w:t>水下生态修复技术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广州太和水生态科技有限公司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适用于市政河道湖泊治理、景观水体治理、水源地水体治理、</w:t>
      </w:r>
      <w:r w:rsidR="00D068A5">
        <w:rPr>
          <w:rFonts w:hint="eastAsia"/>
        </w:rPr>
        <w:t>中水深度净化治理</w:t>
      </w:r>
    </w:p>
    <w:p w:rsidR="00524F29" w:rsidRDefault="00D068A5">
      <w:pPr>
        <w:pStyle w:val="-2"/>
        <w:rPr>
          <w:rFonts w:eastAsia="仿宋"/>
        </w:rPr>
      </w:pPr>
      <w:r>
        <w:rPr>
          <w:rFonts w:hint="eastAsia"/>
        </w:rPr>
        <w:t>3.</w:t>
      </w:r>
      <w:r>
        <w:rPr>
          <w:rFonts w:hint="eastAsia"/>
        </w:rPr>
        <w:t>技术内容</w:t>
      </w:r>
    </w:p>
    <w:p w:rsidR="00524F29" w:rsidRDefault="00D068A5">
      <w:pPr>
        <w:pStyle w:val="-0"/>
      </w:pPr>
      <w:proofErr w:type="gramStart"/>
      <w:r>
        <w:rPr>
          <w:rFonts w:hint="eastAsia"/>
        </w:rPr>
        <w:t>食藻虫”</w:t>
      </w:r>
      <w:proofErr w:type="gramEnd"/>
      <w:r>
        <w:rPr>
          <w:rFonts w:hint="eastAsia"/>
        </w:rPr>
        <w:t>引导水下生态修复技术，利用</w:t>
      </w:r>
      <w:proofErr w:type="gramStart"/>
      <w:r>
        <w:rPr>
          <w:rFonts w:hint="eastAsia"/>
        </w:rPr>
        <w:t>食藻虫</w:t>
      </w:r>
      <w:proofErr w:type="gramEnd"/>
      <w:r>
        <w:rPr>
          <w:rFonts w:hint="eastAsia"/>
        </w:rPr>
        <w:t>摄食富营养化水体中的蓝绿藻、有机碎屑等，迅速提高水体透明度，构建或者恢复健康的水生态系统，恢复水体生物多样性、生态系统结构和功能，恢复水体的生态自净功能，从而保持水体长期清澈，展现水下生命之美。</w:t>
      </w:r>
    </w:p>
    <w:p w:rsidR="00524F29" w:rsidRDefault="00D068A5">
      <w:pPr>
        <w:pStyle w:val="-0"/>
      </w:pPr>
      <w:r>
        <w:rPr>
          <w:rFonts w:hint="eastAsia"/>
        </w:rPr>
        <w:t>（</w:t>
      </w:r>
      <w:r>
        <w:rPr>
          <w:rFonts w:hint="eastAsia"/>
        </w:rPr>
        <w:t>1</w:t>
      </w:r>
      <w:r>
        <w:rPr>
          <w:rFonts w:hint="eastAsia"/>
        </w:rPr>
        <w:t>）</w:t>
      </w:r>
      <w:proofErr w:type="gramStart"/>
      <w:r>
        <w:rPr>
          <w:rFonts w:hint="eastAsia"/>
        </w:rPr>
        <w:t>食藻虫</w:t>
      </w:r>
      <w:proofErr w:type="gramEnd"/>
      <w:r>
        <w:rPr>
          <w:rFonts w:hint="eastAsia"/>
        </w:rPr>
        <w:t>摄食消化水体蓝藻后，可以产生弱酸性的排泄物，降低水体中的</w:t>
      </w:r>
      <w:r>
        <w:rPr>
          <w:rFonts w:hint="eastAsia"/>
        </w:rPr>
        <w:t>PH</w:t>
      </w:r>
      <w:r>
        <w:rPr>
          <w:rFonts w:hint="eastAsia"/>
        </w:rPr>
        <w:t>值，并抑制水体蓝藻的生长（水体蓝绿藻暴发需要较高</w:t>
      </w:r>
      <w:r>
        <w:rPr>
          <w:rFonts w:hint="eastAsia"/>
        </w:rPr>
        <w:t>pH</w:t>
      </w:r>
      <w:r>
        <w:rPr>
          <w:rFonts w:hint="eastAsia"/>
        </w:rPr>
        <w:t>值）</w:t>
      </w:r>
      <w:r w:rsidR="00CE5CEE">
        <w:rPr>
          <w:rFonts w:hint="eastAsia"/>
        </w:rPr>
        <w:t>；</w:t>
      </w:r>
    </w:p>
    <w:p w:rsidR="00524F29" w:rsidRDefault="00D068A5">
      <w:pPr>
        <w:pStyle w:val="-0"/>
      </w:pPr>
      <w:r>
        <w:rPr>
          <w:rFonts w:hint="eastAsia"/>
        </w:rPr>
        <w:t>（</w:t>
      </w:r>
      <w:r>
        <w:rPr>
          <w:rFonts w:hint="eastAsia"/>
        </w:rPr>
        <w:t>2</w:t>
      </w:r>
      <w:r>
        <w:rPr>
          <w:rFonts w:hint="eastAsia"/>
        </w:rPr>
        <w:t>）水体蓝藻减少消失后水体透明度增加，阳光可进入水底，促进水体水底沉水植被的生长，沉水植被与</w:t>
      </w:r>
      <w:proofErr w:type="gramStart"/>
      <w:r>
        <w:rPr>
          <w:rFonts w:hint="eastAsia"/>
        </w:rPr>
        <w:t>食藻虫</w:t>
      </w:r>
      <w:proofErr w:type="gramEnd"/>
      <w:r>
        <w:rPr>
          <w:rFonts w:hint="eastAsia"/>
        </w:rPr>
        <w:t>可形成良好的共生关系</w:t>
      </w:r>
      <w:r w:rsidR="00CE5CEE">
        <w:rPr>
          <w:rFonts w:hint="eastAsia"/>
        </w:rPr>
        <w:t>；</w:t>
      </w:r>
    </w:p>
    <w:p w:rsidR="00524F29" w:rsidRDefault="00D068A5">
      <w:pPr>
        <w:pStyle w:val="-0"/>
      </w:pPr>
      <w:r>
        <w:rPr>
          <w:rFonts w:hint="eastAsia"/>
        </w:rPr>
        <w:t>（</w:t>
      </w:r>
      <w:r>
        <w:rPr>
          <w:rFonts w:hint="eastAsia"/>
        </w:rPr>
        <w:t>3</w:t>
      </w:r>
      <w:r>
        <w:rPr>
          <w:rFonts w:hint="eastAsia"/>
        </w:rPr>
        <w:t>）沉水植被替代蓝绿藻进行水下光合作用，释放出大量的溶解氧，吸收掉水中过多的氮、磷</w:t>
      </w:r>
      <w:proofErr w:type="gramStart"/>
      <w:r>
        <w:rPr>
          <w:rFonts w:hint="eastAsia"/>
        </w:rPr>
        <w:t>等富营化</w:t>
      </w:r>
      <w:proofErr w:type="gramEnd"/>
      <w:r>
        <w:rPr>
          <w:rFonts w:hint="eastAsia"/>
        </w:rPr>
        <w:t>物质，形成水域生态“水下森林”和“水下草皮”自净，并产生</w:t>
      </w:r>
      <w:proofErr w:type="gramStart"/>
      <w:r>
        <w:rPr>
          <w:rFonts w:hint="eastAsia"/>
        </w:rPr>
        <w:t>它感作用</w:t>
      </w:r>
      <w:proofErr w:type="gramEnd"/>
      <w:r>
        <w:rPr>
          <w:rFonts w:hint="eastAsia"/>
        </w:rPr>
        <w:t>进一步抑制蓝绿藻</w:t>
      </w:r>
      <w:r w:rsidR="00CE5CEE">
        <w:rPr>
          <w:rFonts w:hint="eastAsia"/>
        </w:rPr>
        <w:t>；</w:t>
      </w:r>
    </w:p>
    <w:p w:rsidR="00524F29" w:rsidRDefault="00D068A5">
      <w:pPr>
        <w:pStyle w:val="-0"/>
      </w:pPr>
      <w:r>
        <w:rPr>
          <w:rFonts w:hint="eastAsia"/>
        </w:rPr>
        <w:t>（</w:t>
      </w:r>
      <w:r>
        <w:rPr>
          <w:rFonts w:hint="eastAsia"/>
        </w:rPr>
        <w:t>4</w:t>
      </w:r>
      <w:r>
        <w:rPr>
          <w:rFonts w:hint="eastAsia"/>
        </w:rPr>
        <w:t>）沉水植被恢复后，底泥氧化还原电位升高，有利于水生昆虫和水生底栖生物的大量滋生，在沉水植被共生作用下，“水下森林”和“水下草皮”形成底泥营养物质的封存和</w:t>
      </w:r>
      <w:proofErr w:type="gramStart"/>
      <w:r>
        <w:rPr>
          <w:rFonts w:hint="eastAsia"/>
        </w:rPr>
        <w:t>生态链自净</w:t>
      </w:r>
      <w:proofErr w:type="gramEnd"/>
      <w:r>
        <w:rPr>
          <w:rFonts w:hint="eastAsia"/>
        </w:rPr>
        <w:t>（物质能量的逐步吸收转化）</w:t>
      </w:r>
      <w:r w:rsidR="00CE5CEE">
        <w:rPr>
          <w:rFonts w:hint="eastAsia"/>
        </w:rPr>
        <w:t>；</w:t>
      </w:r>
    </w:p>
    <w:p w:rsidR="00524F29" w:rsidRDefault="00D068A5">
      <w:pPr>
        <w:pStyle w:val="-0"/>
      </w:pPr>
      <w:r>
        <w:rPr>
          <w:rFonts w:hint="eastAsia"/>
        </w:rPr>
        <w:t>（</w:t>
      </w:r>
      <w:r>
        <w:rPr>
          <w:rFonts w:hint="eastAsia"/>
        </w:rPr>
        <w:t>5</w:t>
      </w:r>
      <w:r>
        <w:rPr>
          <w:rFonts w:hint="eastAsia"/>
        </w:rPr>
        <w:t>）最后逐步向水体中引入螺、贝、鱼、虾类等高级水生动物，</w:t>
      </w:r>
      <w:proofErr w:type="gramStart"/>
      <w:r>
        <w:rPr>
          <w:rFonts w:hint="eastAsia"/>
        </w:rPr>
        <w:t>食藻虫</w:t>
      </w:r>
      <w:proofErr w:type="gramEnd"/>
      <w:r>
        <w:rPr>
          <w:rFonts w:hint="eastAsia"/>
        </w:rPr>
        <w:t>和沉水植被又可以被鱼、虾、螺、贝等高级水生动物吃掉，最终通过收获有机水产品把水体水中的氮、磷等富营养物质从水体中转移上岸，彻底降低水体水中的富营养化程度。</w:t>
      </w:r>
    </w:p>
    <w:p w:rsidR="00524F29" w:rsidRDefault="00D068A5">
      <w:pPr>
        <w:pStyle w:val="-2"/>
      </w:pPr>
      <w:r>
        <w:rPr>
          <w:rFonts w:hint="eastAsia"/>
        </w:rPr>
        <w:lastRenderedPageBreak/>
        <w:t>4.</w:t>
      </w:r>
      <w:r>
        <w:t>技术效果</w:t>
      </w:r>
    </w:p>
    <w:p w:rsidR="00524F29" w:rsidRDefault="00D068A5">
      <w:pPr>
        <w:pStyle w:val="-0"/>
      </w:pPr>
      <w:r>
        <w:rPr>
          <w:rFonts w:hint="eastAsia"/>
        </w:rPr>
        <w:t>（</w:t>
      </w:r>
      <w:r>
        <w:rPr>
          <w:rFonts w:hint="eastAsia"/>
        </w:rPr>
        <w:t>1</w:t>
      </w:r>
      <w:r>
        <w:rPr>
          <w:rFonts w:hint="eastAsia"/>
        </w:rPr>
        <w:t>）工程实施后，水体透明度达到</w:t>
      </w:r>
      <w:r>
        <w:rPr>
          <w:rFonts w:hint="eastAsia"/>
        </w:rPr>
        <w:t>1.5m</w:t>
      </w:r>
      <w:r>
        <w:rPr>
          <w:rFonts w:hint="eastAsia"/>
        </w:rPr>
        <w:t>及以上，浅水区域清澈见底；水体生态系统初步达到稳定状态，主要水质主要富营养指标（氨氮、总磷、高锰酸盐指数、溶解氧、化学需氧量）达到国家地表水Ⅲ</w:t>
      </w:r>
      <w:r>
        <w:rPr>
          <w:rFonts w:hint="eastAsia"/>
        </w:rPr>
        <w:t>-IV</w:t>
      </w:r>
      <w:r>
        <w:rPr>
          <w:rFonts w:hint="eastAsia"/>
        </w:rPr>
        <w:t>类水标准</w:t>
      </w:r>
      <w:r w:rsidR="00CE5CEE">
        <w:rPr>
          <w:rFonts w:hint="eastAsia"/>
        </w:rPr>
        <w:t>；</w:t>
      </w:r>
    </w:p>
    <w:p w:rsidR="00524F29" w:rsidRDefault="00D068A5">
      <w:pPr>
        <w:pStyle w:val="-0"/>
      </w:pPr>
      <w:r>
        <w:rPr>
          <w:rFonts w:hint="eastAsia"/>
        </w:rPr>
        <w:t>（</w:t>
      </w:r>
      <w:r>
        <w:rPr>
          <w:rFonts w:hint="eastAsia"/>
        </w:rPr>
        <w:t>2</w:t>
      </w:r>
      <w:r>
        <w:rPr>
          <w:rFonts w:hint="eastAsia"/>
        </w:rPr>
        <w:t>）恢复水体原有的水生生态系统，水下森林和水下草皮覆盖率达</w:t>
      </w:r>
      <w:r>
        <w:rPr>
          <w:rFonts w:hint="eastAsia"/>
        </w:rPr>
        <w:t>60%</w:t>
      </w:r>
      <w:r>
        <w:rPr>
          <w:rFonts w:hint="eastAsia"/>
        </w:rPr>
        <w:t>及以上，水生植物保持四季常绿，形成优美的水下景观</w:t>
      </w:r>
      <w:r w:rsidR="00CE5CEE">
        <w:rPr>
          <w:rFonts w:hint="eastAsia"/>
        </w:rPr>
        <w:t>；</w:t>
      </w:r>
    </w:p>
    <w:p w:rsidR="00524F29" w:rsidRDefault="00D068A5">
      <w:pPr>
        <w:pStyle w:val="-0"/>
      </w:pPr>
      <w:r>
        <w:rPr>
          <w:rFonts w:hint="eastAsia"/>
        </w:rPr>
        <w:t>（</w:t>
      </w:r>
      <w:r>
        <w:rPr>
          <w:rFonts w:hint="eastAsia"/>
        </w:rPr>
        <w:t>3</w:t>
      </w:r>
      <w:r>
        <w:rPr>
          <w:rFonts w:hint="eastAsia"/>
        </w:rPr>
        <w:t>）完善水体生态系统的食物链，形成全面稳定的生态平衡并建立后续生态平衡维护保养系统。</w:t>
      </w:r>
    </w:p>
    <w:p w:rsidR="00524F29" w:rsidRDefault="00D068A5">
      <w:pPr>
        <w:pStyle w:val="-2"/>
      </w:pPr>
      <w:r>
        <w:rPr>
          <w:rFonts w:hint="eastAsia"/>
        </w:rPr>
        <w:t>5.</w:t>
      </w:r>
      <w:r>
        <w:t>示范与推广应用情况</w:t>
      </w:r>
    </w:p>
    <w:p w:rsidR="00524F29" w:rsidRDefault="00D068A5">
      <w:pPr>
        <w:pStyle w:val="-0"/>
      </w:pPr>
      <w:r>
        <w:rPr>
          <w:rFonts w:hint="eastAsia"/>
        </w:rPr>
        <w:t>（</w:t>
      </w:r>
      <w:r>
        <w:rPr>
          <w:rFonts w:hint="eastAsia"/>
        </w:rPr>
        <w:t>1</w:t>
      </w:r>
      <w:r>
        <w:rPr>
          <w:rFonts w:hint="eastAsia"/>
        </w:rPr>
        <w:t>）项目名称：广州海</w:t>
      </w:r>
      <w:proofErr w:type="gramStart"/>
      <w:r>
        <w:rPr>
          <w:rFonts w:hint="eastAsia"/>
        </w:rPr>
        <w:t>珠国家</w:t>
      </w:r>
      <w:proofErr w:type="gramEnd"/>
      <w:r>
        <w:rPr>
          <w:rFonts w:hint="eastAsia"/>
        </w:rPr>
        <w:t>湿地公园景观水体生态治理（</w:t>
      </w:r>
      <w:r>
        <w:rPr>
          <w:rFonts w:hint="eastAsia"/>
        </w:rPr>
        <w:t>2014.03</w:t>
      </w:r>
      <w:r>
        <w:rPr>
          <w:rFonts w:hint="eastAsia"/>
        </w:rPr>
        <w:t>开工，</w:t>
      </w:r>
      <w:r>
        <w:rPr>
          <w:rFonts w:hint="eastAsia"/>
        </w:rPr>
        <w:t>2014.06</w:t>
      </w:r>
      <w:r>
        <w:rPr>
          <w:rFonts w:hint="eastAsia"/>
        </w:rPr>
        <w:t>完工）</w:t>
      </w:r>
    </w:p>
    <w:p w:rsidR="00524F29" w:rsidRDefault="00D068A5">
      <w:pPr>
        <w:pStyle w:val="-0"/>
      </w:pPr>
      <w:r>
        <w:rPr>
          <w:rFonts w:hint="eastAsia"/>
        </w:rPr>
        <w:t>地址：广州市海珠区新窖中路海珠湿地牌坊</w:t>
      </w:r>
    </w:p>
    <w:p w:rsidR="00524F29" w:rsidRDefault="00D068A5">
      <w:pPr>
        <w:pStyle w:val="-0"/>
      </w:pPr>
      <w:r>
        <w:rPr>
          <w:rFonts w:hint="eastAsia"/>
        </w:rPr>
        <w:t>项目概况：水域面积</w:t>
      </w:r>
      <w:r>
        <w:rPr>
          <w:rFonts w:hint="eastAsia"/>
        </w:rPr>
        <w:t>40000m</w:t>
      </w:r>
      <w:r>
        <w:rPr>
          <w:rFonts w:hint="eastAsia"/>
        </w:rPr>
        <w:t>²，平均水深为</w:t>
      </w:r>
      <w:r>
        <w:rPr>
          <w:rFonts w:hint="eastAsia"/>
        </w:rPr>
        <w:t>1.5m</w:t>
      </w:r>
      <w:r>
        <w:rPr>
          <w:rFonts w:hint="eastAsia"/>
        </w:rPr>
        <w:t>，修复后水质主要富营养指标达到地表Ⅲ类水标准，透明度清澈见底，被誉为“广州最美湿地”。</w:t>
      </w:r>
    </w:p>
    <w:p w:rsidR="00524F29" w:rsidRDefault="00D068A5">
      <w:pPr>
        <w:pStyle w:val="-0"/>
      </w:pPr>
      <w:r>
        <w:rPr>
          <w:rFonts w:hint="eastAsia"/>
        </w:rPr>
        <w:t>（</w:t>
      </w:r>
      <w:r>
        <w:rPr>
          <w:rFonts w:hint="eastAsia"/>
        </w:rPr>
        <w:t>2</w:t>
      </w:r>
      <w:r>
        <w:rPr>
          <w:rFonts w:hint="eastAsia"/>
        </w:rPr>
        <w:t>）项目名称：花样年·桂林麓湖国际社区人工湖景观水体生态治理（</w:t>
      </w:r>
      <w:r>
        <w:rPr>
          <w:rFonts w:hint="eastAsia"/>
        </w:rPr>
        <w:t>2014.05</w:t>
      </w:r>
      <w:r>
        <w:rPr>
          <w:rFonts w:hint="eastAsia"/>
        </w:rPr>
        <w:t>开工，</w:t>
      </w:r>
      <w:r>
        <w:rPr>
          <w:rFonts w:hint="eastAsia"/>
        </w:rPr>
        <w:t>2014.08</w:t>
      </w:r>
      <w:r>
        <w:rPr>
          <w:rFonts w:hint="eastAsia"/>
        </w:rPr>
        <w:t>完工）</w:t>
      </w:r>
    </w:p>
    <w:p w:rsidR="00524F29" w:rsidRDefault="00D068A5">
      <w:pPr>
        <w:pStyle w:val="-0"/>
      </w:pPr>
      <w:r>
        <w:rPr>
          <w:rFonts w:hint="eastAsia"/>
        </w:rPr>
        <w:t>地址：桂林市西城大道</w:t>
      </w:r>
    </w:p>
    <w:p w:rsidR="00524F29" w:rsidRDefault="00D068A5">
      <w:pPr>
        <w:pStyle w:val="-0"/>
      </w:pPr>
      <w:r>
        <w:rPr>
          <w:rFonts w:hint="eastAsia"/>
        </w:rPr>
        <w:t>项目概况：水域面积为</w:t>
      </w:r>
      <w:r>
        <w:rPr>
          <w:rFonts w:hint="eastAsia"/>
        </w:rPr>
        <w:t>150000m</w:t>
      </w:r>
      <w:r>
        <w:rPr>
          <w:rFonts w:hint="eastAsia"/>
        </w:rPr>
        <w:t>²，平均水深：</w:t>
      </w:r>
      <w:r>
        <w:rPr>
          <w:rFonts w:hint="eastAsia"/>
        </w:rPr>
        <w:t>1.5m</w:t>
      </w:r>
      <w:r>
        <w:rPr>
          <w:rFonts w:hint="eastAsia"/>
        </w:rPr>
        <w:t>，修复后水质主要富营养指标达到国家地表Ⅲ类水标准，水体常年清澈见底。</w:t>
      </w:r>
    </w:p>
    <w:p w:rsidR="00524F29" w:rsidRDefault="00D068A5">
      <w:pPr>
        <w:pStyle w:val="-2"/>
      </w:pPr>
      <w:r>
        <w:rPr>
          <w:rFonts w:hint="eastAsia"/>
        </w:rPr>
        <w:t>6.</w:t>
      </w:r>
      <w:r>
        <w:t>成果转化推广前景</w:t>
      </w:r>
    </w:p>
    <w:p w:rsidR="00524F29" w:rsidRDefault="00D068A5">
      <w:pPr>
        <w:pStyle w:val="-0"/>
      </w:pPr>
      <w:r>
        <w:rPr>
          <w:rFonts w:hint="eastAsia"/>
        </w:rPr>
        <w:t>本技术从发明至今，已经在上百个项目中成功应用，应用范围主要有湖泊水、城镇河道、景观水、饮用水源地、中水及农村生活污水等水体。在同类技术中的市场普及率为</w:t>
      </w:r>
      <w:r>
        <w:rPr>
          <w:rFonts w:hint="eastAsia"/>
        </w:rPr>
        <w:t>60%</w:t>
      </w:r>
      <w:r>
        <w:rPr>
          <w:rFonts w:hint="eastAsia"/>
        </w:rPr>
        <w:t>，该技术已经完全成熟，在全国</w:t>
      </w:r>
      <w:r>
        <w:rPr>
          <w:rFonts w:hint="eastAsia"/>
        </w:rPr>
        <w:t>60</w:t>
      </w:r>
      <w:r>
        <w:rPr>
          <w:rFonts w:hint="eastAsia"/>
        </w:rPr>
        <w:t>多个省市已进行大范围的应用，近</w:t>
      </w:r>
      <w:r>
        <w:rPr>
          <w:rFonts w:hint="eastAsia"/>
        </w:rPr>
        <w:t>400</w:t>
      </w:r>
      <w:r>
        <w:rPr>
          <w:rFonts w:hint="eastAsia"/>
        </w:rPr>
        <w:t>个项目成功实施，在现有的技术经济性条件下，预计在</w:t>
      </w:r>
      <w:r>
        <w:rPr>
          <w:rFonts w:hint="eastAsia"/>
        </w:rPr>
        <w:t>2020</w:t>
      </w:r>
      <w:r>
        <w:rPr>
          <w:rFonts w:hint="eastAsia"/>
        </w:rPr>
        <w:t>年在领域内推广可挖掘的市场潜力是巨大的，预计普及率达到</w:t>
      </w:r>
      <w:r>
        <w:rPr>
          <w:rFonts w:hint="eastAsia"/>
        </w:rPr>
        <w:t>70%</w:t>
      </w:r>
      <w:r>
        <w:rPr>
          <w:rFonts w:hint="eastAsia"/>
        </w:rPr>
        <w:t>左右。</w:t>
      </w:r>
    </w:p>
    <w:p w:rsidR="00524F29" w:rsidRDefault="00D068A5">
      <w:pPr>
        <w:pStyle w:val="-2"/>
      </w:pPr>
      <w:r>
        <w:rPr>
          <w:rFonts w:hint="eastAsia"/>
        </w:rPr>
        <w:t>7.</w:t>
      </w:r>
      <w:r>
        <w:t>联系方式</w:t>
      </w:r>
    </w:p>
    <w:p w:rsidR="00524F29" w:rsidRDefault="00D068A5">
      <w:pPr>
        <w:pStyle w:val="-0"/>
      </w:pPr>
      <w:r>
        <w:t>联系人：</w:t>
      </w:r>
      <w:proofErr w:type="gramStart"/>
      <w:r>
        <w:rPr>
          <w:rFonts w:hint="eastAsia"/>
        </w:rPr>
        <w:t>肖秋美</w:t>
      </w:r>
      <w:proofErr w:type="gramEnd"/>
    </w:p>
    <w:p w:rsidR="00524F29" w:rsidRDefault="00D068A5">
      <w:pPr>
        <w:pStyle w:val="-0"/>
      </w:pPr>
      <w:r>
        <w:t>单位：</w:t>
      </w:r>
      <w:r>
        <w:rPr>
          <w:rFonts w:hint="eastAsia"/>
        </w:rPr>
        <w:t>广州太和水生态科技有限公司</w:t>
      </w:r>
    </w:p>
    <w:p w:rsidR="00524F29" w:rsidRDefault="00D068A5">
      <w:pPr>
        <w:pStyle w:val="-0"/>
      </w:pPr>
      <w:r>
        <w:t>地址：</w:t>
      </w:r>
      <w:r>
        <w:rPr>
          <w:rFonts w:hint="eastAsia"/>
        </w:rPr>
        <w:t>广州市</w:t>
      </w:r>
      <w:proofErr w:type="gramStart"/>
      <w:r>
        <w:rPr>
          <w:rFonts w:hint="eastAsia"/>
        </w:rPr>
        <w:t>荔</w:t>
      </w:r>
      <w:proofErr w:type="gramEnd"/>
      <w:r>
        <w:rPr>
          <w:rFonts w:hint="eastAsia"/>
        </w:rPr>
        <w:t>湾区百花路</w:t>
      </w:r>
      <w:r>
        <w:rPr>
          <w:rFonts w:hint="eastAsia"/>
        </w:rPr>
        <w:t>10</w:t>
      </w:r>
      <w:r>
        <w:rPr>
          <w:rFonts w:hint="eastAsia"/>
        </w:rPr>
        <w:t>号花地商业中心</w:t>
      </w:r>
    </w:p>
    <w:p w:rsidR="00524F29" w:rsidRDefault="00D068A5">
      <w:pPr>
        <w:pStyle w:val="-0"/>
      </w:pPr>
      <w:r>
        <w:lastRenderedPageBreak/>
        <w:t>电话：</w:t>
      </w:r>
      <w:r>
        <w:rPr>
          <w:rFonts w:hint="eastAsia"/>
        </w:rPr>
        <w:t>13760762226</w:t>
      </w:r>
    </w:p>
    <w:p w:rsidR="00524F29" w:rsidRDefault="00D068A5">
      <w:pPr>
        <w:pStyle w:val="-0"/>
      </w:pPr>
      <w:r>
        <w:rPr>
          <w:rFonts w:hint="eastAsia"/>
        </w:rPr>
        <w:t>邮箱：</w:t>
      </w:r>
      <w:hyperlink r:id="rId17" w:history="1">
        <w:r>
          <w:rPr>
            <w:rStyle w:val="a7"/>
            <w:rFonts w:hint="eastAsia"/>
          </w:rPr>
          <w:t>625450686@qq.com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（十一）全生态</w:t>
      </w:r>
      <w:proofErr w:type="gramStart"/>
      <w:r>
        <w:rPr>
          <w:rFonts w:ascii="黑体" w:eastAsia="黑体" w:hAnsi="宋体" w:hint="eastAsia"/>
          <w:bCs/>
          <w:szCs w:val="32"/>
        </w:rPr>
        <w:t>自净型水体</w:t>
      </w:r>
      <w:proofErr w:type="gramEnd"/>
      <w:r>
        <w:rPr>
          <w:rFonts w:ascii="黑体" w:eastAsia="黑体" w:hAnsi="宋体" w:hint="eastAsia"/>
          <w:bCs/>
          <w:szCs w:val="32"/>
        </w:rPr>
        <w:t>修复与构建技术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深圳市水</w:t>
      </w:r>
      <w:proofErr w:type="gramStart"/>
      <w:r>
        <w:rPr>
          <w:rFonts w:hint="eastAsia"/>
        </w:rPr>
        <w:t>务</w:t>
      </w:r>
      <w:proofErr w:type="gramEnd"/>
      <w:r>
        <w:rPr>
          <w:rFonts w:hint="eastAsia"/>
        </w:rPr>
        <w:t>投资有限公司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河湖生态环境治理</w:t>
      </w:r>
    </w:p>
    <w:p w:rsidR="00524F29" w:rsidRDefault="00D068A5">
      <w:pPr>
        <w:pStyle w:val="-2"/>
        <w:rPr>
          <w:rFonts w:eastAsia="仿宋"/>
        </w:rPr>
      </w:pPr>
      <w:r>
        <w:rPr>
          <w:rFonts w:hint="eastAsia"/>
        </w:rPr>
        <w:t>3.</w:t>
      </w:r>
      <w:r>
        <w:rPr>
          <w:rFonts w:hint="eastAsia"/>
        </w:rPr>
        <w:t>技术内容</w:t>
      </w:r>
    </w:p>
    <w:p w:rsidR="00524F29" w:rsidRDefault="00D068A5">
      <w:pPr>
        <w:pStyle w:val="-0"/>
        <w:rPr>
          <w:rFonts w:ascii="仿宋_GB2312" w:eastAsia="仿宋_GB2312"/>
        </w:rPr>
      </w:pPr>
      <w:r>
        <w:rPr>
          <w:rFonts w:hint="eastAsia"/>
        </w:rPr>
        <w:t>该技术核心是</w:t>
      </w:r>
      <w:proofErr w:type="gramStart"/>
      <w:r>
        <w:rPr>
          <w:rFonts w:hint="eastAsia"/>
        </w:rPr>
        <w:t>在控源截污</w:t>
      </w:r>
      <w:proofErr w:type="gramEnd"/>
      <w:r>
        <w:rPr>
          <w:rFonts w:hint="eastAsia"/>
        </w:rPr>
        <w:t>的前提下，以不破坏陆地景观格局为宗旨，通过水生植物、水生动物和微生物等生物操控手段，人为构建水体生态系统，使水中的物质和能量有循环出路，实现水下生态的自我循环、自我净化。</w:t>
      </w:r>
    </w:p>
    <w:p w:rsidR="00524F29" w:rsidRDefault="00D068A5">
      <w:pPr>
        <w:pStyle w:val="-2"/>
      </w:pPr>
      <w:r>
        <w:rPr>
          <w:rFonts w:hint="eastAsia"/>
        </w:rPr>
        <w:t>4.</w:t>
      </w:r>
      <w:r>
        <w:t>技术效果</w:t>
      </w:r>
    </w:p>
    <w:p w:rsidR="00524F29" w:rsidRDefault="00D068A5">
      <w:pPr>
        <w:pStyle w:val="-0"/>
      </w:pPr>
      <w:r>
        <w:rPr>
          <w:rFonts w:hint="eastAsia"/>
        </w:rPr>
        <w:t>修复前水质数据如下：总氮在</w:t>
      </w:r>
      <w:r>
        <w:rPr>
          <w:rFonts w:hint="eastAsia"/>
        </w:rPr>
        <w:t>2.0mg/L</w:t>
      </w:r>
      <w:r>
        <w:rPr>
          <w:rFonts w:hint="eastAsia"/>
        </w:rPr>
        <w:t>左右；总磷约</w:t>
      </w:r>
      <w:r>
        <w:rPr>
          <w:rFonts w:hint="eastAsia"/>
        </w:rPr>
        <w:t>120</w:t>
      </w:r>
      <w:r>
        <w:rPr>
          <w:rFonts w:hint="eastAsia"/>
        </w:rPr>
        <w:t>μ</w:t>
      </w:r>
      <w:r>
        <w:rPr>
          <w:rFonts w:hint="eastAsia"/>
        </w:rPr>
        <w:t>g/L</w:t>
      </w:r>
      <w:r>
        <w:rPr>
          <w:rFonts w:hint="eastAsia"/>
        </w:rPr>
        <w:t>；叶绿素</w:t>
      </w:r>
      <w:r>
        <w:rPr>
          <w:rFonts w:hint="eastAsia"/>
        </w:rPr>
        <w:t>a</w:t>
      </w:r>
      <w:r>
        <w:rPr>
          <w:rFonts w:hint="eastAsia"/>
        </w:rPr>
        <w:t>均值</w:t>
      </w:r>
      <w:r>
        <w:rPr>
          <w:rFonts w:hint="eastAsia"/>
        </w:rPr>
        <w:t>80</w:t>
      </w:r>
      <w:r>
        <w:rPr>
          <w:rFonts w:hint="eastAsia"/>
        </w:rPr>
        <w:t>μ</w:t>
      </w:r>
      <w:r>
        <w:rPr>
          <w:rFonts w:hint="eastAsia"/>
        </w:rPr>
        <w:t>g/L</w:t>
      </w:r>
      <w:r>
        <w:rPr>
          <w:rFonts w:hint="eastAsia"/>
        </w:rPr>
        <w:t>；悬浮物含量一般在</w:t>
      </w:r>
      <w:r>
        <w:rPr>
          <w:rFonts w:hint="eastAsia"/>
        </w:rPr>
        <w:t>30mg/L</w:t>
      </w:r>
      <w:r>
        <w:rPr>
          <w:rFonts w:hint="eastAsia"/>
        </w:rPr>
        <w:t>左右；透明度均值为</w:t>
      </w:r>
      <w:r>
        <w:rPr>
          <w:rFonts w:hint="eastAsia"/>
        </w:rPr>
        <w:t>35cm</w:t>
      </w:r>
      <w:r>
        <w:rPr>
          <w:rFonts w:hint="eastAsia"/>
        </w:rPr>
        <w:t>。</w:t>
      </w:r>
    </w:p>
    <w:p w:rsidR="00524F29" w:rsidRDefault="00D068A5">
      <w:pPr>
        <w:pStyle w:val="-0"/>
      </w:pPr>
      <w:r>
        <w:rPr>
          <w:rFonts w:hint="eastAsia"/>
        </w:rPr>
        <w:t>修复后水体清澈，主要指标达到国家景观娱乐用水</w:t>
      </w:r>
      <w:r>
        <w:rPr>
          <w:rFonts w:hint="eastAsia"/>
        </w:rPr>
        <w:t>C</w:t>
      </w:r>
      <w:r>
        <w:rPr>
          <w:rFonts w:hint="eastAsia"/>
        </w:rPr>
        <w:t>类标准以上，具体指标包括：透明度达</w:t>
      </w:r>
      <w:r>
        <w:rPr>
          <w:rFonts w:hint="eastAsia"/>
        </w:rPr>
        <w:t>100</w:t>
      </w:r>
      <w:r>
        <w:rPr>
          <w:rFonts w:hint="eastAsia"/>
        </w:rPr>
        <w:t>厘米以上；叶绿素</w:t>
      </w:r>
      <w:r>
        <w:rPr>
          <w:rFonts w:hint="eastAsia"/>
        </w:rPr>
        <w:t>a</w:t>
      </w:r>
      <w:r>
        <w:rPr>
          <w:rFonts w:hint="eastAsia"/>
        </w:rPr>
        <w:t>在</w:t>
      </w:r>
      <w:r>
        <w:rPr>
          <w:rFonts w:hint="eastAsia"/>
        </w:rPr>
        <w:t>15</w:t>
      </w:r>
      <w:r>
        <w:rPr>
          <w:rFonts w:hint="eastAsia"/>
        </w:rPr>
        <w:t>μ</w:t>
      </w:r>
      <w:r>
        <w:rPr>
          <w:rFonts w:hint="eastAsia"/>
        </w:rPr>
        <w:t>g/L</w:t>
      </w:r>
      <w:r>
        <w:rPr>
          <w:rFonts w:hint="eastAsia"/>
        </w:rPr>
        <w:t>以下；总磷平均值在</w:t>
      </w:r>
      <w:r>
        <w:rPr>
          <w:rFonts w:hint="eastAsia"/>
        </w:rPr>
        <w:t>50</w:t>
      </w:r>
      <w:r>
        <w:rPr>
          <w:rFonts w:hint="eastAsia"/>
        </w:rPr>
        <w:t>μ</w:t>
      </w:r>
      <w:r>
        <w:rPr>
          <w:rFonts w:hint="eastAsia"/>
        </w:rPr>
        <w:t>g/L</w:t>
      </w:r>
      <w:r>
        <w:rPr>
          <w:rFonts w:hint="eastAsia"/>
        </w:rPr>
        <w:t>以下；溶解氧在</w:t>
      </w:r>
      <w:r>
        <w:rPr>
          <w:rFonts w:hint="eastAsia"/>
        </w:rPr>
        <w:t>4mg/L</w:t>
      </w:r>
      <w:r>
        <w:rPr>
          <w:rFonts w:hint="eastAsia"/>
        </w:rPr>
        <w:t>以上；主要水生生物多样性增加</w:t>
      </w:r>
      <w:r>
        <w:rPr>
          <w:rFonts w:hint="eastAsia"/>
        </w:rPr>
        <w:t>50</w:t>
      </w:r>
      <w:r>
        <w:rPr>
          <w:rFonts w:hint="eastAsia"/>
        </w:rPr>
        <w:t>％以上。</w:t>
      </w:r>
    </w:p>
    <w:p w:rsidR="00524F29" w:rsidRDefault="00D068A5">
      <w:pPr>
        <w:pStyle w:val="-2"/>
      </w:pPr>
      <w:r>
        <w:rPr>
          <w:rFonts w:hint="eastAsia"/>
        </w:rPr>
        <w:t>5.</w:t>
      </w:r>
      <w:r>
        <w:t>示范与推广应用情况</w:t>
      </w:r>
    </w:p>
    <w:p w:rsidR="00524F29" w:rsidRDefault="00D068A5">
      <w:pPr>
        <w:pStyle w:val="-0"/>
        <w:rPr>
          <w:rFonts w:ascii="仿宋" w:eastAsia="仿宋" w:hAnsi="仿宋"/>
          <w:b/>
          <w:bCs/>
        </w:rPr>
      </w:pPr>
      <w:r>
        <w:rPr>
          <w:rFonts w:hint="eastAsia"/>
        </w:rPr>
        <w:t>工程所在地位广东省惠州市西湖（南丰湖）景区，工程面积为</w:t>
      </w:r>
      <w:r>
        <w:rPr>
          <w:rFonts w:hint="eastAsia"/>
        </w:rPr>
        <w:t>150000</w:t>
      </w:r>
      <w:r>
        <w:rPr>
          <w:rFonts w:hint="eastAsia"/>
        </w:rPr>
        <w:t>㎡，截止目前，已运行</w:t>
      </w:r>
      <w:r>
        <w:rPr>
          <w:rFonts w:hint="eastAsia"/>
        </w:rPr>
        <w:t>6</w:t>
      </w:r>
      <w:r>
        <w:rPr>
          <w:rFonts w:hint="eastAsia"/>
        </w:rPr>
        <w:t>个月，效果保持良好，可清澈见底，水中可见鱼类与螺类，水生植物生长旺盛，主要技术指标达到国家景观娱乐用水</w:t>
      </w:r>
      <w:r>
        <w:rPr>
          <w:rFonts w:hint="eastAsia"/>
        </w:rPr>
        <w:t>C</w:t>
      </w:r>
      <w:r>
        <w:rPr>
          <w:rFonts w:hint="eastAsia"/>
        </w:rPr>
        <w:t>类标。</w:t>
      </w:r>
    </w:p>
    <w:p w:rsidR="00524F29" w:rsidRDefault="00D068A5">
      <w:pPr>
        <w:pStyle w:val="-2"/>
      </w:pPr>
      <w:r>
        <w:rPr>
          <w:rFonts w:hint="eastAsia"/>
        </w:rPr>
        <w:t>6.</w:t>
      </w:r>
      <w:r>
        <w:t>成果转化推广前景</w:t>
      </w:r>
    </w:p>
    <w:p w:rsidR="00524F29" w:rsidRDefault="00D068A5">
      <w:pPr>
        <w:pStyle w:val="-0"/>
      </w:pPr>
      <w:r>
        <w:rPr>
          <w:rFonts w:hint="eastAsia"/>
        </w:rPr>
        <w:t>该技术适用于城市景观湖泊的治理与水体的景观效果提升，工程实施后，感官效果明显，可实现清澈见底、鱼儿成群。目前同类技术主要用于住宅小区中景观池建设，以提升小区景观效果，通过本工程的实施，证明该技术在大型、深水城市湖泊中也具备实施条件，可达到目标效果。</w:t>
      </w:r>
    </w:p>
    <w:p w:rsidR="00524F29" w:rsidRDefault="00D068A5">
      <w:pPr>
        <w:pStyle w:val="-0"/>
      </w:pPr>
      <w:r>
        <w:rPr>
          <w:rFonts w:hint="eastAsia"/>
        </w:rPr>
        <w:t>由于城市湖泊兼具城市景观与防洪排涝功能，在生态系统进入稳态后，具备一定的纳污、去污能力，雨水入湖对该系统的冲击影响可于</w:t>
      </w:r>
      <w:r>
        <w:rPr>
          <w:rFonts w:hint="eastAsia"/>
        </w:rPr>
        <w:t>5</w:t>
      </w:r>
      <w:r>
        <w:rPr>
          <w:rFonts w:hint="eastAsia"/>
        </w:rPr>
        <w:t>日内恢复，这点已</w:t>
      </w:r>
      <w:r>
        <w:rPr>
          <w:rFonts w:hint="eastAsia"/>
        </w:rPr>
        <w:lastRenderedPageBreak/>
        <w:t>经经过事实的验证，因此，该技术具备大规模推广的潜力。因广东为多水省份，城市湖泊较多，市场潜力巨大。</w:t>
      </w:r>
    </w:p>
    <w:p w:rsidR="00524F29" w:rsidRDefault="00D068A5">
      <w:pPr>
        <w:pStyle w:val="-2"/>
      </w:pPr>
      <w:r>
        <w:rPr>
          <w:rFonts w:hint="eastAsia"/>
        </w:rPr>
        <w:t>7.</w:t>
      </w:r>
      <w:r>
        <w:t>联系方式</w:t>
      </w:r>
    </w:p>
    <w:p w:rsidR="00524F29" w:rsidRDefault="00D068A5">
      <w:pPr>
        <w:pStyle w:val="-0"/>
      </w:pPr>
      <w:r>
        <w:t>联系人：</w:t>
      </w:r>
      <w:r>
        <w:rPr>
          <w:rFonts w:hint="eastAsia"/>
        </w:rPr>
        <w:t>袁瑜旻</w:t>
      </w:r>
    </w:p>
    <w:p w:rsidR="00524F29" w:rsidRDefault="00D068A5">
      <w:pPr>
        <w:pStyle w:val="-0"/>
      </w:pPr>
      <w:r>
        <w:t>单位：</w:t>
      </w:r>
      <w:r>
        <w:rPr>
          <w:rFonts w:hint="eastAsia"/>
        </w:rPr>
        <w:t>深圳市水</w:t>
      </w:r>
      <w:proofErr w:type="gramStart"/>
      <w:r>
        <w:rPr>
          <w:rFonts w:hint="eastAsia"/>
        </w:rPr>
        <w:t>务</w:t>
      </w:r>
      <w:proofErr w:type="gramEnd"/>
      <w:r>
        <w:rPr>
          <w:rFonts w:hint="eastAsia"/>
        </w:rPr>
        <w:t>投资有限公司</w:t>
      </w:r>
    </w:p>
    <w:p w:rsidR="00524F29" w:rsidRDefault="00D068A5">
      <w:pPr>
        <w:pStyle w:val="-0"/>
      </w:pPr>
      <w:r>
        <w:t>地址：</w:t>
      </w:r>
      <w:r>
        <w:rPr>
          <w:rFonts w:hint="eastAsia"/>
        </w:rPr>
        <w:t>深圳市深南大道万德大厦</w:t>
      </w:r>
    </w:p>
    <w:p w:rsidR="00524F29" w:rsidRDefault="00D068A5">
      <w:pPr>
        <w:pStyle w:val="-0"/>
      </w:pPr>
      <w:r>
        <w:rPr>
          <w:rFonts w:hint="eastAsia"/>
        </w:rPr>
        <w:t>电话：</w:t>
      </w:r>
      <w:r>
        <w:rPr>
          <w:rFonts w:hint="eastAsia"/>
        </w:rPr>
        <w:t>13828895789</w:t>
      </w:r>
    </w:p>
    <w:p w:rsidR="00524F29" w:rsidRDefault="00D068A5">
      <w:pPr>
        <w:pStyle w:val="-0"/>
      </w:pPr>
      <w:r>
        <w:rPr>
          <w:rFonts w:hint="eastAsia"/>
        </w:rPr>
        <w:t>邮箱：</w:t>
      </w:r>
      <w:hyperlink r:id="rId18" w:history="1">
        <w:r>
          <w:rPr>
            <w:rStyle w:val="a7"/>
            <w:rFonts w:hint="eastAsia"/>
          </w:rPr>
          <w:t>173112200@qq.com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（十二）多元生态平衡生物修复方法</w:t>
      </w:r>
    </w:p>
    <w:p w:rsidR="00524F29" w:rsidRDefault="00D068A5">
      <w:pPr>
        <w:pStyle w:val="-2"/>
      </w:pPr>
      <w:r>
        <w:rPr>
          <w:rFonts w:hint="eastAsia"/>
        </w:rPr>
        <w:t>1.</w:t>
      </w:r>
      <w:r>
        <w:rPr>
          <w:rFonts w:hint="eastAsia"/>
        </w:rPr>
        <w:t>技术提供方</w:t>
      </w:r>
    </w:p>
    <w:p w:rsidR="00524F29" w:rsidRDefault="00D068A5">
      <w:pPr>
        <w:pStyle w:val="-0"/>
      </w:pPr>
      <w:r>
        <w:rPr>
          <w:rFonts w:hint="eastAsia"/>
        </w:rPr>
        <w:t>佛山市玉</w:t>
      </w:r>
      <w:proofErr w:type="gramStart"/>
      <w:r>
        <w:rPr>
          <w:rFonts w:hint="eastAsia"/>
        </w:rPr>
        <w:t>凰</w:t>
      </w:r>
      <w:proofErr w:type="gramEnd"/>
      <w:r>
        <w:rPr>
          <w:rFonts w:hint="eastAsia"/>
        </w:rPr>
        <w:t>生态环境科技有限公司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水污染防治、黑臭河湖治理</w:t>
      </w:r>
    </w:p>
    <w:p w:rsidR="00524F29" w:rsidRDefault="00D068A5">
      <w:pPr>
        <w:pStyle w:val="-2"/>
        <w:rPr>
          <w:rFonts w:eastAsia="仿宋"/>
        </w:rPr>
      </w:pPr>
      <w:r>
        <w:rPr>
          <w:rFonts w:hint="eastAsia"/>
        </w:rPr>
        <w:t>3.</w:t>
      </w:r>
      <w:r>
        <w:rPr>
          <w:rFonts w:hint="eastAsia"/>
        </w:rPr>
        <w:t>技术内容</w:t>
      </w:r>
    </w:p>
    <w:p w:rsidR="00524F29" w:rsidRDefault="00D068A5">
      <w:pPr>
        <w:pStyle w:val="-0"/>
      </w:pPr>
      <w:r>
        <w:rPr>
          <w:rFonts w:hint="eastAsia"/>
        </w:rPr>
        <w:t>通过增</w:t>
      </w:r>
      <w:proofErr w:type="gramStart"/>
      <w:r>
        <w:rPr>
          <w:rFonts w:hint="eastAsia"/>
        </w:rPr>
        <w:t>氧有效</w:t>
      </w:r>
      <w:proofErr w:type="gramEnd"/>
      <w:r>
        <w:rPr>
          <w:rFonts w:hint="eastAsia"/>
        </w:rPr>
        <w:t>控制水质恶化彻底改善水底层缺氧，降低有害物质，改善底质，增加生物的多样性，运用河道土著微生物与微生物复合菌群配伍，组成微生物菌剂，再配合生物</w:t>
      </w:r>
      <w:proofErr w:type="gramStart"/>
      <w:r>
        <w:rPr>
          <w:rFonts w:hint="eastAsia"/>
        </w:rPr>
        <w:t>基技术</w:t>
      </w:r>
      <w:proofErr w:type="gramEnd"/>
      <w:r>
        <w:rPr>
          <w:rFonts w:hint="eastAsia"/>
        </w:rPr>
        <w:t>为微生物的生长提供环境，微生物菌剂发挥作用，消除淤泥的同时在光合过程同化过程中形成含氮有机物；微生物菌剂大量吸收磷酸盐，合成自身的和核酸及过量吸收磷合成贮能于体内，水生植物和水生动物的吸收、食用作用，达到去氮、磷的目的，从而快速修复生态系统。</w:t>
      </w:r>
    </w:p>
    <w:p w:rsidR="00524F29" w:rsidRDefault="00D068A5">
      <w:pPr>
        <w:pStyle w:val="-2"/>
      </w:pPr>
      <w:r>
        <w:rPr>
          <w:rFonts w:hint="eastAsia"/>
        </w:rPr>
        <w:t>4.</w:t>
      </w:r>
      <w:r>
        <w:t>技术效果</w:t>
      </w:r>
    </w:p>
    <w:p w:rsidR="00524F29" w:rsidRDefault="00D068A5">
      <w:pPr>
        <w:pStyle w:val="-0"/>
      </w:pPr>
      <w:r>
        <w:rPr>
          <w:rFonts w:hint="eastAsia"/>
        </w:rPr>
        <w:t>（</w:t>
      </w:r>
      <w:r>
        <w:rPr>
          <w:rFonts w:hint="eastAsia"/>
        </w:rPr>
        <w:t>1</w:t>
      </w:r>
      <w:r>
        <w:rPr>
          <w:rFonts w:hint="eastAsia"/>
        </w:rPr>
        <w:t>）河涌截污到位的情况下</w:t>
      </w:r>
      <w:r>
        <w:rPr>
          <w:rFonts w:hint="eastAsia"/>
        </w:rPr>
        <w:t>:</w:t>
      </w:r>
      <w:r>
        <w:rPr>
          <w:rFonts w:hint="eastAsia"/>
        </w:rPr>
        <w:t>水质部分常规指标可以达到《地表水环境质量标准</w:t>
      </w:r>
      <w:r>
        <w:rPr>
          <w:rFonts w:hint="eastAsia"/>
        </w:rPr>
        <w:t>---GB3838-2002</w:t>
      </w:r>
      <w:r>
        <w:rPr>
          <w:rFonts w:hint="eastAsia"/>
        </w:rPr>
        <w:t>》Ⅳ类水标准</w:t>
      </w:r>
      <w:r w:rsidR="00CE5CEE">
        <w:rPr>
          <w:rFonts w:hint="eastAsia"/>
        </w:rPr>
        <w:t>；</w:t>
      </w:r>
    </w:p>
    <w:p w:rsidR="00524F29" w:rsidRDefault="00D068A5">
      <w:pPr>
        <w:pStyle w:val="-0"/>
      </w:pPr>
      <w:r>
        <w:rPr>
          <w:rFonts w:hint="eastAsia"/>
        </w:rPr>
        <w:t>（</w:t>
      </w:r>
      <w:r>
        <w:rPr>
          <w:rFonts w:hint="eastAsia"/>
        </w:rPr>
        <w:t>2</w:t>
      </w:r>
      <w:r>
        <w:rPr>
          <w:rFonts w:hint="eastAsia"/>
        </w:rPr>
        <w:t>）河涌截污不到位的情况下：水质部分常规指标可以达到《地表水环境质量标准</w:t>
      </w:r>
      <w:r>
        <w:rPr>
          <w:rFonts w:hint="eastAsia"/>
        </w:rPr>
        <w:t>---GB3838-2002</w:t>
      </w:r>
      <w:r>
        <w:rPr>
          <w:rFonts w:hint="eastAsia"/>
        </w:rPr>
        <w:t>》Ⅴ类水标准</w:t>
      </w:r>
      <w:r w:rsidR="00CE5CEE">
        <w:rPr>
          <w:rFonts w:hint="eastAsia"/>
        </w:rPr>
        <w:t>；</w:t>
      </w:r>
    </w:p>
    <w:p w:rsidR="00524F29" w:rsidRDefault="00D068A5">
      <w:pPr>
        <w:pStyle w:val="-0"/>
      </w:pPr>
      <w:r>
        <w:rPr>
          <w:rFonts w:hint="eastAsia"/>
        </w:rPr>
        <w:t>（</w:t>
      </w:r>
      <w:r>
        <w:rPr>
          <w:rFonts w:hint="eastAsia"/>
        </w:rPr>
        <w:t>3</w:t>
      </w:r>
      <w:r>
        <w:rPr>
          <w:rFonts w:hint="eastAsia"/>
        </w:rPr>
        <w:t>）可根据河涌具体的实际情况，提高当地水质的一个指标层次。</w:t>
      </w:r>
    </w:p>
    <w:p w:rsidR="00524F29" w:rsidRDefault="00D068A5">
      <w:pPr>
        <w:pStyle w:val="-2"/>
      </w:pPr>
      <w:r>
        <w:rPr>
          <w:rFonts w:hint="eastAsia"/>
        </w:rPr>
        <w:t>5.</w:t>
      </w:r>
      <w:r>
        <w:t>示范与推广应用情况</w:t>
      </w:r>
    </w:p>
    <w:p w:rsidR="00524F29" w:rsidRDefault="00D068A5">
      <w:pPr>
        <w:pStyle w:val="-0"/>
      </w:pPr>
      <w:r>
        <w:rPr>
          <w:rFonts w:hint="eastAsia"/>
        </w:rPr>
        <w:t>项目名称：北</w:t>
      </w:r>
      <w:proofErr w:type="gramStart"/>
      <w:r>
        <w:rPr>
          <w:rFonts w:hint="eastAsia"/>
        </w:rPr>
        <w:t>滘镇村心涌</w:t>
      </w:r>
      <w:proofErr w:type="gramEnd"/>
      <w:r>
        <w:rPr>
          <w:rFonts w:hint="eastAsia"/>
        </w:rPr>
        <w:t>、</w:t>
      </w:r>
      <w:proofErr w:type="gramStart"/>
      <w:r>
        <w:rPr>
          <w:rFonts w:hint="eastAsia"/>
        </w:rPr>
        <w:t>医</w:t>
      </w:r>
      <w:proofErr w:type="gramEnd"/>
      <w:r>
        <w:rPr>
          <w:rFonts w:hint="eastAsia"/>
        </w:rPr>
        <w:t>灵涌、下涌水生态修复工程</w:t>
      </w:r>
    </w:p>
    <w:p w:rsidR="00524F29" w:rsidRDefault="00D068A5">
      <w:pPr>
        <w:pStyle w:val="-0"/>
      </w:pPr>
      <w:r>
        <w:rPr>
          <w:rFonts w:hint="eastAsia"/>
        </w:rPr>
        <w:lastRenderedPageBreak/>
        <w:t>所在地：广东省佛山市顺德区北</w:t>
      </w:r>
      <w:proofErr w:type="gramStart"/>
      <w:r>
        <w:rPr>
          <w:rFonts w:hint="eastAsia"/>
        </w:rPr>
        <w:t>滘</w:t>
      </w:r>
      <w:proofErr w:type="gramEnd"/>
      <w:r>
        <w:rPr>
          <w:rFonts w:hint="eastAsia"/>
        </w:rPr>
        <w:t>镇</w:t>
      </w:r>
    </w:p>
    <w:p w:rsidR="00524F29" w:rsidRDefault="00D068A5">
      <w:pPr>
        <w:pStyle w:val="-0"/>
        <w:rPr>
          <w:vertAlign w:val="superscript"/>
        </w:rPr>
      </w:pPr>
      <w:r>
        <w:rPr>
          <w:rFonts w:hint="eastAsia"/>
        </w:rPr>
        <w:t>规模大小：</w:t>
      </w:r>
      <w:r>
        <w:rPr>
          <w:rFonts w:hint="eastAsia"/>
        </w:rPr>
        <w:t>21000m</w:t>
      </w:r>
      <w:r>
        <w:rPr>
          <w:rFonts w:hint="eastAsia"/>
          <w:vertAlign w:val="superscript"/>
        </w:rPr>
        <w:t>2</w:t>
      </w:r>
    </w:p>
    <w:p w:rsidR="00524F29" w:rsidRDefault="00D068A5">
      <w:pPr>
        <w:pStyle w:val="-0"/>
      </w:pPr>
      <w:r>
        <w:rPr>
          <w:rFonts w:hint="eastAsia"/>
        </w:rPr>
        <w:t>运行时间：</w:t>
      </w:r>
      <w:r>
        <w:rPr>
          <w:rFonts w:hint="eastAsia"/>
        </w:rPr>
        <w:t>2014</w:t>
      </w:r>
      <w:r>
        <w:rPr>
          <w:rFonts w:hint="eastAsia"/>
        </w:rPr>
        <w:t>年</w:t>
      </w:r>
      <w:r>
        <w:rPr>
          <w:rFonts w:hint="eastAsia"/>
        </w:rPr>
        <w:t>9</w:t>
      </w:r>
      <w:r>
        <w:rPr>
          <w:rFonts w:hint="eastAsia"/>
        </w:rPr>
        <w:t>月开始运行，运行维护期为</w:t>
      </w:r>
      <w:r>
        <w:rPr>
          <w:rFonts w:hint="eastAsia"/>
        </w:rPr>
        <w:t>3</w:t>
      </w:r>
      <w:r>
        <w:rPr>
          <w:rFonts w:hint="eastAsia"/>
        </w:rPr>
        <w:t>年。</w:t>
      </w:r>
    </w:p>
    <w:p w:rsidR="00524F29" w:rsidRDefault="00D068A5">
      <w:pPr>
        <w:pStyle w:val="-0"/>
      </w:pPr>
      <w:r>
        <w:rPr>
          <w:rFonts w:hint="eastAsia"/>
        </w:rPr>
        <w:t>运行效果：水质变清，黑臭消除，水生态环境恢复正常</w:t>
      </w:r>
      <w:r w:rsidR="00111180">
        <w:rPr>
          <w:rFonts w:hint="eastAsia"/>
        </w:rPr>
        <w:t>。</w:t>
      </w:r>
    </w:p>
    <w:p w:rsidR="00524F29" w:rsidRDefault="00D068A5">
      <w:pPr>
        <w:pStyle w:val="-0"/>
      </w:pPr>
      <w:r>
        <w:rPr>
          <w:rFonts w:hint="eastAsia"/>
        </w:rPr>
        <w:t>技术指标：水质达到地表</w:t>
      </w:r>
      <w:r>
        <w:rPr>
          <w:rFonts w:hint="eastAsia"/>
        </w:rPr>
        <w:t>V</w:t>
      </w:r>
      <w:r>
        <w:rPr>
          <w:rFonts w:hint="eastAsia"/>
        </w:rPr>
        <w:t>类水标准</w:t>
      </w:r>
      <w:r w:rsidR="00111180">
        <w:rPr>
          <w:rFonts w:hint="eastAsia"/>
        </w:rPr>
        <w:t>。</w:t>
      </w:r>
    </w:p>
    <w:p w:rsidR="00524F29" w:rsidRDefault="00D068A5">
      <w:pPr>
        <w:pStyle w:val="-2"/>
      </w:pPr>
      <w:r>
        <w:rPr>
          <w:rFonts w:hint="eastAsia"/>
        </w:rPr>
        <w:t>6.</w:t>
      </w:r>
      <w:r>
        <w:t>成果转化推广前景</w:t>
      </w:r>
    </w:p>
    <w:p w:rsidR="00524F29" w:rsidRDefault="00D068A5">
      <w:pPr>
        <w:pStyle w:val="-0"/>
      </w:pPr>
      <w:r>
        <w:rPr>
          <w:rFonts w:hint="eastAsia"/>
        </w:rPr>
        <w:t>国务院颁布的《水污染防治行动计划》提出“到</w:t>
      </w:r>
      <w:r>
        <w:rPr>
          <w:rFonts w:hint="eastAsia"/>
        </w:rPr>
        <w:t>2020</w:t>
      </w:r>
      <w:r>
        <w:rPr>
          <w:rFonts w:hint="eastAsia"/>
        </w:rPr>
        <w:t>年，地级及以上城市建成区黑臭水体均控制在</w:t>
      </w:r>
      <w:r>
        <w:rPr>
          <w:rFonts w:hint="eastAsia"/>
        </w:rPr>
        <w:t>10%</w:t>
      </w:r>
      <w:r>
        <w:rPr>
          <w:rFonts w:hint="eastAsia"/>
        </w:rPr>
        <w:t>以内，到</w:t>
      </w:r>
      <w:r>
        <w:rPr>
          <w:rFonts w:hint="eastAsia"/>
        </w:rPr>
        <w:t>2030</w:t>
      </w:r>
      <w:r>
        <w:rPr>
          <w:rFonts w:hint="eastAsia"/>
        </w:rPr>
        <w:t>年，城市建成区黑臭水体总体得到消除”的控制性目标，城市黑臭水体整治已经成为地方各级人民政府改善城市人居环境工作的重要内容。本项技术已经十分成熟了，在同类技术中处于占优的市场地位，目前在多个地区得到了运用实施，如佛山、广州、深圳、厦门等等，到了</w:t>
      </w:r>
      <w:r>
        <w:rPr>
          <w:rFonts w:hint="eastAsia"/>
        </w:rPr>
        <w:t>2020</w:t>
      </w:r>
      <w:r>
        <w:rPr>
          <w:rFonts w:hint="eastAsia"/>
        </w:rPr>
        <w:t>年，本公司治理的黑臭水体预计可达到</w:t>
      </w:r>
      <w:r>
        <w:rPr>
          <w:rFonts w:hint="eastAsia"/>
        </w:rPr>
        <w:t>1200</w:t>
      </w:r>
      <w:r>
        <w:rPr>
          <w:rFonts w:hint="eastAsia"/>
        </w:rPr>
        <w:t>万平方米。</w:t>
      </w:r>
    </w:p>
    <w:p w:rsidR="00524F29" w:rsidRDefault="00D068A5">
      <w:pPr>
        <w:pStyle w:val="-2"/>
      </w:pPr>
      <w:r>
        <w:rPr>
          <w:rFonts w:hint="eastAsia"/>
        </w:rPr>
        <w:t>7.</w:t>
      </w:r>
      <w:r>
        <w:t>联系方式</w:t>
      </w:r>
    </w:p>
    <w:p w:rsidR="00524F29" w:rsidRDefault="00D068A5">
      <w:pPr>
        <w:pStyle w:val="-0"/>
      </w:pPr>
      <w:r>
        <w:t>联系人：</w:t>
      </w:r>
      <w:r>
        <w:rPr>
          <w:rFonts w:hint="eastAsia"/>
        </w:rPr>
        <w:t>肖志英</w:t>
      </w:r>
    </w:p>
    <w:p w:rsidR="00524F29" w:rsidRDefault="00D068A5">
      <w:pPr>
        <w:pStyle w:val="-0"/>
      </w:pPr>
      <w:r>
        <w:t>单位：</w:t>
      </w:r>
      <w:r>
        <w:rPr>
          <w:rFonts w:hint="eastAsia"/>
        </w:rPr>
        <w:t>佛山市玉</w:t>
      </w:r>
      <w:proofErr w:type="gramStart"/>
      <w:r>
        <w:rPr>
          <w:rFonts w:hint="eastAsia"/>
        </w:rPr>
        <w:t>凰</w:t>
      </w:r>
      <w:proofErr w:type="gramEnd"/>
      <w:r>
        <w:rPr>
          <w:rFonts w:hint="eastAsia"/>
        </w:rPr>
        <w:t>生态环境科技有限公司</w:t>
      </w:r>
    </w:p>
    <w:p w:rsidR="00524F29" w:rsidRDefault="00D068A5">
      <w:pPr>
        <w:pStyle w:val="-0"/>
      </w:pPr>
      <w:r>
        <w:t>地址：</w:t>
      </w:r>
      <w:r>
        <w:rPr>
          <w:rFonts w:hint="eastAsia"/>
        </w:rPr>
        <w:t>佛山市南海区桂城街道深海路瀚天科技城</w:t>
      </w:r>
      <w:r>
        <w:rPr>
          <w:rFonts w:hint="eastAsia"/>
        </w:rPr>
        <w:t>A</w:t>
      </w:r>
      <w:r>
        <w:rPr>
          <w:rFonts w:hint="eastAsia"/>
        </w:rPr>
        <w:t>区</w:t>
      </w:r>
      <w:r>
        <w:rPr>
          <w:rFonts w:hint="eastAsia"/>
        </w:rPr>
        <w:t>8</w:t>
      </w:r>
      <w:r>
        <w:rPr>
          <w:rFonts w:hint="eastAsia"/>
        </w:rPr>
        <w:t>号楼</w:t>
      </w:r>
      <w:r>
        <w:rPr>
          <w:rFonts w:hint="eastAsia"/>
        </w:rPr>
        <w:t>11</w:t>
      </w:r>
      <w:r>
        <w:rPr>
          <w:rFonts w:hint="eastAsia"/>
        </w:rPr>
        <w:t>楼</w:t>
      </w:r>
    </w:p>
    <w:p w:rsidR="00524F29" w:rsidRDefault="00D068A5">
      <w:pPr>
        <w:pStyle w:val="-0"/>
      </w:pPr>
      <w:r>
        <w:t>电话：</w:t>
      </w:r>
      <w:r>
        <w:rPr>
          <w:rFonts w:hint="eastAsia"/>
        </w:rPr>
        <w:t>18902418443</w:t>
      </w:r>
    </w:p>
    <w:p w:rsidR="00524F29" w:rsidRDefault="00D068A5">
      <w:pPr>
        <w:pStyle w:val="-0"/>
      </w:pPr>
      <w:r>
        <w:rPr>
          <w:rFonts w:hint="eastAsia"/>
        </w:rPr>
        <w:t>邮箱：</w:t>
      </w:r>
      <w:hyperlink r:id="rId19" w:history="1">
        <w:r>
          <w:rPr>
            <w:rStyle w:val="a7"/>
            <w:rFonts w:hint="eastAsia"/>
          </w:rPr>
          <w:t>yuhuangst@163.com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（十三）电镀废水污染物高效去除技术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惠州金茂实业投资有限公司</w:t>
      </w:r>
    </w:p>
    <w:p w:rsidR="00524F29" w:rsidRDefault="00D068A5">
      <w:pPr>
        <w:pStyle w:val="-2"/>
        <w:rPr>
          <w:rFonts w:eastAsia="仿宋_GB2312"/>
        </w:rPr>
      </w:pPr>
      <w:r>
        <w:rPr>
          <w:rFonts w:hint="eastAsia"/>
        </w:rPr>
        <w:t>2.</w:t>
      </w:r>
      <w:r>
        <w:rPr>
          <w:rFonts w:hint="eastAsia"/>
        </w:rPr>
        <w:t>适用范围</w:t>
      </w:r>
    </w:p>
    <w:p w:rsidR="00524F29" w:rsidRDefault="00111180">
      <w:pPr>
        <w:pStyle w:val="-0"/>
      </w:pPr>
      <w:r>
        <w:rPr>
          <w:rFonts w:hint="eastAsia"/>
        </w:rPr>
        <w:t>适用于电镀废水处理升级改造</w:t>
      </w:r>
    </w:p>
    <w:p w:rsidR="00524F29" w:rsidRDefault="00D068A5">
      <w:pPr>
        <w:pStyle w:val="-2"/>
      </w:pPr>
      <w:r>
        <w:rPr>
          <w:rFonts w:hint="eastAsia"/>
        </w:rPr>
        <w:t>3.</w:t>
      </w:r>
      <w:r>
        <w:rPr>
          <w:rFonts w:hint="eastAsia"/>
        </w:rPr>
        <w:t>技术内容</w:t>
      </w:r>
    </w:p>
    <w:p w:rsidR="00524F29" w:rsidRDefault="00D068A5">
      <w:pPr>
        <w:pStyle w:val="-0"/>
      </w:pPr>
      <w:r>
        <w:rPr>
          <w:rFonts w:hint="eastAsia"/>
        </w:rPr>
        <w:t>本技术采用“物化</w:t>
      </w:r>
      <w:r>
        <w:rPr>
          <w:rFonts w:hint="eastAsia"/>
        </w:rPr>
        <w:t>+</w:t>
      </w:r>
      <w:r>
        <w:rPr>
          <w:rFonts w:hint="eastAsia"/>
        </w:rPr>
        <w:t>离子交换</w:t>
      </w:r>
      <w:r>
        <w:rPr>
          <w:rFonts w:hint="eastAsia"/>
        </w:rPr>
        <w:t>+</w:t>
      </w:r>
      <w:r>
        <w:rPr>
          <w:rFonts w:hint="eastAsia"/>
        </w:rPr>
        <w:t>生化</w:t>
      </w:r>
      <w:r>
        <w:rPr>
          <w:rFonts w:hint="eastAsia"/>
        </w:rPr>
        <w:t>+</w:t>
      </w:r>
      <w:r>
        <w:rPr>
          <w:rFonts w:hint="eastAsia"/>
        </w:rPr>
        <w:t>高倍膜浓缩</w:t>
      </w:r>
      <w:r>
        <w:rPr>
          <w:rFonts w:hint="eastAsia"/>
        </w:rPr>
        <w:t>+</w:t>
      </w:r>
      <w:r>
        <w:rPr>
          <w:rFonts w:hint="eastAsia"/>
        </w:rPr>
        <w:t>蒸发浓缩”的废水处理工艺路线，如图所示。</w:t>
      </w:r>
    </w:p>
    <w:p w:rsidR="00524F29" w:rsidRDefault="00524F29" w:rsidP="002F7B81">
      <w:pPr>
        <w:pStyle w:val="-0"/>
        <w:spacing w:beforeLines="100" w:before="312" w:afterLines="50" w:after="156"/>
        <w:ind w:leftChars="-295" w:hangingChars="295" w:hanging="619"/>
      </w:pPr>
      <w:r w:rsidRPr="00524F29">
        <w:rPr>
          <w:rFonts w:ascii="宋体" w:hAnsi="宋体" w:cs="宋体" w:hint="eastAsia"/>
          <w:bCs/>
          <w:sz w:val="21"/>
          <w:szCs w:val="21"/>
        </w:rPr>
        <w:object w:dxaOrig="21267" w:dyaOrig="9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5pt;height:274.35pt" o:ole="">
            <v:imagedata r:id="rId20" o:title=""/>
            <o:lock v:ext="edit" aspectratio="f"/>
          </v:shape>
          <o:OLEObject Type="Embed" ProgID="Visio.Drawing.11" ShapeID="_x0000_i1025" DrawAspect="Content" ObjectID="_1593525660" r:id="rId21"/>
        </w:object>
      </w:r>
      <w:r w:rsidR="00D068A5">
        <w:rPr>
          <w:rFonts w:hint="eastAsia"/>
        </w:rPr>
        <w:t>该工艺路线具有以下特点：</w:t>
      </w:r>
    </w:p>
    <w:p w:rsidR="00524F29" w:rsidRDefault="00D068A5">
      <w:pPr>
        <w:pStyle w:val="-0"/>
      </w:pPr>
      <w:r>
        <w:rPr>
          <w:rFonts w:hint="eastAsia"/>
        </w:rPr>
        <w:t>（</w:t>
      </w:r>
      <w:r>
        <w:rPr>
          <w:rFonts w:hint="eastAsia"/>
        </w:rPr>
        <w:t>1</w:t>
      </w:r>
      <w:r>
        <w:rPr>
          <w:rFonts w:hint="eastAsia"/>
        </w:rPr>
        <w:t>）本工程采用的超滤</w:t>
      </w:r>
      <w:r>
        <w:rPr>
          <w:rFonts w:hint="eastAsia"/>
        </w:rPr>
        <w:t>+</w:t>
      </w:r>
      <w:r>
        <w:rPr>
          <w:rFonts w:hint="eastAsia"/>
        </w:rPr>
        <w:t>反渗透</w:t>
      </w:r>
      <w:r>
        <w:rPr>
          <w:rFonts w:hint="eastAsia"/>
        </w:rPr>
        <w:t>+</w:t>
      </w:r>
      <w:r>
        <w:rPr>
          <w:rFonts w:hint="eastAsia"/>
        </w:rPr>
        <w:t>机械蒸汽再压缩蒸发器技术，节能的同时达到最优化的处理效果。相较废水直接采用蒸发浓缩的工艺，本技术运行和投资成本更为经济；</w:t>
      </w:r>
    </w:p>
    <w:p w:rsidR="00524F29" w:rsidRDefault="00D068A5">
      <w:pPr>
        <w:pStyle w:val="-0"/>
      </w:pPr>
      <w:r>
        <w:rPr>
          <w:rFonts w:hint="eastAsia"/>
        </w:rPr>
        <w:t>（</w:t>
      </w:r>
      <w:r>
        <w:rPr>
          <w:rFonts w:hint="eastAsia"/>
        </w:rPr>
        <w:t>2</w:t>
      </w:r>
      <w:r>
        <w:rPr>
          <w:rFonts w:hint="eastAsia"/>
        </w:rPr>
        <w:t>）本工程采用离子交换系统回收废水中重金属，相比传统化学沉淀工艺能更好的保证反渗透系统运行效率，延长膜使用寿命，同时减少电镀污泥的产生量，实现重金属与水资源双回收的目的；</w:t>
      </w:r>
    </w:p>
    <w:p w:rsidR="00524F29" w:rsidRDefault="00D068A5">
      <w:pPr>
        <w:pStyle w:val="-0"/>
      </w:pPr>
      <w:r>
        <w:rPr>
          <w:rFonts w:hint="eastAsia"/>
        </w:rPr>
        <w:t>（</w:t>
      </w:r>
      <w:r>
        <w:rPr>
          <w:rFonts w:hint="eastAsia"/>
        </w:rPr>
        <w:t>3</w:t>
      </w:r>
      <w:r>
        <w:rPr>
          <w:rFonts w:hint="eastAsia"/>
        </w:rPr>
        <w:t>）采用分质分流处理和综合回用两种处理方式相结合，节省土建，还使后续系统运行负荷较低，保证整个系统的处理效果；</w:t>
      </w:r>
    </w:p>
    <w:p w:rsidR="00524F29" w:rsidRDefault="00D068A5">
      <w:pPr>
        <w:pStyle w:val="-0"/>
      </w:pPr>
      <w:r>
        <w:rPr>
          <w:rFonts w:hint="eastAsia"/>
        </w:rPr>
        <w:t>（</w:t>
      </w:r>
      <w:r>
        <w:rPr>
          <w:rFonts w:hint="eastAsia"/>
        </w:rPr>
        <w:t>4</w:t>
      </w:r>
      <w:r>
        <w:rPr>
          <w:rFonts w:hint="eastAsia"/>
        </w:rPr>
        <w:t>）多级膜浓缩系统采用多项抗污堵专有技术，使膜浓缩部分更为稳定高效；</w:t>
      </w:r>
    </w:p>
    <w:p w:rsidR="00524F29" w:rsidRDefault="00D068A5">
      <w:pPr>
        <w:pStyle w:val="-0"/>
      </w:pPr>
      <w:r>
        <w:rPr>
          <w:rFonts w:hint="eastAsia"/>
        </w:rPr>
        <w:t>（</w:t>
      </w:r>
      <w:r>
        <w:rPr>
          <w:rFonts w:hint="eastAsia"/>
        </w:rPr>
        <w:t>5</w:t>
      </w:r>
      <w:r>
        <w:rPr>
          <w:rFonts w:hint="eastAsia"/>
        </w:rPr>
        <w:t>）采用先进的自动化控制技术，能实现打开电源无需操作人员监管而实现全自动操控，</w:t>
      </w:r>
      <w:r>
        <w:rPr>
          <w:rFonts w:hint="eastAsia"/>
        </w:rPr>
        <w:t>DCS+PLC+</w:t>
      </w:r>
      <w:r>
        <w:rPr>
          <w:rFonts w:hint="eastAsia"/>
        </w:rPr>
        <w:t>上位机对话界面的控制方式，可实现集成主控和分置控制，以及被控制设备运行状态的动态显示。</w:t>
      </w:r>
    </w:p>
    <w:p w:rsidR="00524F29" w:rsidRDefault="00D068A5">
      <w:pPr>
        <w:pStyle w:val="-2"/>
      </w:pPr>
      <w:r>
        <w:rPr>
          <w:rFonts w:hint="eastAsia"/>
        </w:rPr>
        <w:t>4.</w:t>
      </w:r>
      <w:r>
        <w:t>技术效果</w:t>
      </w:r>
    </w:p>
    <w:p w:rsidR="00524F29" w:rsidRDefault="00D068A5">
      <w:pPr>
        <w:pStyle w:val="-0"/>
      </w:pPr>
      <w:r>
        <w:rPr>
          <w:rFonts w:hint="eastAsia"/>
        </w:rPr>
        <w:t>废水处理后</w:t>
      </w:r>
      <w:proofErr w:type="gramStart"/>
      <w:r>
        <w:rPr>
          <w:rFonts w:hint="eastAsia"/>
        </w:rPr>
        <w:t>总镍达到</w:t>
      </w:r>
      <w:proofErr w:type="gramEnd"/>
      <w:r>
        <w:rPr>
          <w:rFonts w:hint="eastAsia"/>
        </w:rPr>
        <w:t>《电镀污染物排放标准》（</w:t>
      </w:r>
      <w:r>
        <w:rPr>
          <w:rFonts w:hint="eastAsia"/>
        </w:rPr>
        <w:t>GB21900-2008</w:t>
      </w:r>
      <w:r>
        <w:rPr>
          <w:rFonts w:hint="eastAsia"/>
        </w:rPr>
        <w:t>）新建企业水污染物排放限值要求，六价</w:t>
      </w:r>
      <w:proofErr w:type="gramStart"/>
      <w:r>
        <w:rPr>
          <w:rFonts w:hint="eastAsia"/>
        </w:rPr>
        <w:t>铬达到</w:t>
      </w:r>
      <w:proofErr w:type="gramEnd"/>
      <w:r>
        <w:rPr>
          <w:rFonts w:hint="eastAsia"/>
        </w:rPr>
        <w:t>国家《地表水环境质量标准》（</w:t>
      </w:r>
      <w:r>
        <w:rPr>
          <w:rFonts w:hint="eastAsia"/>
        </w:rPr>
        <w:t>GB3838-2002</w:t>
      </w:r>
      <w:r>
        <w:rPr>
          <w:rFonts w:hint="eastAsia"/>
        </w:rPr>
        <w:t>）</w:t>
      </w:r>
      <w:r>
        <w:rPr>
          <w:rFonts w:hint="eastAsia"/>
        </w:rPr>
        <w:lastRenderedPageBreak/>
        <w:t>中的Ⅳ类水质标准，其余水污染</w:t>
      </w:r>
      <w:proofErr w:type="gramStart"/>
      <w:r>
        <w:rPr>
          <w:rFonts w:hint="eastAsia"/>
        </w:rPr>
        <w:t>物指标</w:t>
      </w:r>
      <w:proofErr w:type="gramEnd"/>
      <w:r>
        <w:rPr>
          <w:rFonts w:hint="eastAsia"/>
        </w:rPr>
        <w:t>达到《电镀污染物排放标准》（</w:t>
      </w:r>
      <w:r>
        <w:rPr>
          <w:rFonts w:hint="eastAsia"/>
        </w:rPr>
        <w:t>GB21900-2008</w:t>
      </w:r>
      <w:r>
        <w:rPr>
          <w:rFonts w:hint="eastAsia"/>
        </w:rPr>
        <w:t>）水污染</w:t>
      </w:r>
      <w:proofErr w:type="gramStart"/>
      <w:r>
        <w:rPr>
          <w:rFonts w:hint="eastAsia"/>
        </w:rPr>
        <w:t>物特别</w:t>
      </w:r>
      <w:proofErr w:type="gramEnd"/>
      <w:r>
        <w:rPr>
          <w:rFonts w:hint="eastAsia"/>
        </w:rPr>
        <w:t>排放限值要求。废水处理后全部回用于生产。</w:t>
      </w:r>
    </w:p>
    <w:p w:rsidR="00524F29" w:rsidRDefault="00D068A5">
      <w:pPr>
        <w:pStyle w:val="-2"/>
      </w:pPr>
      <w:r>
        <w:rPr>
          <w:rFonts w:hint="eastAsia"/>
        </w:rPr>
        <w:t>5.</w:t>
      </w:r>
      <w:r>
        <w:t>示范与推广应用情况</w:t>
      </w:r>
    </w:p>
    <w:p w:rsidR="00524F29" w:rsidRDefault="00D068A5">
      <w:pPr>
        <w:pStyle w:val="-0"/>
      </w:pPr>
      <w:r>
        <w:rPr>
          <w:rFonts w:hint="eastAsia"/>
        </w:rPr>
        <w:t>该技术已在博罗县龙溪电镀基地、天津滨港电镀产业基地、华中表面处理循环经济产业园等电镀废水治理项目中得到应用，解决了企业废水处理工艺技术难题，获得良好经济和社会效益。</w:t>
      </w:r>
    </w:p>
    <w:p w:rsidR="00524F29" w:rsidRDefault="00D068A5">
      <w:pPr>
        <w:pStyle w:val="-2"/>
      </w:pPr>
      <w:r>
        <w:rPr>
          <w:rFonts w:hint="eastAsia"/>
        </w:rPr>
        <w:t>6.</w:t>
      </w:r>
      <w:r>
        <w:t>投资与运行成本估算</w:t>
      </w:r>
    </w:p>
    <w:p w:rsidR="00524F29" w:rsidRDefault="00D068A5">
      <w:pPr>
        <w:pStyle w:val="-0"/>
      </w:pPr>
      <w:r>
        <w:rPr>
          <w:rFonts w:hint="eastAsia"/>
        </w:rPr>
        <w:t>以博罗县龙溪电镀基地项目为例，项目总规模</w:t>
      </w:r>
      <w:r>
        <w:rPr>
          <w:rFonts w:hint="eastAsia"/>
        </w:rPr>
        <w:t>1300m</w:t>
      </w:r>
      <w:r>
        <w:rPr>
          <w:rFonts w:hint="eastAsia"/>
          <w:vertAlign w:val="superscript"/>
        </w:rPr>
        <w:t>3</w:t>
      </w:r>
      <w:r>
        <w:rPr>
          <w:rFonts w:hint="eastAsia"/>
        </w:rPr>
        <w:t>/d</w:t>
      </w:r>
      <w:r>
        <w:rPr>
          <w:rFonts w:hint="eastAsia"/>
        </w:rPr>
        <w:t>，项目总投资为</w:t>
      </w:r>
      <w:r>
        <w:rPr>
          <w:rFonts w:hint="eastAsia"/>
        </w:rPr>
        <w:t>3710</w:t>
      </w:r>
      <w:r>
        <w:rPr>
          <w:rFonts w:hint="eastAsia"/>
        </w:rPr>
        <w:t>万元，运行费用为</w:t>
      </w:r>
      <w:r>
        <w:rPr>
          <w:rFonts w:hint="eastAsia"/>
        </w:rPr>
        <w:t>19</w:t>
      </w:r>
      <w:r>
        <w:rPr>
          <w:rFonts w:hint="eastAsia"/>
        </w:rPr>
        <w:t>元</w:t>
      </w:r>
      <w:r>
        <w:rPr>
          <w:rFonts w:hint="eastAsia"/>
        </w:rPr>
        <w:t>/</w:t>
      </w:r>
      <w:r>
        <w:rPr>
          <w:rFonts w:hint="eastAsia"/>
        </w:rPr>
        <w:t>吨</w:t>
      </w:r>
      <w:r>
        <w:rPr>
          <w:rFonts w:hint="eastAsia"/>
        </w:rPr>
        <w:t>/d</w:t>
      </w:r>
      <w:r>
        <w:rPr>
          <w:rFonts w:hint="eastAsia"/>
        </w:rPr>
        <w:t>。</w:t>
      </w:r>
    </w:p>
    <w:p w:rsidR="00524F29" w:rsidRDefault="00D068A5">
      <w:pPr>
        <w:pStyle w:val="-2"/>
      </w:pPr>
      <w:r>
        <w:rPr>
          <w:rFonts w:hint="eastAsia"/>
        </w:rPr>
        <w:t>7.</w:t>
      </w:r>
      <w:r>
        <w:t>联系方式</w:t>
      </w:r>
    </w:p>
    <w:p w:rsidR="00524F29" w:rsidRDefault="00D068A5">
      <w:pPr>
        <w:pStyle w:val="-0"/>
      </w:pPr>
      <w:r>
        <w:t>联系人：</w:t>
      </w:r>
      <w:r>
        <w:rPr>
          <w:rFonts w:hint="eastAsia"/>
        </w:rPr>
        <w:t>陈志才</w:t>
      </w:r>
    </w:p>
    <w:p w:rsidR="00524F29" w:rsidRDefault="00D068A5">
      <w:pPr>
        <w:pStyle w:val="-0"/>
      </w:pPr>
      <w:r>
        <w:rPr>
          <w:rFonts w:hint="eastAsia"/>
        </w:rPr>
        <w:t>单位：惠州金茂实业投资有限公司</w:t>
      </w:r>
    </w:p>
    <w:p w:rsidR="00524F29" w:rsidRDefault="00D068A5">
      <w:pPr>
        <w:pStyle w:val="-0"/>
      </w:pPr>
      <w:r>
        <w:t>地址：</w:t>
      </w:r>
      <w:r>
        <w:rPr>
          <w:rFonts w:hint="eastAsia"/>
        </w:rPr>
        <w:t>广东省广州市天河区五山路</w:t>
      </w:r>
      <w:r>
        <w:rPr>
          <w:rFonts w:hint="eastAsia"/>
        </w:rPr>
        <w:t>1</w:t>
      </w:r>
      <w:r>
        <w:rPr>
          <w:rFonts w:hint="eastAsia"/>
        </w:rPr>
        <w:t>号华晟大厦</w:t>
      </w:r>
      <w:r>
        <w:rPr>
          <w:rFonts w:hint="eastAsia"/>
        </w:rPr>
        <w:t>24</w:t>
      </w:r>
      <w:r>
        <w:rPr>
          <w:rFonts w:hint="eastAsia"/>
        </w:rPr>
        <w:t>楼</w:t>
      </w:r>
    </w:p>
    <w:p w:rsidR="00524F29" w:rsidRDefault="00D068A5">
      <w:pPr>
        <w:pStyle w:val="-0"/>
      </w:pPr>
      <w:r>
        <w:t>电话</w:t>
      </w:r>
      <w:r>
        <w:t>:</w:t>
      </w:r>
      <w:r>
        <w:rPr>
          <w:rFonts w:hint="eastAsia"/>
        </w:rPr>
        <w:t>13829958995</w:t>
      </w:r>
    </w:p>
    <w:p w:rsidR="00524F29" w:rsidRDefault="00D068A5">
      <w:pPr>
        <w:pStyle w:val="-0"/>
      </w:pPr>
      <w:r>
        <w:t>邮箱：</w:t>
      </w:r>
      <w:hyperlink r:id="rId22" w:history="1">
        <w:r>
          <w:rPr>
            <w:rStyle w:val="a7"/>
            <w:rFonts w:hint="eastAsia"/>
          </w:rPr>
          <w:t>46037289@qq.com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（十四）养殖废水综合治理技术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广东水清环保科技有限公司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适用于养殖废水处理</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t>该技术工艺路线大致如下：</w:t>
      </w:r>
    </w:p>
    <w:p w:rsidR="00524F29" w:rsidRDefault="00D068A5">
      <w:pPr>
        <w:pStyle w:val="-0"/>
      </w:pPr>
      <w:r>
        <w:rPr>
          <w:rFonts w:hint="eastAsia"/>
        </w:rPr>
        <w:t>猪场污水→隔渣池（原有）→集水池→固液分离机→</w:t>
      </w:r>
      <w:proofErr w:type="gramStart"/>
      <w:r>
        <w:rPr>
          <w:rFonts w:hint="eastAsia"/>
        </w:rPr>
        <w:t>初沉池</w:t>
      </w:r>
      <w:proofErr w:type="gramEnd"/>
      <w:r>
        <w:rPr>
          <w:rFonts w:hint="eastAsia"/>
        </w:rPr>
        <w:t>→水解酸化调节池→厌氧</w:t>
      </w:r>
      <w:r>
        <w:rPr>
          <w:rFonts w:hint="eastAsia"/>
        </w:rPr>
        <w:t>UASB</w:t>
      </w:r>
      <w:r>
        <w:rPr>
          <w:rFonts w:hint="eastAsia"/>
        </w:rPr>
        <w:t>→两级</w:t>
      </w:r>
      <w:r>
        <w:rPr>
          <w:rFonts w:hint="eastAsia"/>
        </w:rPr>
        <w:t>A/O</w:t>
      </w:r>
      <w:r>
        <w:rPr>
          <w:rFonts w:hint="eastAsia"/>
        </w:rPr>
        <w:t>→絮凝沉淀池→</w:t>
      </w:r>
      <w:r>
        <w:rPr>
          <w:rFonts w:hint="eastAsia"/>
        </w:rPr>
        <w:t>pH</w:t>
      </w:r>
      <w:r>
        <w:rPr>
          <w:rFonts w:hint="eastAsia"/>
        </w:rPr>
        <w:t>回调池→解除消毒池→进入氧化塘后达标排放。</w:t>
      </w:r>
    </w:p>
    <w:p w:rsidR="00524F29" w:rsidRDefault="00D068A5">
      <w:pPr>
        <w:pStyle w:val="-0"/>
      </w:pPr>
      <w:r>
        <w:rPr>
          <w:rFonts w:hint="eastAsia"/>
        </w:rPr>
        <w:t>废水在进入</w:t>
      </w:r>
      <w:proofErr w:type="gramStart"/>
      <w:r>
        <w:rPr>
          <w:rFonts w:hint="eastAsia"/>
        </w:rPr>
        <w:t>初沉池</w:t>
      </w:r>
      <w:proofErr w:type="gramEnd"/>
      <w:r>
        <w:rPr>
          <w:rFonts w:hint="eastAsia"/>
        </w:rPr>
        <w:t>的废水</w:t>
      </w:r>
      <w:r>
        <w:rPr>
          <w:rFonts w:hint="eastAsia"/>
        </w:rPr>
        <w:t>SS</w:t>
      </w:r>
      <w:r>
        <w:rPr>
          <w:rFonts w:hint="eastAsia"/>
        </w:rPr>
        <w:t>浓度依然较高，故需要在生化前设置预处理工艺，去除大部分的</w:t>
      </w:r>
      <w:r>
        <w:rPr>
          <w:rFonts w:hint="eastAsia"/>
        </w:rPr>
        <w:t>SS</w:t>
      </w:r>
      <w:r>
        <w:rPr>
          <w:rFonts w:hint="eastAsia"/>
        </w:rPr>
        <w:t>，以降低后续处理的负荷。对于污染物浓度较高的猪场废水的处理，较为成熟的作法是采用</w:t>
      </w:r>
      <w:r>
        <w:rPr>
          <w:rFonts w:hint="eastAsia"/>
        </w:rPr>
        <w:t>USR-</w:t>
      </w:r>
      <w:r>
        <w:rPr>
          <w:rFonts w:hint="eastAsia"/>
        </w:rPr>
        <w:t>厌氧</w:t>
      </w:r>
      <w:r>
        <w:rPr>
          <w:rFonts w:hint="eastAsia"/>
        </w:rPr>
        <w:t>-</w:t>
      </w:r>
      <w:r>
        <w:rPr>
          <w:rFonts w:hint="eastAsia"/>
        </w:rPr>
        <w:t>好</w:t>
      </w:r>
      <w:proofErr w:type="gramStart"/>
      <w:r>
        <w:rPr>
          <w:rFonts w:hint="eastAsia"/>
        </w:rPr>
        <w:t>氧处理</w:t>
      </w:r>
      <w:proofErr w:type="gramEnd"/>
      <w:r>
        <w:rPr>
          <w:rFonts w:hint="eastAsia"/>
        </w:rPr>
        <w:t>工艺（</w:t>
      </w:r>
      <w:r>
        <w:rPr>
          <w:rFonts w:hint="eastAsia"/>
        </w:rPr>
        <w:t>A-O</w:t>
      </w:r>
      <w:r>
        <w:rPr>
          <w:rFonts w:hint="eastAsia"/>
        </w:rPr>
        <w:t>法），能保证</w:t>
      </w:r>
      <w:r>
        <w:rPr>
          <w:rFonts w:hint="eastAsia"/>
        </w:rPr>
        <w:lastRenderedPageBreak/>
        <w:t>较高的</w:t>
      </w:r>
      <w:r>
        <w:rPr>
          <w:rFonts w:hint="eastAsia"/>
        </w:rPr>
        <w:t>COD</w:t>
      </w:r>
      <w:r>
        <w:rPr>
          <w:rFonts w:hint="eastAsia"/>
        </w:rPr>
        <w:t>去除率，而且有一定的脱氮除磷效果，因而主体处理工艺采用“</w:t>
      </w:r>
      <w:r>
        <w:rPr>
          <w:rFonts w:hint="eastAsia"/>
        </w:rPr>
        <w:t>UASB+</w:t>
      </w:r>
      <w:r>
        <w:rPr>
          <w:rFonts w:hint="eastAsia"/>
        </w:rPr>
        <w:t>生化处理</w:t>
      </w:r>
      <w:r>
        <w:rPr>
          <w:rFonts w:hint="eastAsia"/>
        </w:rPr>
        <w:t>+</w:t>
      </w:r>
      <w:r>
        <w:rPr>
          <w:rFonts w:hint="eastAsia"/>
        </w:rPr>
        <w:t>除磷”工艺，以确保各种污染因子的稳定达标。</w:t>
      </w:r>
    </w:p>
    <w:p w:rsidR="00524F29" w:rsidRDefault="00D068A5">
      <w:pPr>
        <w:pStyle w:val="-0"/>
      </w:pPr>
      <w:r>
        <w:rPr>
          <w:rFonts w:hint="eastAsia"/>
        </w:rPr>
        <w:t>氨氮的去除是本项目的重点和难点。由于原水浓度氨氮高达</w:t>
      </w:r>
      <w:r>
        <w:rPr>
          <w:rFonts w:hint="eastAsia"/>
        </w:rPr>
        <w:t>600mg/L</w:t>
      </w:r>
      <w:r>
        <w:rPr>
          <w:rFonts w:hint="eastAsia"/>
        </w:rPr>
        <w:t>，考虑到常规</w:t>
      </w:r>
      <w:r>
        <w:rPr>
          <w:rFonts w:hint="eastAsia"/>
        </w:rPr>
        <w:t>-</w:t>
      </w:r>
      <w:r>
        <w:rPr>
          <w:rFonts w:hint="eastAsia"/>
        </w:rPr>
        <w:t>缺氧</w:t>
      </w:r>
      <w:r>
        <w:rPr>
          <w:rFonts w:hint="eastAsia"/>
        </w:rPr>
        <w:t>-</w:t>
      </w:r>
      <w:r>
        <w:rPr>
          <w:rFonts w:hint="eastAsia"/>
        </w:rPr>
        <w:t>好氧还无法达到</w:t>
      </w:r>
      <w:r>
        <w:rPr>
          <w:rFonts w:hint="eastAsia"/>
        </w:rPr>
        <w:t>80mg/L</w:t>
      </w:r>
      <w:r>
        <w:rPr>
          <w:rFonts w:hint="eastAsia"/>
        </w:rPr>
        <w:t>的排放浓度，故采用两级厌氧</w:t>
      </w:r>
      <w:r>
        <w:rPr>
          <w:rFonts w:hint="eastAsia"/>
        </w:rPr>
        <w:t>-</w:t>
      </w:r>
      <w:r>
        <w:rPr>
          <w:rFonts w:hint="eastAsia"/>
        </w:rPr>
        <w:t>好氧工艺，强化氨氮的去除效果。</w:t>
      </w:r>
    </w:p>
    <w:p w:rsidR="00524F29" w:rsidRDefault="00D068A5">
      <w:pPr>
        <w:pStyle w:val="-2"/>
      </w:pPr>
      <w:r>
        <w:rPr>
          <w:rFonts w:hint="eastAsia"/>
        </w:rPr>
        <w:t>4.</w:t>
      </w:r>
      <w:r>
        <w:t>技术效果</w:t>
      </w:r>
    </w:p>
    <w:p w:rsidR="00524F29" w:rsidRDefault="00D068A5">
      <w:pPr>
        <w:pStyle w:val="-0"/>
      </w:pPr>
      <w:r>
        <w:rPr>
          <w:rFonts w:hint="eastAsia"/>
        </w:rPr>
        <w:t>废水处理执行广东省珠三角《畜禽养殖业污染物排放标准》排放标准。</w:t>
      </w:r>
    </w:p>
    <w:p w:rsidR="00524F29" w:rsidRDefault="00D068A5">
      <w:pPr>
        <w:pStyle w:val="-2"/>
      </w:pPr>
      <w:r>
        <w:rPr>
          <w:rFonts w:hint="eastAsia"/>
        </w:rPr>
        <w:t>5.</w:t>
      </w:r>
      <w:r>
        <w:t>示范与推广应用情况</w:t>
      </w:r>
    </w:p>
    <w:p w:rsidR="00524F29" w:rsidRDefault="00D068A5">
      <w:pPr>
        <w:pStyle w:val="-0"/>
      </w:pPr>
      <w:r>
        <w:rPr>
          <w:rFonts w:hint="eastAsia"/>
        </w:rPr>
        <w:t>示范案例：广东华农温氏畜牧股份有限公司新兴分公司石</w:t>
      </w:r>
      <w:proofErr w:type="gramStart"/>
      <w:r>
        <w:rPr>
          <w:rFonts w:hint="eastAsia"/>
        </w:rPr>
        <w:t>望扩繁场</w:t>
      </w:r>
      <w:proofErr w:type="gramEnd"/>
      <w:r>
        <w:rPr>
          <w:rFonts w:hint="eastAsia"/>
        </w:rPr>
        <w:t>污水处理工程项目分包工程。工程规模：</w:t>
      </w:r>
      <w:r>
        <w:rPr>
          <w:rFonts w:hint="eastAsia"/>
        </w:rPr>
        <w:t>350m</w:t>
      </w:r>
      <w:r>
        <w:rPr>
          <w:rFonts w:hint="eastAsia"/>
          <w:vertAlign w:val="superscript"/>
        </w:rPr>
        <w:t>3</w:t>
      </w:r>
      <w:r>
        <w:rPr>
          <w:rFonts w:hint="eastAsia"/>
        </w:rPr>
        <w:t>/d</w:t>
      </w:r>
      <w:r>
        <w:rPr>
          <w:rFonts w:hint="eastAsia"/>
        </w:rPr>
        <w:t>，于</w:t>
      </w:r>
      <w:r>
        <w:rPr>
          <w:rFonts w:hint="eastAsia"/>
        </w:rPr>
        <w:t>2013</w:t>
      </w:r>
      <w:r>
        <w:rPr>
          <w:rFonts w:hint="eastAsia"/>
        </w:rPr>
        <w:t>年验收，目前运行情况良好。</w:t>
      </w:r>
    </w:p>
    <w:p w:rsidR="00524F29" w:rsidRDefault="00D068A5">
      <w:pPr>
        <w:pStyle w:val="-2"/>
        <w:rPr>
          <w:rFonts w:ascii="仿宋" w:eastAsia="仿宋" w:hAnsi="仿宋"/>
        </w:rPr>
      </w:pPr>
      <w:r>
        <w:rPr>
          <w:rFonts w:hint="eastAsia"/>
        </w:rPr>
        <w:t>6.</w:t>
      </w:r>
      <w:r>
        <w:t>投资与运行成本估算</w:t>
      </w:r>
    </w:p>
    <w:p w:rsidR="00524F29" w:rsidRDefault="00D068A5">
      <w:pPr>
        <w:pStyle w:val="-0"/>
      </w:pPr>
      <w:r>
        <w:rPr>
          <w:rFonts w:hint="eastAsia"/>
        </w:rPr>
        <w:t>投资费用：</w:t>
      </w:r>
      <w:r>
        <w:rPr>
          <w:rFonts w:hint="eastAsia"/>
        </w:rPr>
        <w:t>237</w:t>
      </w:r>
      <w:r>
        <w:rPr>
          <w:rFonts w:hint="eastAsia"/>
        </w:rPr>
        <w:t>万元整；运行费用：</w:t>
      </w:r>
      <w:r>
        <w:rPr>
          <w:rFonts w:hint="eastAsia"/>
        </w:rPr>
        <w:t>1.5</w:t>
      </w:r>
      <w:r>
        <w:rPr>
          <w:rFonts w:hint="eastAsia"/>
        </w:rPr>
        <w:t>元</w:t>
      </w:r>
      <w:r>
        <w:rPr>
          <w:rFonts w:hint="eastAsia"/>
        </w:rPr>
        <w:t>/m</w:t>
      </w:r>
      <w:r>
        <w:rPr>
          <w:rFonts w:hint="eastAsia"/>
          <w:vertAlign w:val="superscript"/>
        </w:rPr>
        <w:t>3</w:t>
      </w:r>
    </w:p>
    <w:p w:rsidR="00524F29" w:rsidRDefault="00D068A5">
      <w:pPr>
        <w:pStyle w:val="-2"/>
        <w:rPr>
          <w:rFonts w:eastAsia="仿宋_GB2312"/>
          <w:color w:val="000000"/>
        </w:rPr>
      </w:pPr>
      <w:r>
        <w:rPr>
          <w:rFonts w:hint="eastAsia"/>
        </w:rPr>
        <w:t>7.</w:t>
      </w:r>
      <w:r>
        <w:t>联系方式</w:t>
      </w:r>
    </w:p>
    <w:p w:rsidR="00524F29" w:rsidRDefault="00D068A5">
      <w:pPr>
        <w:pStyle w:val="-0"/>
      </w:pPr>
      <w:r>
        <w:t>联系人：</w:t>
      </w:r>
      <w:r>
        <w:rPr>
          <w:rFonts w:hint="eastAsia"/>
        </w:rPr>
        <w:t>庄绪兵</w:t>
      </w:r>
    </w:p>
    <w:p w:rsidR="00524F29" w:rsidRDefault="00D068A5">
      <w:pPr>
        <w:pStyle w:val="-0"/>
      </w:pPr>
      <w:r>
        <w:rPr>
          <w:rFonts w:hint="eastAsia"/>
        </w:rPr>
        <w:t>单位：广东水清环保科技有限公司</w:t>
      </w:r>
    </w:p>
    <w:p w:rsidR="00524F29" w:rsidRDefault="00D068A5">
      <w:pPr>
        <w:pStyle w:val="-0"/>
      </w:pPr>
      <w:r>
        <w:t>地址：</w:t>
      </w:r>
      <w:r>
        <w:rPr>
          <w:rFonts w:hint="eastAsia"/>
        </w:rPr>
        <w:t>广州市</w:t>
      </w:r>
      <w:proofErr w:type="gramStart"/>
      <w:r>
        <w:rPr>
          <w:rFonts w:hint="eastAsia"/>
        </w:rPr>
        <w:t>番禺区番禺</w:t>
      </w:r>
      <w:proofErr w:type="gramEnd"/>
      <w:r>
        <w:rPr>
          <w:rFonts w:hint="eastAsia"/>
        </w:rPr>
        <w:t>节能科技园</w:t>
      </w:r>
      <w:r>
        <w:rPr>
          <w:rFonts w:hint="eastAsia"/>
        </w:rPr>
        <w:t>1</w:t>
      </w:r>
      <w:r>
        <w:rPr>
          <w:rFonts w:hint="eastAsia"/>
        </w:rPr>
        <w:t>号楼</w:t>
      </w:r>
      <w:r>
        <w:rPr>
          <w:rFonts w:hint="eastAsia"/>
        </w:rPr>
        <w:t>505</w:t>
      </w:r>
    </w:p>
    <w:p w:rsidR="00524F29" w:rsidRDefault="00D068A5">
      <w:pPr>
        <w:pStyle w:val="-0"/>
      </w:pPr>
      <w:r>
        <w:t>电话</w:t>
      </w:r>
      <w:r>
        <w:rPr>
          <w:rFonts w:hint="eastAsia"/>
        </w:rPr>
        <w:t>：</w:t>
      </w:r>
      <w:r>
        <w:rPr>
          <w:rFonts w:hint="eastAsia"/>
        </w:rPr>
        <w:t>13640623535</w:t>
      </w:r>
    </w:p>
    <w:p w:rsidR="00524F29" w:rsidRDefault="00D068A5">
      <w:pPr>
        <w:pStyle w:val="-0"/>
      </w:pPr>
      <w:r>
        <w:t>邮箱：</w:t>
      </w:r>
      <w:hyperlink r:id="rId23" w:history="1">
        <w:r>
          <w:rPr>
            <w:rStyle w:val="a7"/>
            <w:rFonts w:hint="eastAsia"/>
          </w:rPr>
          <w:t>2248790565@qq.com</w:t>
        </w:r>
      </w:hyperlink>
    </w:p>
    <w:p w:rsidR="00524F29" w:rsidRDefault="00524F29">
      <w:pPr>
        <w:pStyle w:val="-0"/>
        <w:sectPr w:rsidR="00524F29">
          <w:footerReference w:type="default" r:id="rId24"/>
          <w:pgSz w:w="11906" w:h="16838"/>
          <w:pgMar w:top="1440" w:right="1800" w:bottom="1440" w:left="1800" w:header="720" w:footer="720" w:gutter="0"/>
          <w:cols w:space="720"/>
          <w:docGrid w:type="lines" w:linePitch="312"/>
        </w:sectPr>
      </w:pPr>
    </w:p>
    <w:p w:rsidR="00524F29" w:rsidRDefault="00D068A5">
      <w:pPr>
        <w:pStyle w:val="3"/>
        <w:spacing w:before="0" w:after="0"/>
        <w:rPr>
          <w:rFonts w:ascii="黑体" w:eastAsia="黑体" w:hAnsi="宋体"/>
          <w:bCs/>
          <w:szCs w:val="32"/>
        </w:rPr>
      </w:pPr>
      <w:r>
        <w:rPr>
          <w:rFonts w:ascii="黑体" w:eastAsia="黑体" w:hAnsi="宋体" w:hint="eastAsia"/>
          <w:bCs/>
          <w:szCs w:val="32"/>
        </w:rPr>
        <w:lastRenderedPageBreak/>
        <w:t>二、大气污染防治技术成果</w:t>
      </w:r>
    </w:p>
    <w:p w:rsidR="00524F29" w:rsidRDefault="00D068A5">
      <w:pPr>
        <w:pStyle w:val="3"/>
        <w:spacing w:before="0" w:after="0"/>
        <w:rPr>
          <w:rFonts w:ascii="黑体" w:eastAsia="黑体" w:hAnsi="宋体"/>
          <w:bCs/>
          <w:szCs w:val="32"/>
        </w:rPr>
      </w:pPr>
      <w:r>
        <w:rPr>
          <w:rFonts w:ascii="黑体" w:eastAsia="黑体" w:hAnsi="宋体" w:hint="eastAsia"/>
          <w:bCs/>
          <w:szCs w:val="32"/>
        </w:rPr>
        <w:t>（十五）气动乳化脱硫+湿式静电除尘除雾技术</w:t>
      </w:r>
    </w:p>
    <w:p w:rsidR="00524F29" w:rsidRDefault="00D068A5">
      <w:pPr>
        <w:pStyle w:val="20"/>
        <w:spacing w:line="360" w:lineRule="auto"/>
        <w:ind w:firstLine="482"/>
        <w:rPr>
          <w:b/>
          <w:bCs/>
          <w:sz w:val="24"/>
        </w:rPr>
      </w:pPr>
      <w:r>
        <w:rPr>
          <w:rFonts w:hint="eastAsia"/>
          <w:b/>
          <w:bCs/>
          <w:sz w:val="24"/>
        </w:rPr>
        <w:t>1.</w:t>
      </w:r>
      <w:r>
        <w:rPr>
          <w:b/>
          <w:bCs/>
          <w:sz w:val="24"/>
        </w:rPr>
        <w:t>技术提供方</w:t>
      </w:r>
    </w:p>
    <w:p w:rsidR="00524F29" w:rsidRDefault="00D068A5">
      <w:pPr>
        <w:pStyle w:val="20"/>
        <w:spacing w:line="360" w:lineRule="auto"/>
        <w:ind w:firstLine="480"/>
        <w:rPr>
          <w:sz w:val="24"/>
        </w:rPr>
      </w:pPr>
      <w:r>
        <w:rPr>
          <w:sz w:val="24"/>
        </w:rPr>
        <w:t>广州广</w:t>
      </w:r>
      <w:proofErr w:type="gramStart"/>
      <w:r>
        <w:rPr>
          <w:sz w:val="24"/>
        </w:rPr>
        <w:t>一</w:t>
      </w:r>
      <w:proofErr w:type="gramEnd"/>
      <w:r>
        <w:rPr>
          <w:sz w:val="24"/>
        </w:rPr>
        <w:t>大气治理工程有限公司</w:t>
      </w:r>
    </w:p>
    <w:p w:rsidR="00524F29" w:rsidRDefault="00D068A5">
      <w:pPr>
        <w:pStyle w:val="20"/>
        <w:spacing w:line="360" w:lineRule="auto"/>
        <w:ind w:firstLine="482"/>
        <w:rPr>
          <w:b/>
          <w:bCs/>
          <w:sz w:val="24"/>
        </w:rPr>
      </w:pPr>
      <w:r>
        <w:rPr>
          <w:rFonts w:hint="eastAsia"/>
          <w:b/>
          <w:bCs/>
          <w:sz w:val="24"/>
        </w:rPr>
        <w:t>2.</w:t>
      </w:r>
      <w:r>
        <w:rPr>
          <w:b/>
          <w:bCs/>
          <w:sz w:val="24"/>
        </w:rPr>
        <w:t>适用范围</w:t>
      </w:r>
    </w:p>
    <w:p w:rsidR="00524F29" w:rsidRDefault="00D068A5">
      <w:pPr>
        <w:pStyle w:val="20"/>
        <w:spacing w:line="360" w:lineRule="auto"/>
        <w:ind w:firstLine="480"/>
        <w:rPr>
          <w:rStyle w:val="-"/>
        </w:rPr>
      </w:pPr>
      <w:r>
        <w:rPr>
          <w:sz w:val="24"/>
        </w:rPr>
        <w:t>适用于钢铁、钢铁、</w:t>
      </w:r>
      <w:r>
        <w:rPr>
          <w:rStyle w:val="-"/>
        </w:rPr>
        <w:t>玻璃</w:t>
      </w:r>
      <w:r w:rsidR="00111180">
        <w:rPr>
          <w:rStyle w:val="-"/>
        </w:rPr>
        <w:t>、有色金属冶炼、金属制品业等行业的烟气净化和多种污染物协同控制</w:t>
      </w:r>
    </w:p>
    <w:p w:rsidR="00524F29" w:rsidRDefault="00D068A5">
      <w:pPr>
        <w:pStyle w:val="-2"/>
      </w:pPr>
      <w:r>
        <w:rPr>
          <w:rFonts w:hint="eastAsia"/>
        </w:rPr>
        <w:t>3.</w:t>
      </w:r>
      <w:r>
        <w:rPr>
          <w:rFonts w:hint="eastAsia"/>
        </w:rPr>
        <w:t>技术内容</w:t>
      </w:r>
    </w:p>
    <w:p w:rsidR="00524F29" w:rsidRDefault="00D068A5">
      <w:pPr>
        <w:pStyle w:val="20"/>
        <w:spacing w:line="360" w:lineRule="auto"/>
        <w:ind w:firstLine="480"/>
        <w:rPr>
          <w:sz w:val="24"/>
        </w:rPr>
      </w:pPr>
      <w:r>
        <w:rPr>
          <w:sz w:val="24"/>
        </w:rPr>
        <w:t>采用</w:t>
      </w:r>
      <w:r>
        <w:rPr>
          <w:sz w:val="24"/>
        </w:rPr>
        <w:t>“</w:t>
      </w:r>
      <w:r>
        <w:rPr>
          <w:sz w:val="24"/>
        </w:rPr>
        <w:t>气动乳化</w:t>
      </w:r>
      <w:r>
        <w:rPr>
          <w:sz w:val="24"/>
        </w:rPr>
        <w:t>+</w:t>
      </w:r>
      <w:r>
        <w:rPr>
          <w:sz w:val="24"/>
        </w:rPr>
        <w:t>湿式静电除尘除雾</w:t>
      </w:r>
      <w:r>
        <w:rPr>
          <w:sz w:val="24"/>
        </w:rPr>
        <w:t>”</w:t>
      </w:r>
      <w:r>
        <w:rPr>
          <w:sz w:val="24"/>
        </w:rPr>
        <w:t>两种高效技术的组合工艺，可协同处理多种污染物。工艺路线分以下两步：（</w:t>
      </w:r>
      <w:r>
        <w:rPr>
          <w:sz w:val="24"/>
        </w:rPr>
        <w:t>1</w:t>
      </w:r>
      <w:r>
        <w:rPr>
          <w:sz w:val="24"/>
        </w:rPr>
        <w:t>）气动乳化预处理：烟气经集气系统收集后进入气动乳化吸收塔，在塔内烟气与吸收</w:t>
      </w:r>
      <w:proofErr w:type="gramStart"/>
      <w:r>
        <w:rPr>
          <w:sz w:val="24"/>
        </w:rPr>
        <w:t>液充分</w:t>
      </w:r>
      <w:proofErr w:type="gramEnd"/>
      <w:r>
        <w:rPr>
          <w:sz w:val="24"/>
        </w:rPr>
        <w:t>接触传质，将烟气中的</w:t>
      </w:r>
      <w:r>
        <w:rPr>
          <w:sz w:val="24"/>
        </w:rPr>
        <w:t>SO</w:t>
      </w:r>
      <w:r>
        <w:rPr>
          <w:sz w:val="24"/>
          <w:vertAlign w:val="subscript"/>
        </w:rPr>
        <w:t>2</w:t>
      </w:r>
      <w:r>
        <w:rPr>
          <w:sz w:val="24"/>
        </w:rPr>
        <w:t>、</w:t>
      </w:r>
      <w:r>
        <w:rPr>
          <w:sz w:val="24"/>
        </w:rPr>
        <w:t>HCl</w:t>
      </w:r>
      <w:r>
        <w:rPr>
          <w:sz w:val="24"/>
        </w:rPr>
        <w:t>、</w:t>
      </w:r>
      <w:r>
        <w:rPr>
          <w:sz w:val="24"/>
        </w:rPr>
        <w:t>HF</w:t>
      </w:r>
      <w:r>
        <w:rPr>
          <w:sz w:val="24"/>
        </w:rPr>
        <w:t>等酸性气体成分以及气溶胶物质去除。（</w:t>
      </w:r>
      <w:r>
        <w:rPr>
          <w:sz w:val="24"/>
        </w:rPr>
        <w:t>2</w:t>
      </w:r>
      <w:r>
        <w:rPr>
          <w:sz w:val="24"/>
        </w:rPr>
        <w:t>）烟气深度处理：经除尘脱硫后的烟气，仍未能达到终端排放要求，再次进入湿式静电除尘除雾器再次对烟尘进行深度处理，除去烟气中的</w:t>
      </w:r>
      <w:r>
        <w:rPr>
          <w:sz w:val="24"/>
        </w:rPr>
        <w:t>PM</w:t>
      </w:r>
      <w:r>
        <w:rPr>
          <w:sz w:val="24"/>
          <w:vertAlign w:val="subscript"/>
        </w:rPr>
        <w:t>2.5</w:t>
      </w:r>
      <w:r>
        <w:rPr>
          <w:sz w:val="24"/>
        </w:rPr>
        <w:t>、</w:t>
      </w:r>
      <w:r>
        <w:rPr>
          <w:sz w:val="24"/>
        </w:rPr>
        <w:t>SO</w:t>
      </w:r>
      <w:r>
        <w:rPr>
          <w:sz w:val="24"/>
          <w:vertAlign w:val="subscript"/>
        </w:rPr>
        <w:t>3</w:t>
      </w:r>
      <w:r>
        <w:rPr>
          <w:sz w:val="24"/>
        </w:rPr>
        <w:t>、气溶胶微粒、水雾、重金属等染物，净化后达标的烟气经烟囱排入大气。</w:t>
      </w:r>
    </w:p>
    <w:p w:rsidR="00524F29" w:rsidRDefault="00524F29">
      <w:pPr>
        <w:pStyle w:val="20"/>
        <w:spacing w:line="360" w:lineRule="auto"/>
        <w:ind w:firstLineChars="0" w:firstLine="0"/>
        <w:jc w:val="center"/>
        <w:rPr>
          <w:sz w:val="24"/>
        </w:rPr>
      </w:pPr>
      <w:r>
        <w:object w:dxaOrig="27570" w:dyaOrig="12390">
          <v:shape id="_x0000_i1026" type="#_x0000_t75" style="width:387.3pt;height:92.45pt" o:ole="">
            <v:imagedata r:id="rId25" o:title="" croptop="32556f" cropbottom="18215f" cropleft="20049f" cropright="15559f"/>
          </v:shape>
          <o:OLEObject Type="Embed" ProgID="AutoCAD.Drawing.17" ShapeID="_x0000_i1026" DrawAspect="Content" ObjectID="_1593525661" r:id="rId26"/>
        </w:object>
      </w:r>
    </w:p>
    <w:p w:rsidR="00524F29" w:rsidRDefault="00D068A5">
      <w:pPr>
        <w:pStyle w:val="20"/>
        <w:adjustRightInd w:val="0"/>
        <w:spacing w:line="360" w:lineRule="auto"/>
        <w:ind w:firstLine="482"/>
        <w:rPr>
          <w:b/>
          <w:bCs/>
          <w:sz w:val="24"/>
        </w:rPr>
      </w:pPr>
      <w:r>
        <w:rPr>
          <w:rFonts w:hint="eastAsia"/>
          <w:b/>
          <w:bCs/>
          <w:sz w:val="24"/>
        </w:rPr>
        <w:t>4.</w:t>
      </w:r>
      <w:r>
        <w:rPr>
          <w:b/>
          <w:bCs/>
          <w:sz w:val="24"/>
        </w:rPr>
        <w:t>技术效果</w:t>
      </w:r>
    </w:p>
    <w:p w:rsidR="00524F29" w:rsidRDefault="00D068A5">
      <w:pPr>
        <w:pStyle w:val="20"/>
        <w:spacing w:line="360" w:lineRule="auto"/>
        <w:ind w:firstLine="480"/>
        <w:rPr>
          <w:sz w:val="24"/>
        </w:rPr>
      </w:pPr>
      <w:r>
        <w:rPr>
          <w:sz w:val="24"/>
        </w:rPr>
        <w:t>解决关键问题：</w:t>
      </w:r>
      <w:r>
        <w:rPr>
          <w:rFonts w:hint="eastAsia"/>
          <w:sz w:val="24"/>
        </w:rPr>
        <w:t>（</w:t>
      </w:r>
      <w:r>
        <w:rPr>
          <w:rFonts w:hint="eastAsia"/>
          <w:sz w:val="24"/>
        </w:rPr>
        <w:t>1</w:t>
      </w:r>
      <w:r>
        <w:rPr>
          <w:rFonts w:hint="eastAsia"/>
          <w:sz w:val="24"/>
        </w:rPr>
        <w:t>）</w:t>
      </w:r>
      <w:r>
        <w:rPr>
          <w:sz w:val="24"/>
        </w:rPr>
        <w:t>采用气动乳化塔作为吸收核心设备，传质效果高，净化效率高；液气比低，循环液量少，能耗低，运行费用低；无需喷嘴，不存在由于使用喷嘴而产生的堵塞、结垢等问题</w:t>
      </w:r>
      <w:r w:rsidR="00CE5CEE">
        <w:rPr>
          <w:rFonts w:hint="eastAsia"/>
          <w:sz w:val="24"/>
        </w:rPr>
        <w:t>；</w:t>
      </w:r>
      <w:r>
        <w:rPr>
          <w:rFonts w:hint="eastAsia"/>
          <w:sz w:val="24"/>
        </w:rPr>
        <w:t>（</w:t>
      </w:r>
      <w:r>
        <w:rPr>
          <w:rFonts w:hint="eastAsia"/>
          <w:sz w:val="24"/>
        </w:rPr>
        <w:t>2</w:t>
      </w:r>
      <w:r>
        <w:rPr>
          <w:rFonts w:hint="eastAsia"/>
          <w:sz w:val="24"/>
        </w:rPr>
        <w:t>）</w:t>
      </w:r>
      <w:r>
        <w:rPr>
          <w:sz w:val="24"/>
        </w:rPr>
        <w:t>采用湿式静电除尘除雾技术，可高效去除粒径</w:t>
      </w:r>
      <w:r>
        <w:rPr>
          <w:sz w:val="24"/>
        </w:rPr>
        <w:t>0.05</w:t>
      </w:r>
      <w:r>
        <w:rPr>
          <w:sz w:val="24"/>
        </w:rPr>
        <w:t>微米以上的</w:t>
      </w:r>
      <w:r>
        <w:rPr>
          <w:sz w:val="24"/>
        </w:rPr>
        <w:t>SO</w:t>
      </w:r>
      <w:r>
        <w:rPr>
          <w:sz w:val="24"/>
          <w:vertAlign w:val="subscript"/>
        </w:rPr>
        <w:t>3</w:t>
      </w:r>
      <w:r>
        <w:rPr>
          <w:sz w:val="24"/>
        </w:rPr>
        <w:t>酸雾和其他细微气溶胶，减低了出口排放烟尘浓度，有效控制</w:t>
      </w:r>
      <w:r>
        <w:rPr>
          <w:sz w:val="24"/>
        </w:rPr>
        <w:t>PM</w:t>
      </w:r>
      <w:r>
        <w:rPr>
          <w:sz w:val="24"/>
          <w:vertAlign w:val="subscript"/>
        </w:rPr>
        <w:t>2.5</w:t>
      </w:r>
      <w:r>
        <w:rPr>
          <w:sz w:val="24"/>
        </w:rPr>
        <w:t>的排放，并满足更严格的排放要求，消除白烟。</w:t>
      </w:r>
    </w:p>
    <w:p w:rsidR="00524F29" w:rsidRDefault="00D068A5">
      <w:pPr>
        <w:pStyle w:val="20"/>
        <w:spacing w:line="360" w:lineRule="auto"/>
        <w:ind w:firstLine="480"/>
        <w:rPr>
          <w:sz w:val="24"/>
        </w:rPr>
      </w:pPr>
      <w:r>
        <w:rPr>
          <w:sz w:val="24"/>
        </w:rPr>
        <w:t>达到技术指标：颗粒物排放浓度</w:t>
      </w:r>
      <w:r>
        <w:rPr>
          <w:sz w:val="24"/>
        </w:rPr>
        <w:t>≤20mg/m</w:t>
      </w:r>
      <w:r>
        <w:rPr>
          <w:sz w:val="24"/>
          <w:vertAlign w:val="superscript"/>
        </w:rPr>
        <w:t>3</w:t>
      </w:r>
      <w:r>
        <w:rPr>
          <w:sz w:val="24"/>
        </w:rPr>
        <w:t>（初始浓度不大于</w:t>
      </w:r>
      <w:r>
        <w:rPr>
          <w:sz w:val="24"/>
        </w:rPr>
        <w:t>200mg/m</w:t>
      </w:r>
      <w:r>
        <w:rPr>
          <w:sz w:val="24"/>
          <w:vertAlign w:val="superscript"/>
        </w:rPr>
        <w:t>3</w:t>
      </w:r>
      <w:r>
        <w:rPr>
          <w:sz w:val="24"/>
        </w:rPr>
        <w:t>时）；二氧化硫排放浓度</w:t>
      </w:r>
      <w:r>
        <w:rPr>
          <w:sz w:val="24"/>
        </w:rPr>
        <w:t>≤50mg/m</w:t>
      </w:r>
      <w:r>
        <w:rPr>
          <w:sz w:val="24"/>
          <w:vertAlign w:val="superscript"/>
        </w:rPr>
        <w:t>3</w:t>
      </w:r>
      <w:r>
        <w:rPr>
          <w:sz w:val="24"/>
        </w:rPr>
        <w:t>（初始浓度不大于</w:t>
      </w:r>
      <w:r>
        <w:rPr>
          <w:sz w:val="24"/>
        </w:rPr>
        <w:t>1000mg/m</w:t>
      </w:r>
      <w:r>
        <w:rPr>
          <w:sz w:val="24"/>
          <w:vertAlign w:val="superscript"/>
        </w:rPr>
        <w:t>3</w:t>
      </w:r>
      <w:r>
        <w:rPr>
          <w:sz w:val="24"/>
        </w:rPr>
        <w:t>时）；</w:t>
      </w:r>
      <w:r>
        <w:rPr>
          <w:sz w:val="24"/>
        </w:rPr>
        <w:t>HCl</w:t>
      </w:r>
      <w:r>
        <w:rPr>
          <w:sz w:val="24"/>
        </w:rPr>
        <w:t>排放浓度</w:t>
      </w:r>
      <w:r>
        <w:rPr>
          <w:sz w:val="24"/>
        </w:rPr>
        <w:t>≤30mg/m</w:t>
      </w:r>
      <w:r>
        <w:rPr>
          <w:sz w:val="24"/>
          <w:vertAlign w:val="superscript"/>
        </w:rPr>
        <w:t>3</w:t>
      </w:r>
      <w:r>
        <w:rPr>
          <w:sz w:val="24"/>
        </w:rPr>
        <w:t>（初始浓度不大于</w:t>
      </w:r>
      <w:r>
        <w:rPr>
          <w:sz w:val="24"/>
        </w:rPr>
        <w:t>1000mg/m</w:t>
      </w:r>
      <w:r>
        <w:rPr>
          <w:sz w:val="24"/>
          <w:vertAlign w:val="superscript"/>
        </w:rPr>
        <w:t>3</w:t>
      </w:r>
      <w:r>
        <w:rPr>
          <w:sz w:val="24"/>
        </w:rPr>
        <w:t>时）；</w:t>
      </w:r>
      <w:r>
        <w:rPr>
          <w:sz w:val="24"/>
        </w:rPr>
        <w:t>HF</w:t>
      </w:r>
      <w:r>
        <w:rPr>
          <w:sz w:val="24"/>
        </w:rPr>
        <w:t>排放浓度</w:t>
      </w:r>
      <w:r>
        <w:rPr>
          <w:sz w:val="24"/>
        </w:rPr>
        <w:t>≤3mg/m</w:t>
      </w:r>
      <w:r>
        <w:rPr>
          <w:sz w:val="24"/>
          <w:vertAlign w:val="superscript"/>
        </w:rPr>
        <w:t>3</w:t>
      </w:r>
      <w:r>
        <w:rPr>
          <w:sz w:val="24"/>
        </w:rPr>
        <w:t>（初始浓度不大于</w:t>
      </w:r>
      <w:r>
        <w:rPr>
          <w:sz w:val="24"/>
        </w:rPr>
        <w:t>10mg/m</w:t>
      </w:r>
      <w:r>
        <w:rPr>
          <w:sz w:val="24"/>
          <w:vertAlign w:val="superscript"/>
        </w:rPr>
        <w:t>3</w:t>
      </w:r>
      <w:r>
        <w:rPr>
          <w:sz w:val="24"/>
        </w:rPr>
        <w:t>时）。</w:t>
      </w:r>
    </w:p>
    <w:p w:rsidR="00524F29" w:rsidRDefault="00D068A5">
      <w:pPr>
        <w:pStyle w:val="20"/>
        <w:adjustRightInd w:val="0"/>
        <w:spacing w:line="360" w:lineRule="auto"/>
        <w:ind w:firstLine="482"/>
        <w:rPr>
          <w:b/>
          <w:bCs/>
          <w:sz w:val="24"/>
        </w:rPr>
      </w:pPr>
      <w:r>
        <w:rPr>
          <w:rFonts w:hint="eastAsia"/>
          <w:b/>
          <w:bCs/>
          <w:sz w:val="24"/>
        </w:rPr>
        <w:lastRenderedPageBreak/>
        <w:t>5.</w:t>
      </w:r>
      <w:r>
        <w:rPr>
          <w:b/>
          <w:bCs/>
          <w:sz w:val="24"/>
        </w:rPr>
        <w:t>示范与推广应用情况</w:t>
      </w:r>
    </w:p>
    <w:p w:rsidR="00524F29" w:rsidRDefault="00D068A5">
      <w:pPr>
        <w:pStyle w:val="20"/>
        <w:spacing w:line="360" w:lineRule="auto"/>
        <w:ind w:firstLine="480"/>
        <w:rPr>
          <w:sz w:val="24"/>
        </w:rPr>
      </w:pPr>
      <w:r>
        <w:rPr>
          <w:sz w:val="24"/>
        </w:rPr>
        <w:t>气动乳化</w:t>
      </w:r>
      <w:r>
        <w:rPr>
          <w:sz w:val="24"/>
        </w:rPr>
        <w:t>+</w:t>
      </w:r>
      <w:r>
        <w:rPr>
          <w:sz w:val="24"/>
        </w:rPr>
        <w:t>湿式静电除尘除雾技术已应用在钢铁、玻璃、有色金属冶炼等行业的烟气净化和多种污染物协同控制。</w:t>
      </w:r>
    </w:p>
    <w:p w:rsidR="00524F29" w:rsidRDefault="00D068A5">
      <w:pPr>
        <w:pStyle w:val="20"/>
        <w:adjustRightInd w:val="0"/>
        <w:spacing w:line="360" w:lineRule="auto"/>
        <w:ind w:firstLine="482"/>
        <w:rPr>
          <w:b/>
          <w:bCs/>
          <w:sz w:val="24"/>
        </w:rPr>
      </w:pPr>
      <w:r>
        <w:rPr>
          <w:rFonts w:hint="eastAsia"/>
          <w:b/>
          <w:bCs/>
          <w:sz w:val="24"/>
        </w:rPr>
        <w:t>6.</w:t>
      </w:r>
      <w:r>
        <w:rPr>
          <w:b/>
          <w:bCs/>
          <w:sz w:val="24"/>
        </w:rPr>
        <w:t>投资与运行成本估算</w:t>
      </w:r>
    </w:p>
    <w:p w:rsidR="00524F29" w:rsidRDefault="00D068A5">
      <w:pPr>
        <w:pStyle w:val="20"/>
        <w:spacing w:line="360" w:lineRule="auto"/>
        <w:ind w:leftChars="200" w:left="420" w:firstLineChars="0" w:firstLine="0"/>
        <w:rPr>
          <w:sz w:val="24"/>
        </w:rPr>
      </w:pPr>
      <w:r>
        <w:rPr>
          <w:sz w:val="24"/>
        </w:rPr>
        <w:t>处理规模：处理风量</w:t>
      </w:r>
      <w:r>
        <w:rPr>
          <w:sz w:val="24"/>
        </w:rPr>
        <w:t>≤3000~300000m</w:t>
      </w:r>
      <w:r>
        <w:rPr>
          <w:sz w:val="24"/>
          <w:vertAlign w:val="superscript"/>
        </w:rPr>
        <w:t>3</w:t>
      </w:r>
      <w:r>
        <w:rPr>
          <w:sz w:val="24"/>
        </w:rPr>
        <w:t>/h</w:t>
      </w:r>
    </w:p>
    <w:p w:rsidR="00524F29" w:rsidRDefault="00D068A5">
      <w:pPr>
        <w:pStyle w:val="20"/>
        <w:spacing w:line="360" w:lineRule="auto"/>
        <w:ind w:leftChars="200" w:left="420" w:firstLineChars="0" w:firstLine="0"/>
        <w:rPr>
          <w:sz w:val="24"/>
        </w:rPr>
      </w:pPr>
      <w:r>
        <w:rPr>
          <w:sz w:val="24"/>
        </w:rPr>
        <w:t>单位投资成本：</w:t>
      </w:r>
      <w:r>
        <w:rPr>
          <w:sz w:val="24"/>
        </w:rPr>
        <w:t>30</w:t>
      </w:r>
      <w:r>
        <w:rPr>
          <w:sz w:val="24"/>
        </w:rPr>
        <w:t>万元</w:t>
      </w:r>
      <w:r>
        <w:rPr>
          <w:sz w:val="24"/>
        </w:rPr>
        <w:t>/10000m</w:t>
      </w:r>
      <w:r>
        <w:rPr>
          <w:sz w:val="24"/>
          <w:vertAlign w:val="superscript"/>
        </w:rPr>
        <w:t>3</w:t>
      </w:r>
      <w:r>
        <w:rPr>
          <w:sz w:val="24"/>
        </w:rPr>
        <w:t>/h</w:t>
      </w:r>
      <w:r>
        <w:rPr>
          <w:sz w:val="24"/>
        </w:rPr>
        <w:t>烟气</w:t>
      </w:r>
    </w:p>
    <w:p w:rsidR="00524F29" w:rsidRDefault="00D068A5">
      <w:pPr>
        <w:pStyle w:val="20"/>
        <w:spacing w:line="360" w:lineRule="auto"/>
        <w:ind w:firstLineChars="175"/>
        <w:rPr>
          <w:sz w:val="24"/>
        </w:rPr>
      </w:pPr>
      <w:r>
        <w:rPr>
          <w:sz w:val="24"/>
        </w:rPr>
        <w:t>单位运行成本：电耗：</w:t>
      </w:r>
      <w:r>
        <w:rPr>
          <w:sz w:val="24"/>
        </w:rPr>
        <w:t>7</w:t>
      </w:r>
      <w:r>
        <w:rPr>
          <w:sz w:val="24"/>
        </w:rPr>
        <w:t>元</w:t>
      </w:r>
      <w:r>
        <w:rPr>
          <w:sz w:val="24"/>
        </w:rPr>
        <w:t>/1000m</w:t>
      </w:r>
      <w:r>
        <w:rPr>
          <w:sz w:val="24"/>
          <w:vertAlign w:val="superscript"/>
        </w:rPr>
        <w:t>3</w:t>
      </w:r>
      <w:r>
        <w:rPr>
          <w:sz w:val="24"/>
        </w:rPr>
        <w:t>/h</w:t>
      </w:r>
      <w:r>
        <w:rPr>
          <w:sz w:val="24"/>
        </w:rPr>
        <w:t>烟气；水耗：</w:t>
      </w:r>
      <w:r>
        <w:rPr>
          <w:sz w:val="24"/>
        </w:rPr>
        <w:t>1</w:t>
      </w:r>
      <w:r>
        <w:rPr>
          <w:sz w:val="24"/>
        </w:rPr>
        <w:t>元</w:t>
      </w:r>
      <w:r>
        <w:rPr>
          <w:sz w:val="24"/>
        </w:rPr>
        <w:t>/1000m</w:t>
      </w:r>
      <w:r>
        <w:rPr>
          <w:sz w:val="24"/>
          <w:vertAlign w:val="superscript"/>
        </w:rPr>
        <w:t>3</w:t>
      </w:r>
      <w:r>
        <w:rPr>
          <w:sz w:val="24"/>
        </w:rPr>
        <w:t>/h</w:t>
      </w:r>
      <w:r>
        <w:rPr>
          <w:sz w:val="24"/>
        </w:rPr>
        <w:t>烟气；药耗：</w:t>
      </w:r>
      <w:r>
        <w:rPr>
          <w:sz w:val="24"/>
        </w:rPr>
        <w:t>17.5</w:t>
      </w:r>
      <w:r>
        <w:rPr>
          <w:sz w:val="24"/>
        </w:rPr>
        <w:t>元</w:t>
      </w:r>
      <w:r>
        <w:rPr>
          <w:sz w:val="24"/>
        </w:rPr>
        <w:t>/1000m</w:t>
      </w:r>
      <w:r>
        <w:rPr>
          <w:sz w:val="24"/>
          <w:vertAlign w:val="superscript"/>
        </w:rPr>
        <w:t>3</w:t>
      </w:r>
      <w:r>
        <w:rPr>
          <w:sz w:val="24"/>
        </w:rPr>
        <w:t>/h</w:t>
      </w:r>
      <w:r>
        <w:rPr>
          <w:sz w:val="24"/>
        </w:rPr>
        <w:t>烟气；</w:t>
      </w:r>
    </w:p>
    <w:p w:rsidR="00524F29" w:rsidRDefault="00D068A5">
      <w:pPr>
        <w:pStyle w:val="20"/>
        <w:spacing w:line="360" w:lineRule="auto"/>
        <w:ind w:leftChars="200" w:left="420" w:firstLineChars="0" w:firstLine="0"/>
        <w:rPr>
          <w:sz w:val="24"/>
        </w:rPr>
      </w:pPr>
      <w:r>
        <w:rPr>
          <w:sz w:val="24"/>
        </w:rPr>
        <w:t>单位污染物处理成本：</w:t>
      </w:r>
      <w:r>
        <w:rPr>
          <w:sz w:val="24"/>
        </w:rPr>
        <w:t>25.5</w:t>
      </w:r>
      <w:r>
        <w:rPr>
          <w:sz w:val="24"/>
        </w:rPr>
        <w:t>元</w:t>
      </w:r>
      <w:r>
        <w:rPr>
          <w:sz w:val="24"/>
        </w:rPr>
        <w:t>/1000m</w:t>
      </w:r>
      <w:r>
        <w:rPr>
          <w:sz w:val="24"/>
          <w:vertAlign w:val="superscript"/>
        </w:rPr>
        <w:t>3</w:t>
      </w:r>
      <w:r>
        <w:rPr>
          <w:sz w:val="24"/>
        </w:rPr>
        <w:t>/h</w:t>
      </w:r>
      <w:r>
        <w:rPr>
          <w:sz w:val="24"/>
        </w:rPr>
        <w:t>烟气</w:t>
      </w:r>
      <w:r>
        <w:rPr>
          <w:rFonts w:hint="eastAsia"/>
          <w:sz w:val="24"/>
        </w:rPr>
        <w:t>。</w:t>
      </w:r>
    </w:p>
    <w:p w:rsidR="00524F29" w:rsidRDefault="00D068A5">
      <w:pPr>
        <w:pStyle w:val="20"/>
        <w:adjustRightInd w:val="0"/>
        <w:spacing w:line="360" w:lineRule="auto"/>
        <w:ind w:firstLine="482"/>
        <w:rPr>
          <w:b/>
          <w:bCs/>
          <w:sz w:val="24"/>
        </w:rPr>
      </w:pPr>
      <w:r>
        <w:rPr>
          <w:rFonts w:hint="eastAsia"/>
          <w:b/>
          <w:bCs/>
          <w:sz w:val="24"/>
        </w:rPr>
        <w:t>7.</w:t>
      </w:r>
      <w:r>
        <w:rPr>
          <w:b/>
          <w:bCs/>
          <w:sz w:val="24"/>
        </w:rPr>
        <w:t>成果转化推广前景</w:t>
      </w:r>
    </w:p>
    <w:p w:rsidR="00524F29" w:rsidRDefault="00D068A5">
      <w:pPr>
        <w:pStyle w:val="20"/>
        <w:spacing w:line="360" w:lineRule="auto"/>
        <w:ind w:firstLine="480"/>
        <w:rPr>
          <w:sz w:val="24"/>
        </w:rPr>
      </w:pPr>
      <w:r>
        <w:rPr>
          <w:sz w:val="24"/>
        </w:rPr>
        <w:t>该项技术获</w:t>
      </w:r>
      <w:r>
        <w:rPr>
          <w:sz w:val="24"/>
        </w:rPr>
        <w:t>2016</w:t>
      </w:r>
      <w:r>
        <w:rPr>
          <w:sz w:val="24"/>
        </w:rPr>
        <w:t>年</w:t>
      </w:r>
      <w:r>
        <w:rPr>
          <w:sz w:val="24"/>
        </w:rPr>
        <w:t>1</w:t>
      </w:r>
      <w:r>
        <w:rPr>
          <w:sz w:val="24"/>
        </w:rPr>
        <w:t>月获广东省高新技术产品证书（高效防腐型湿式电除尘除雾器），和</w:t>
      </w:r>
      <w:r>
        <w:rPr>
          <w:sz w:val="24"/>
        </w:rPr>
        <w:t>2016</w:t>
      </w:r>
      <w:r>
        <w:rPr>
          <w:sz w:val="24"/>
        </w:rPr>
        <w:t>年</w:t>
      </w:r>
      <w:r>
        <w:rPr>
          <w:sz w:val="24"/>
        </w:rPr>
        <w:t>12</w:t>
      </w:r>
      <w:r>
        <w:rPr>
          <w:sz w:val="24"/>
        </w:rPr>
        <w:t>月获广东省高新技术产品证书（带烟尘</w:t>
      </w:r>
      <w:proofErr w:type="gramStart"/>
      <w:r>
        <w:rPr>
          <w:sz w:val="24"/>
        </w:rPr>
        <w:t>荷</w:t>
      </w:r>
      <w:proofErr w:type="gramEnd"/>
      <w:r>
        <w:rPr>
          <w:sz w:val="24"/>
        </w:rPr>
        <w:t>电功能的气动乳化吸收塔）。</w:t>
      </w:r>
    </w:p>
    <w:p w:rsidR="00524F29" w:rsidRDefault="00D068A5">
      <w:pPr>
        <w:pStyle w:val="20"/>
        <w:spacing w:line="360" w:lineRule="auto"/>
        <w:ind w:firstLine="480"/>
        <w:rPr>
          <w:sz w:val="24"/>
        </w:rPr>
      </w:pPr>
      <w:r>
        <w:rPr>
          <w:sz w:val="24"/>
        </w:rPr>
        <w:t>随着</w:t>
      </w:r>
      <w:r>
        <w:rPr>
          <w:sz w:val="24"/>
        </w:rPr>
        <w:t>“</w:t>
      </w:r>
      <w:r>
        <w:rPr>
          <w:sz w:val="24"/>
        </w:rPr>
        <w:t>气动乳化</w:t>
      </w:r>
      <w:r>
        <w:rPr>
          <w:sz w:val="24"/>
        </w:rPr>
        <w:t>+</w:t>
      </w:r>
      <w:r>
        <w:rPr>
          <w:sz w:val="24"/>
        </w:rPr>
        <w:t>湿式静电除尘除雾技术</w:t>
      </w:r>
      <w:r>
        <w:rPr>
          <w:sz w:val="24"/>
        </w:rPr>
        <w:t>”</w:t>
      </w:r>
      <w:r>
        <w:rPr>
          <w:sz w:val="24"/>
        </w:rPr>
        <w:t>组合工艺在环境污染治理中的不断发展、成熟及应用，其显著的深度净化废气功能引起愈来愈多的关注，因其具有传统方法不可比拟的优越性，其处理污染物的传质效率高，且广谱性强，不局限于某种单一污染物，处理范围广，发展潜力较大，因而具有相当广阔的应用前景。</w:t>
      </w:r>
    </w:p>
    <w:p w:rsidR="00524F29" w:rsidRDefault="00D068A5">
      <w:pPr>
        <w:pStyle w:val="20"/>
        <w:spacing w:line="360" w:lineRule="auto"/>
        <w:ind w:firstLine="480"/>
        <w:rPr>
          <w:b/>
          <w:bCs/>
          <w:sz w:val="24"/>
        </w:rPr>
      </w:pPr>
      <w:r>
        <w:rPr>
          <w:sz w:val="24"/>
        </w:rPr>
        <w:t>今后的工业烟气治理，烟气超低排放和多种污染物协同控制是发展的方向。而</w:t>
      </w:r>
      <w:r>
        <w:rPr>
          <w:sz w:val="24"/>
        </w:rPr>
        <w:t>“</w:t>
      </w:r>
      <w:r>
        <w:rPr>
          <w:sz w:val="24"/>
        </w:rPr>
        <w:t>气动乳化</w:t>
      </w:r>
      <w:r>
        <w:rPr>
          <w:sz w:val="24"/>
        </w:rPr>
        <w:t>+</w:t>
      </w:r>
      <w:r>
        <w:rPr>
          <w:sz w:val="24"/>
        </w:rPr>
        <w:t>湿式静电除尘除雾技术</w:t>
      </w:r>
      <w:r>
        <w:rPr>
          <w:sz w:val="24"/>
        </w:rPr>
        <w:t>”</w:t>
      </w:r>
      <w:r>
        <w:rPr>
          <w:sz w:val="24"/>
        </w:rPr>
        <w:t>组合工艺正是符合烟气超低排放和多种污染物协同控制的技术要求，可应用在钢铁、焦化、水泥、玻璃、陶瓷和有色金属冶炼等行业的烟气治理。</w:t>
      </w:r>
    </w:p>
    <w:p w:rsidR="00524F29" w:rsidRDefault="00D068A5">
      <w:pPr>
        <w:pStyle w:val="20"/>
        <w:adjustRightInd w:val="0"/>
        <w:spacing w:line="360" w:lineRule="auto"/>
        <w:ind w:firstLine="482"/>
        <w:rPr>
          <w:b/>
          <w:bCs/>
          <w:sz w:val="24"/>
        </w:rPr>
      </w:pPr>
      <w:r>
        <w:rPr>
          <w:rFonts w:hint="eastAsia"/>
          <w:b/>
          <w:bCs/>
          <w:sz w:val="24"/>
        </w:rPr>
        <w:t>8.</w:t>
      </w:r>
      <w:r>
        <w:rPr>
          <w:b/>
          <w:bCs/>
          <w:sz w:val="24"/>
        </w:rPr>
        <w:t>联系方式</w:t>
      </w:r>
    </w:p>
    <w:p w:rsidR="00524F29" w:rsidRDefault="00D068A5">
      <w:pPr>
        <w:spacing w:line="360" w:lineRule="auto"/>
        <w:ind w:firstLineChars="200" w:firstLine="480"/>
        <w:rPr>
          <w:sz w:val="24"/>
        </w:rPr>
      </w:pPr>
      <w:r>
        <w:rPr>
          <w:sz w:val="24"/>
        </w:rPr>
        <w:t>联系人：吴少娟</w:t>
      </w:r>
    </w:p>
    <w:p w:rsidR="00524F29" w:rsidRDefault="00D068A5">
      <w:pPr>
        <w:spacing w:line="360" w:lineRule="auto"/>
        <w:ind w:firstLineChars="200" w:firstLine="480"/>
        <w:rPr>
          <w:sz w:val="24"/>
        </w:rPr>
      </w:pPr>
      <w:r>
        <w:rPr>
          <w:sz w:val="24"/>
        </w:rPr>
        <w:t>单位：广州广</w:t>
      </w:r>
      <w:proofErr w:type="gramStart"/>
      <w:r>
        <w:rPr>
          <w:sz w:val="24"/>
        </w:rPr>
        <w:t>一</w:t>
      </w:r>
      <w:proofErr w:type="gramEnd"/>
      <w:r>
        <w:rPr>
          <w:sz w:val="24"/>
        </w:rPr>
        <w:t>大气治理工程有限公司</w:t>
      </w:r>
    </w:p>
    <w:p w:rsidR="00524F29" w:rsidRDefault="00D068A5">
      <w:pPr>
        <w:spacing w:line="360" w:lineRule="auto"/>
        <w:ind w:firstLineChars="200" w:firstLine="480"/>
        <w:rPr>
          <w:sz w:val="24"/>
        </w:rPr>
      </w:pPr>
      <w:r>
        <w:rPr>
          <w:sz w:val="24"/>
        </w:rPr>
        <w:t>电话：</w:t>
      </w:r>
      <w:r>
        <w:rPr>
          <w:sz w:val="24"/>
        </w:rPr>
        <w:t>13929571317</w:t>
      </w:r>
    </w:p>
    <w:p w:rsidR="00524F29" w:rsidRDefault="00D068A5">
      <w:pPr>
        <w:spacing w:line="360" w:lineRule="auto"/>
        <w:ind w:firstLineChars="200" w:firstLine="480"/>
        <w:rPr>
          <w:sz w:val="24"/>
        </w:rPr>
      </w:pPr>
      <w:r>
        <w:rPr>
          <w:sz w:val="24"/>
        </w:rPr>
        <w:t>邮箱：</w:t>
      </w:r>
      <w:r>
        <w:rPr>
          <w:sz w:val="24"/>
        </w:rPr>
        <w:t>GYDQZL@GYDQZL.com</w:t>
      </w:r>
    </w:p>
    <w:p w:rsidR="00524F29" w:rsidRDefault="00D068A5">
      <w:pPr>
        <w:spacing w:line="360" w:lineRule="auto"/>
        <w:ind w:firstLineChars="200" w:firstLine="480"/>
        <w:rPr>
          <w:sz w:val="24"/>
        </w:rPr>
      </w:pPr>
      <w:r>
        <w:rPr>
          <w:sz w:val="24"/>
        </w:rPr>
        <w:t>地址：广州市高新技术产业开发区香山路</w:t>
      </w:r>
      <w:r>
        <w:rPr>
          <w:sz w:val="24"/>
        </w:rPr>
        <w:t>17</w:t>
      </w:r>
      <w:r>
        <w:rPr>
          <w:sz w:val="24"/>
        </w:rPr>
        <w:t>号办公楼</w:t>
      </w:r>
      <w:r>
        <w:rPr>
          <w:sz w:val="24"/>
        </w:rPr>
        <w:t>5</w:t>
      </w:r>
      <w:r>
        <w:rPr>
          <w:sz w:val="24"/>
        </w:rPr>
        <w:t>楼</w:t>
      </w:r>
      <w:r>
        <w:rPr>
          <w:sz w:val="24"/>
        </w:rPr>
        <w:t>501</w:t>
      </w:r>
      <w:r>
        <w:rPr>
          <w:sz w:val="24"/>
        </w:rPr>
        <w:t>房（</w:t>
      </w:r>
      <w:r>
        <w:rPr>
          <w:sz w:val="24"/>
        </w:rPr>
        <w:t>510663</w:t>
      </w:r>
      <w:r>
        <w:rPr>
          <w:sz w:val="24"/>
        </w:rPr>
        <w:t>）</w:t>
      </w:r>
    </w:p>
    <w:p w:rsidR="00524F29" w:rsidRDefault="00524F29">
      <w:pPr>
        <w:spacing w:line="360" w:lineRule="auto"/>
        <w:ind w:firstLineChars="200" w:firstLine="480"/>
        <w:rPr>
          <w:rFonts w:eastAsia="仿宋_GB2312"/>
          <w:sz w:val="24"/>
        </w:rPr>
      </w:pPr>
    </w:p>
    <w:p w:rsidR="00524F29" w:rsidRDefault="00D068A5">
      <w:pPr>
        <w:pStyle w:val="3"/>
        <w:spacing w:before="0" w:after="0"/>
        <w:rPr>
          <w:rFonts w:ascii="黑体" w:eastAsia="黑体" w:hAnsi="宋体"/>
          <w:bCs/>
          <w:szCs w:val="32"/>
        </w:rPr>
      </w:pPr>
      <w:bookmarkStart w:id="28" w:name="_Toc12078_WPSOffice_Level1"/>
      <w:bookmarkStart w:id="29" w:name="_Toc10161_WPSOffice_Level1"/>
      <w:bookmarkStart w:id="30" w:name="_Toc13180_WPSOffice_Level1"/>
      <w:bookmarkStart w:id="31" w:name="_Toc15171"/>
      <w:bookmarkStart w:id="32" w:name="_Toc16803"/>
      <w:bookmarkStart w:id="33" w:name="_Toc22893_WPSOffice_Level1"/>
      <w:bookmarkStart w:id="34" w:name="_Toc22047_WPSOffice_Level1"/>
      <w:bookmarkEnd w:id="28"/>
      <w:bookmarkEnd w:id="29"/>
      <w:bookmarkEnd w:id="30"/>
      <w:bookmarkEnd w:id="31"/>
      <w:bookmarkEnd w:id="32"/>
      <w:bookmarkEnd w:id="33"/>
      <w:bookmarkEnd w:id="34"/>
      <w:r>
        <w:rPr>
          <w:rFonts w:ascii="黑体" w:eastAsia="黑体" w:hAnsi="宋体" w:hint="eastAsia"/>
          <w:bCs/>
          <w:szCs w:val="32"/>
        </w:rPr>
        <w:lastRenderedPageBreak/>
        <w:t>（十六）旋流雾化高效深度脱硫除尘一体化技术</w:t>
      </w:r>
    </w:p>
    <w:p w:rsidR="00524F29" w:rsidRDefault="00D068A5">
      <w:pPr>
        <w:pStyle w:val="-2"/>
      </w:pPr>
      <w:r>
        <w:rPr>
          <w:rFonts w:hint="eastAsia"/>
        </w:rPr>
        <w:t>1.</w:t>
      </w:r>
      <w:r>
        <w:rPr>
          <w:rFonts w:hint="eastAsia"/>
        </w:rPr>
        <w:t>技术提供方</w:t>
      </w:r>
    </w:p>
    <w:p w:rsidR="00524F29" w:rsidRDefault="00D068A5">
      <w:pPr>
        <w:pStyle w:val="20"/>
        <w:spacing w:line="360" w:lineRule="auto"/>
        <w:ind w:firstLine="480"/>
        <w:jc w:val="left"/>
        <w:rPr>
          <w:sz w:val="24"/>
        </w:rPr>
      </w:pPr>
      <w:r>
        <w:rPr>
          <w:rFonts w:hint="eastAsia"/>
          <w:sz w:val="24"/>
        </w:rPr>
        <w:t>广东埃森环保科技有限公司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w:t>
      </w:r>
      <w:r w:rsidR="00D068A5">
        <w:rPr>
          <w:rFonts w:hint="eastAsia"/>
        </w:rPr>
        <w:t>用于高中低含硫燃煤炉窑和冶炼炉窑</w:t>
      </w:r>
      <w:r w:rsidR="00D068A5">
        <w:rPr>
          <w:rFonts w:hint="eastAsia"/>
        </w:rPr>
        <w:t>300</w:t>
      </w:r>
      <w:r w:rsidR="00D068A5">
        <w:rPr>
          <w:rFonts w:hint="eastAsia"/>
        </w:rPr>
        <w:t>万</w:t>
      </w:r>
      <w:r w:rsidR="00D068A5">
        <w:rPr>
          <w:rFonts w:hint="eastAsia"/>
        </w:rPr>
        <w:t>m</w:t>
      </w:r>
      <w:r w:rsidR="00D068A5">
        <w:rPr>
          <w:rStyle w:val="-"/>
          <w:rFonts w:hint="eastAsia"/>
          <w:vertAlign w:val="superscript"/>
        </w:rPr>
        <w:t>3</w:t>
      </w:r>
      <w:r w:rsidR="00D068A5">
        <w:rPr>
          <w:rFonts w:hint="eastAsia"/>
        </w:rPr>
        <w:t>/h</w:t>
      </w:r>
      <w:r>
        <w:rPr>
          <w:rFonts w:hint="eastAsia"/>
        </w:rPr>
        <w:t>以下的脱硫除尘</w:t>
      </w:r>
      <w:proofErr w:type="gramStart"/>
      <w:r>
        <w:rPr>
          <w:rFonts w:hint="eastAsia"/>
        </w:rPr>
        <w:t>烟气超</w:t>
      </w:r>
      <w:proofErr w:type="gramEnd"/>
      <w:r>
        <w:rPr>
          <w:rFonts w:hint="eastAsia"/>
        </w:rPr>
        <w:t>洁净排放工程</w:t>
      </w:r>
    </w:p>
    <w:p w:rsidR="00524F29" w:rsidRDefault="00D068A5">
      <w:pPr>
        <w:pStyle w:val="-2"/>
      </w:pPr>
      <w:r>
        <w:rPr>
          <w:rFonts w:hint="eastAsia"/>
        </w:rPr>
        <w:t>3.</w:t>
      </w:r>
      <w:r>
        <w:rPr>
          <w:rFonts w:hint="eastAsia"/>
        </w:rPr>
        <w:t>技术内容</w:t>
      </w:r>
    </w:p>
    <w:p w:rsidR="00524F29" w:rsidRDefault="00D068A5">
      <w:pPr>
        <w:pStyle w:val="-0"/>
      </w:pPr>
      <w:r>
        <w:rPr>
          <w:rFonts w:hint="eastAsia"/>
        </w:rPr>
        <w:t>该项技术主要是采用“旋流雾化凝并”原理，构造高效烟气净化塔，在燃用高硫</w:t>
      </w:r>
      <w:proofErr w:type="gramStart"/>
      <w:r>
        <w:rPr>
          <w:rFonts w:hint="eastAsia"/>
        </w:rPr>
        <w:t>高尘煤</w:t>
      </w:r>
      <w:proofErr w:type="gramEnd"/>
      <w:r>
        <w:rPr>
          <w:rFonts w:hint="eastAsia"/>
        </w:rPr>
        <w:t>的状况下，实现</w:t>
      </w:r>
      <w:proofErr w:type="gramStart"/>
      <w:r>
        <w:rPr>
          <w:rFonts w:hint="eastAsia"/>
        </w:rPr>
        <w:t>烟气超</w:t>
      </w:r>
      <w:proofErr w:type="gramEnd"/>
      <w:r>
        <w:rPr>
          <w:rFonts w:hint="eastAsia"/>
        </w:rPr>
        <w:t>洁净排放治理。含硫与尘的原烟气经增压风机升压，切向进入吸收塔，在入口旋流雾化器的引领下，螺旋上升；在吸收塔四周壁上切向分布的多个旋流雾化器喷射出的高速脱硫剂的强化混合下，形成稳定的旋转的云雾状脱硫</w:t>
      </w:r>
      <w:proofErr w:type="gramStart"/>
      <w:r>
        <w:rPr>
          <w:rFonts w:hint="eastAsia"/>
        </w:rPr>
        <w:t>凝并层</w:t>
      </w:r>
      <w:proofErr w:type="gramEnd"/>
      <w:r>
        <w:rPr>
          <w:rFonts w:hint="eastAsia"/>
        </w:rPr>
        <w:t>。烟气与脱硫剂在旋流场内充分接触，混合均匀，烟气中</w:t>
      </w:r>
      <w:r>
        <w:rPr>
          <w:rFonts w:hint="eastAsia"/>
        </w:rPr>
        <w:t>SO</w:t>
      </w:r>
      <w:r>
        <w:rPr>
          <w:rFonts w:hint="eastAsia"/>
          <w:vertAlign w:val="subscript"/>
        </w:rPr>
        <w:t>2</w:t>
      </w:r>
      <w:r>
        <w:rPr>
          <w:rFonts w:hint="eastAsia"/>
        </w:rPr>
        <w:t>、</w:t>
      </w:r>
      <w:r>
        <w:rPr>
          <w:rFonts w:hint="eastAsia"/>
        </w:rPr>
        <w:t>HCL</w:t>
      </w:r>
      <w:r>
        <w:rPr>
          <w:rFonts w:hint="eastAsia"/>
        </w:rPr>
        <w:t>、</w:t>
      </w:r>
      <w:r>
        <w:rPr>
          <w:rFonts w:hint="eastAsia"/>
        </w:rPr>
        <w:t>HF</w:t>
      </w:r>
      <w:r>
        <w:rPr>
          <w:rFonts w:hint="eastAsia"/>
        </w:rPr>
        <w:t>、</w:t>
      </w:r>
      <w:r>
        <w:rPr>
          <w:rFonts w:hint="eastAsia"/>
        </w:rPr>
        <w:t>Hg</w:t>
      </w:r>
      <w:r>
        <w:rPr>
          <w:rFonts w:hint="eastAsia"/>
        </w:rPr>
        <w:t>等有害物质与脱硫剂反应后生成盐类被有效脱除；同时烟气中的微细颗粒在旋流雾化器射流的作用下，通过声波凝并、</w:t>
      </w:r>
      <w:proofErr w:type="gramStart"/>
      <w:r>
        <w:rPr>
          <w:rFonts w:hint="eastAsia"/>
        </w:rPr>
        <w:t>湍流凝并与</w:t>
      </w:r>
      <w:proofErr w:type="gramEnd"/>
      <w:r>
        <w:rPr>
          <w:rFonts w:hint="eastAsia"/>
        </w:rPr>
        <w:t>相变凝并，长大到</w:t>
      </w:r>
      <w:r>
        <w:rPr>
          <w:rFonts w:hint="eastAsia"/>
        </w:rPr>
        <w:t>150</w:t>
      </w:r>
      <w:r>
        <w:rPr>
          <w:rFonts w:hint="eastAsia"/>
        </w:rPr>
        <w:t>μ</w:t>
      </w:r>
      <w:r>
        <w:rPr>
          <w:rFonts w:hint="eastAsia"/>
        </w:rPr>
        <w:t>m</w:t>
      </w:r>
      <w:r>
        <w:rPr>
          <w:rFonts w:hint="eastAsia"/>
        </w:rPr>
        <w:t>以上，</w:t>
      </w:r>
      <w:proofErr w:type="gramStart"/>
      <w:r>
        <w:rPr>
          <w:rFonts w:hint="eastAsia"/>
        </w:rPr>
        <w:t>在凝并</w:t>
      </w:r>
      <w:proofErr w:type="gramEnd"/>
      <w:r>
        <w:rPr>
          <w:rFonts w:hint="eastAsia"/>
        </w:rPr>
        <w:t>的作用下，混合烟气产生耗散，再结合离心分离、惯性分离及相变使烟气中含尘水雾凝结，通过</w:t>
      </w:r>
      <w:proofErr w:type="gramStart"/>
      <w:r>
        <w:rPr>
          <w:rFonts w:hint="eastAsia"/>
        </w:rPr>
        <w:t>高效凝并复合</w:t>
      </w:r>
      <w:proofErr w:type="gramEnd"/>
      <w:r>
        <w:rPr>
          <w:rFonts w:hint="eastAsia"/>
        </w:rPr>
        <w:t>除雾器捕捉到水珠</w:t>
      </w:r>
      <w:proofErr w:type="gramStart"/>
      <w:r>
        <w:rPr>
          <w:rFonts w:hint="eastAsia"/>
        </w:rPr>
        <w:t>与凝并</w:t>
      </w:r>
      <w:proofErr w:type="gramEnd"/>
      <w:r>
        <w:rPr>
          <w:rFonts w:hint="eastAsia"/>
        </w:rPr>
        <w:t>颗粒，实现低阻低耗的高效除雾除尘作用。饱和烟气再经换热器提升烟温后，经出口烟道通过烟囱排向大气。</w:t>
      </w:r>
    </w:p>
    <w:p w:rsidR="00524F29" w:rsidRDefault="00D068A5">
      <w:pPr>
        <w:pStyle w:val="-2"/>
      </w:pPr>
      <w:r>
        <w:rPr>
          <w:rFonts w:hint="eastAsia"/>
        </w:rPr>
        <w:t>4.</w:t>
      </w:r>
      <w:r>
        <w:rPr>
          <w:rFonts w:hint="eastAsia"/>
        </w:rPr>
        <w:t>技术效果</w:t>
      </w:r>
    </w:p>
    <w:p w:rsidR="00524F29" w:rsidRDefault="00D068A5">
      <w:pPr>
        <w:pStyle w:val="-0"/>
      </w:pPr>
      <w:r>
        <w:rPr>
          <w:rFonts w:hint="eastAsia"/>
        </w:rPr>
        <w:t>解决关键问题：（</w:t>
      </w:r>
      <w:r>
        <w:rPr>
          <w:rFonts w:hint="eastAsia"/>
        </w:rPr>
        <w:t>1</w:t>
      </w:r>
      <w:r>
        <w:rPr>
          <w:rFonts w:hint="eastAsia"/>
        </w:rPr>
        <w:t>）在一个塔内同时实现高效深度脱硫与除尘；（</w:t>
      </w:r>
      <w:r>
        <w:rPr>
          <w:rFonts w:hint="eastAsia"/>
        </w:rPr>
        <w:t>2</w:t>
      </w:r>
      <w:r>
        <w:rPr>
          <w:rFonts w:hint="eastAsia"/>
        </w:rPr>
        <w:t>）彻底解决了脱硫塔内烟气走廊问题，流场均匀；（</w:t>
      </w:r>
      <w:r>
        <w:rPr>
          <w:rFonts w:hint="eastAsia"/>
        </w:rPr>
        <w:t>3</w:t>
      </w:r>
      <w:r>
        <w:rPr>
          <w:rFonts w:hint="eastAsia"/>
        </w:rPr>
        <w:t>）实现小液气比的超洁净排放治理；无需加层加塔；（</w:t>
      </w:r>
      <w:r>
        <w:rPr>
          <w:rFonts w:hint="eastAsia"/>
        </w:rPr>
        <w:t>4</w:t>
      </w:r>
      <w:r>
        <w:rPr>
          <w:rFonts w:hint="eastAsia"/>
        </w:rPr>
        <w:t>）不需要在脱硫塔尾部加湿电除尘；（</w:t>
      </w:r>
      <w:r>
        <w:rPr>
          <w:rFonts w:hint="eastAsia"/>
        </w:rPr>
        <w:t>5</w:t>
      </w:r>
      <w:r>
        <w:rPr>
          <w:rFonts w:hint="eastAsia"/>
        </w:rPr>
        <w:t>）投资少、运行费用低；（</w:t>
      </w:r>
      <w:r>
        <w:rPr>
          <w:rFonts w:hint="eastAsia"/>
        </w:rPr>
        <w:t>6</w:t>
      </w:r>
      <w:r>
        <w:rPr>
          <w:rFonts w:hint="eastAsia"/>
        </w:rPr>
        <w:t>）采用在线维护技术，可以对雾化器核心部件在脱硫</w:t>
      </w:r>
      <w:proofErr w:type="gramStart"/>
      <w:r>
        <w:rPr>
          <w:rFonts w:hint="eastAsia"/>
        </w:rPr>
        <w:t>塔运行</w:t>
      </w:r>
      <w:proofErr w:type="gramEnd"/>
      <w:r>
        <w:rPr>
          <w:rFonts w:hint="eastAsia"/>
        </w:rPr>
        <w:t>状况下在线检修更换，解决了传统喷淋层</w:t>
      </w:r>
      <w:proofErr w:type="gramStart"/>
      <w:r>
        <w:rPr>
          <w:rFonts w:hint="eastAsia"/>
        </w:rPr>
        <w:t>需要停塔检修</w:t>
      </w:r>
      <w:proofErr w:type="gramEnd"/>
      <w:r>
        <w:rPr>
          <w:rFonts w:hint="eastAsia"/>
        </w:rPr>
        <w:t>喷嘴的困扰。</w:t>
      </w:r>
    </w:p>
    <w:p w:rsidR="00524F29" w:rsidRDefault="00D068A5">
      <w:pPr>
        <w:pStyle w:val="-0"/>
      </w:pPr>
      <w:r>
        <w:rPr>
          <w:rFonts w:hint="eastAsia"/>
        </w:rPr>
        <w:t>达到技术指标：</w:t>
      </w:r>
      <w:r>
        <w:rPr>
          <w:rFonts w:hint="eastAsia"/>
        </w:rPr>
        <w:t>SO</w:t>
      </w:r>
      <w:r>
        <w:rPr>
          <w:rFonts w:hint="eastAsia"/>
          <w:vertAlign w:val="subscript"/>
        </w:rPr>
        <w:t>2</w:t>
      </w:r>
      <w:r>
        <w:rPr>
          <w:rFonts w:hint="eastAsia"/>
        </w:rPr>
        <w:t>＜</w:t>
      </w:r>
      <w:r>
        <w:rPr>
          <w:rFonts w:hint="eastAsia"/>
        </w:rPr>
        <w:t>35mg/Nm</w:t>
      </w:r>
      <w:r>
        <w:rPr>
          <w:rFonts w:hint="eastAsia"/>
          <w:vertAlign w:val="superscript"/>
        </w:rPr>
        <w:t>3</w:t>
      </w:r>
      <w:r>
        <w:rPr>
          <w:rFonts w:hint="eastAsia"/>
        </w:rPr>
        <w:t>,</w:t>
      </w:r>
      <w:r>
        <w:rPr>
          <w:rFonts w:hint="eastAsia"/>
        </w:rPr>
        <w:t>粉尘＜</w:t>
      </w:r>
      <w:r>
        <w:rPr>
          <w:rFonts w:hint="eastAsia"/>
        </w:rPr>
        <w:t>5mg/Nm</w:t>
      </w:r>
      <w:r>
        <w:rPr>
          <w:rFonts w:hint="eastAsia"/>
          <w:vertAlign w:val="superscript"/>
        </w:rPr>
        <w:t>3</w:t>
      </w:r>
    </w:p>
    <w:p w:rsidR="00524F29" w:rsidRDefault="00D068A5">
      <w:pPr>
        <w:pStyle w:val="-2"/>
      </w:pPr>
      <w:r>
        <w:rPr>
          <w:rFonts w:hint="eastAsia"/>
        </w:rPr>
        <w:t>5.</w:t>
      </w:r>
      <w:r>
        <w:rPr>
          <w:rFonts w:hint="eastAsia"/>
        </w:rPr>
        <w:t>示范与推广应用情况</w:t>
      </w:r>
    </w:p>
    <w:p w:rsidR="00524F29" w:rsidRDefault="00D068A5">
      <w:pPr>
        <w:pStyle w:val="-0"/>
      </w:pPr>
      <w:r>
        <w:rPr>
          <w:rFonts w:hint="eastAsia"/>
        </w:rPr>
        <w:t>该技术与装备已经在我国电力</w:t>
      </w:r>
      <w:proofErr w:type="gramStart"/>
      <w:r>
        <w:rPr>
          <w:rFonts w:hint="eastAsia"/>
        </w:rPr>
        <w:t>行业华</w:t>
      </w:r>
      <w:proofErr w:type="gramEnd"/>
      <w:r>
        <w:rPr>
          <w:rFonts w:hint="eastAsia"/>
        </w:rPr>
        <w:t>能集团公司、大唐集团公司、国电集团、河南豫能集团公司等大型火力发电厂</w:t>
      </w:r>
      <w:r>
        <w:rPr>
          <w:rFonts w:hint="eastAsia"/>
        </w:rPr>
        <w:t>300MW</w:t>
      </w:r>
      <w:r>
        <w:rPr>
          <w:rFonts w:hint="eastAsia"/>
        </w:rPr>
        <w:t>、</w:t>
      </w:r>
      <w:r>
        <w:rPr>
          <w:rFonts w:hint="eastAsia"/>
        </w:rPr>
        <w:t>600MW</w:t>
      </w:r>
      <w:r>
        <w:rPr>
          <w:rFonts w:hint="eastAsia"/>
        </w:rPr>
        <w:t>的锅炉</w:t>
      </w:r>
      <w:proofErr w:type="gramStart"/>
      <w:r>
        <w:rPr>
          <w:rFonts w:hint="eastAsia"/>
        </w:rPr>
        <w:t>烟气超</w:t>
      </w:r>
      <w:proofErr w:type="gramEnd"/>
      <w:r>
        <w:rPr>
          <w:rFonts w:hint="eastAsia"/>
        </w:rPr>
        <w:t>洁净排放工程中应用</w:t>
      </w:r>
      <w:r>
        <w:rPr>
          <w:rFonts w:hint="eastAsia"/>
        </w:rPr>
        <w:t>13</w:t>
      </w:r>
      <w:r>
        <w:rPr>
          <w:rFonts w:hint="eastAsia"/>
        </w:rPr>
        <w:t>台。应用通过采用该技术，在燃用高硫煤的情况下使烟气达到超</w:t>
      </w:r>
      <w:r>
        <w:rPr>
          <w:rFonts w:hint="eastAsia"/>
        </w:rPr>
        <w:lastRenderedPageBreak/>
        <w:t>洁净排放指标：二氧化硫在</w:t>
      </w:r>
      <w:r>
        <w:rPr>
          <w:rFonts w:hint="eastAsia"/>
        </w:rPr>
        <w:t>25mg/m</w:t>
      </w:r>
      <w:r>
        <w:rPr>
          <w:rFonts w:hint="eastAsia"/>
          <w:vertAlign w:val="superscript"/>
        </w:rPr>
        <w:t>3</w:t>
      </w:r>
      <w:r>
        <w:rPr>
          <w:rFonts w:hint="eastAsia"/>
        </w:rPr>
        <w:t>以下，粉尘在</w:t>
      </w:r>
      <w:r>
        <w:rPr>
          <w:rFonts w:hint="eastAsia"/>
        </w:rPr>
        <w:t>5mg/m</w:t>
      </w:r>
      <w:r>
        <w:rPr>
          <w:rFonts w:hint="eastAsia"/>
          <w:vertAlign w:val="superscript"/>
        </w:rPr>
        <w:t>3</w:t>
      </w:r>
      <w:r>
        <w:rPr>
          <w:rFonts w:hint="eastAsia"/>
        </w:rPr>
        <w:t>以下，达到国家环保部关于</w:t>
      </w:r>
      <w:proofErr w:type="gramStart"/>
      <w:r>
        <w:rPr>
          <w:rFonts w:hint="eastAsia"/>
        </w:rPr>
        <w:t>烟气超</w:t>
      </w:r>
      <w:proofErr w:type="gramEnd"/>
      <w:r>
        <w:rPr>
          <w:rFonts w:hint="eastAsia"/>
        </w:rPr>
        <w:t>洁净排放要求最严规定。运行实践表明，该技术比传统技术投资节省；能耗比传统技术低；运行稳定，工况适应性强。</w:t>
      </w:r>
    </w:p>
    <w:p w:rsidR="00524F29" w:rsidRDefault="00D068A5">
      <w:pPr>
        <w:pStyle w:val="-0"/>
      </w:pPr>
      <w:r>
        <w:rPr>
          <w:rFonts w:hint="eastAsia"/>
        </w:rPr>
        <w:t>同时在钢铁烧结烟气治理中得到应用，达到超洁净排放要求。现正在其它工业炉窑、船舶动力烟气治理工程中推广应用。</w:t>
      </w:r>
    </w:p>
    <w:p w:rsidR="00524F29" w:rsidRDefault="00D068A5">
      <w:pPr>
        <w:pStyle w:val="-2"/>
      </w:pPr>
      <w:r>
        <w:rPr>
          <w:rFonts w:hint="eastAsia"/>
        </w:rPr>
        <w:t>6.</w:t>
      </w:r>
      <w:r>
        <w:rPr>
          <w:rFonts w:hint="eastAsia"/>
        </w:rPr>
        <w:t>投资与运行成本估算</w:t>
      </w:r>
    </w:p>
    <w:p w:rsidR="00524F29" w:rsidRDefault="00D068A5">
      <w:pPr>
        <w:pStyle w:val="-0"/>
      </w:pPr>
      <w:r>
        <w:rPr>
          <w:rFonts w:hint="eastAsia"/>
        </w:rPr>
        <w:t>对于</w:t>
      </w:r>
      <w:r>
        <w:rPr>
          <w:rFonts w:hint="eastAsia"/>
        </w:rPr>
        <w:t>300MW</w:t>
      </w:r>
      <w:r>
        <w:rPr>
          <w:rFonts w:hint="eastAsia"/>
        </w:rPr>
        <w:t>火力发电机组，处理烟气量为</w:t>
      </w:r>
      <w:r>
        <w:rPr>
          <w:rFonts w:hint="eastAsia"/>
        </w:rPr>
        <w:t>120</w:t>
      </w:r>
      <w:r>
        <w:rPr>
          <w:rFonts w:hint="eastAsia"/>
        </w:rPr>
        <w:t>万</w:t>
      </w:r>
      <w:r>
        <w:rPr>
          <w:rFonts w:hint="eastAsia"/>
        </w:rPr>
        <w:t>m</w:t>
      </w:r>
      <w:r>
        <w:rPr>
          <w:rFonts w:hint="eastAsia"/>
          <w:vertAlign w:val="superscript"/>
        </w:rPr>
        <w:t>3</w:t>
      </w:r>
      <w:r>
        <w:rPr>
          <w:rFonts w:hint="eastAsia"/>
        </w:rPr>
        <w:t>/h,</w:t>
      </w:r>
      <w:r>
        <w:rPr>
          <w:rFonts w:hint="eastAsia"/>
        </w:rPr>
        <w:t>单位投资成本</w:t>
      </w:r>
      <w:r>
        <w:rPr>
          <w:rFonts w:hint="eastAsia"/>
        </w:rPr>
        <w:t>130</w:t>
      </w:r>
      <w:r>
        <w:rPr>
          <w:rFonts w:hint="eastAsia"/>
        </w:rPr>
        <w:t>元</w:t>
      </w:r>
      <w:r>
        <w:rPr>
          <w:rFonts w:hint="eastAsia"/>
        </w:rPr>
        <w:t>/kW</w:t>
      </w:r>
      <w:r>
        <w:rPr>
          <w:rFonts w:hint="eastAsia"/>
        </w:rPr>
        <w:t>，单位运行成本</w:t>
      </w:r>
      <w:r>
        <w:rPr>
          <w:rFonts w:hint="eastAsia"/>
        </w:rPr>
        <w:t>0.08</w:t>
      </w:r>
      <w:r>
        <w:rPr>
          <w:rFonts w:hint="eastAsia"/>
        </w:rPr>
        <w:t>万元</w:t>
      </w:r>
      <w:r>
        <w:rPr>
          <w:rFonts w:hint="eastAsia"/>
        </w:rPr>
        <w:t>/h</w:t>
      </w:r>
      <w:r>
        <w:rPr>
          <w:rFonts w:hint="eastAsia"/>
        </w:rPr>
        <w:t>，单位污染物处理成本为</w:t>
      </w:r>
      <w:r>
        <w:rPr>
          <w:rFonts w:hint="eastAsia"/>
        </w:rPr>
        <w:t>185.18</w:t>
      </w:r>
      <w:r>
        <w:rPr>
          <w:rFonts w:hint="eastAsia"/>
        </w:rPr>
        <w:t>元</w:t>
      </w:r>
      <w:r>
        <w:rPr>
          <w:rFonts w:hint="eastAsia"/>
        </w:rPr>
        <w:t>/</w:t>
      </w:r>
      <w:r>
        <w:rPr>
          <w:rFonts w:hint="eastAsia"/>
        </w:rPr>
        <w:t>吨</w:t>
      </w:r>
      <w:r>
        <w:rPr>
          <w:rFonts w:hint="eastAsia"/>
        </w:rPr>
        <w:t>SO</w:t>
      </w:r>
      <w:r>
        <w:rPr>
          <w:rFonts w:hint="eastAsia"/>
          <w:vertAlign w:val="subscript"/>
        </w:rPr>
        <w:t>2</w:t>
      </w:r>
      <w:r>
        <w:rPr>
          <w:rFonts w:hint="eastAsia"/>
        </w:rPr>
        <w:t>。</w:t>
      </w:r>
    </w:p>
    <w:p w:rsidR="00524F29" w:rsidRDefault="00D068A5">
      <w:pPr>
        <w:pStyle w:val="-2"/>
      </w:pPr>
      <w:r>
        <w:rPr>
          <w:rFonts w:hint="eastAsia"/>
        </w:rPr>
        <w:t>7.</w:t>
      </w:r>
      <w:r>
        <w:rPr>
          <w:rFonts w:hint="eastAsia"/>
        </w:rPr>
        <w:t>成果转化推广前景</w:t>
      </w:r>
    </w:p>
    <w:p w:rsidR="00524F29" w:rsidRDefault="00D068A5">
      <w:pPr>
        <w:pStyle w:val="-0"/>
      </w:pPr>
      <w:r>
        <w:rPr>
          <w:rFonts w:hint="eastAsia"/>
        </w:rPr>
        <w:t>该项技术应用于电厂烟气深度脱硫除尘超洁净排放工程、冶金烧结烟气深度脱硫除尘超洁净排放工程、各类供热锅炉脱硫除尘工程，以及石化、有色冶金、建材等行业烟气脱硫除尘工程。</w:t>
      </w:r>
    </w:p>
    <w:p w:rsidR="00524F29" w:rsidRDefault="00D068A5">
      <w:pPr>
        <w:pStyle w:val="-2"/>
      </w:pPr>
      <w:r>
        <w:rPr>
          <w:rFonts w:hint="eastAsia"/>
        </w:rPr>
        <w:t>8.</w:t>
      </w:r>
      <w:r>
        <w:rPr>
          <w:rFonts w:hint="eastAsia"/>
        </w:rPr>
        <w:t>联系方式</w:t>
      </w:r>
    </w:p>
    <w:p w:rsidR="00524F29" w:rsidRDefault="00D068A5">
      <w:pPr>
        <w:pStyle w:val="-0"/>
      </w:pPr>
      <w:r>
        <w:rPr>
          <w:rFonts w:hint="eastAsia"/>
        </w:rPr>
        <w:t>联系人：刘定平</w:t>
      </w:r>
    </w:p>
    <w:p w:rsidR="00524F29" w:rsidRDefault="00D068A5">
      <w:pPr>
        <w:pStyle w:val="-0"/>
      </w:pPr>
      <w:r>
        <w:rPr>
          <w:rFonts w:hint="eastAsia"/>
        </w:rPr>
        <w:t>单位：广东埃森环保科技有限公司</w:t>
      </w:r>
    </w:p>
    <w:p w:rsidR="00524F29" w:rsidRDefault="00D068A5">
      <w:pPr>
        <w:pStyle w:val="-0"/>
      </w:pPr>
      <w:r>
        <w:rPr>
          <w:rFonts w:hint="eastAsia"/>
        </w:rPr>
        <w:t>地址：广东省广州市天河区五山路华南理工大学宏生科技楼</w:t>
      </w:r>
    </w:p>
    <w:p w:rsidR="00524F29" w:rsidRDefault="00D068A5">
      <w:pPr>
        <w:pStyle w:val="-0"/>
      </w:pPr>
      <w:r>
        <w:rPr>
          <w:rFonts w:hint="eastAsia"/>
        </w:rPr>
        <w:t>电话：</w:t>
      </w:r>
      <w:r>
        <w:rPr>
          <w:rFonts w:hint="eastAsia"/>
        </w:rPr>
        <w:t>13049643646</w:t>
      </w:r>
    </w:p>
    <w:p w:rsidR="00524F29" w:rsidRDefault="00D068A5">
      <w:pPr>
        <w:pStyle w:val="-0"/>
      </w:pPr>
      <w:r>
        <w:rPr>
          <w:rFonts w:hint="eastAsia"/>
        </w:rPr>
        <w:t>邮箱：</w:t>
      </w:r>
      <w:r>
        <w:rPr>
          <w:rFonts w:hint="eastAsia"/>
        </w:rPr>
        <w:t>essenep@126.com</w:t>
      </w:r>
    </w:p>
    <w:p w:rsidR="00524F29" w:rsidRDefault="00524F29">
      <w:pPr>
        <w:rPr>
          <w:szCs w:val="21"/>
        </w:rPr>
      </w:pPr>
    </w:p>
    <w:p w:rsidR="00524F29" w:rsidRDefault="00D068A5">
      <w:pPr>
        <w:pStyle w:val="3"/>
        <w:spacing w:before="0" w:after="0"/>
        <w:rPr>
          <w:rFonts w:ascii="黑体" w:eastAsia="黑体" w:hAnsi="宋体"/>
          <w:bCs/>
          <w:szCs w:val="32"/>
        </w:rPr>
      </w:pPr>
      <w:bookmarkStart w:id="35" w:name="_Toc21522"/>
      <w:bookmarkStart w:id="36" w:name="_Toc24344"/>
      <w:bookmarkStart w:id="37" w:name="_Toc4934"/>
      <w:bookmarkStart w:id="38" w:name="_Toc16755"/>
      <w:bookmarkEnd w:id="35"/>
      <w:bookmarkEnd w:id="36"/>
      <w:bookmarkEnd w:id="37"/>
      <w:bookmarkEnd w:id="38"/>
      <w:r>
        <w:rPr>
          <w:rFonts w:ascii="黑体" w:eastAsia="黑体" w:hAnsi="宋体" w:hint="eastAsia"/>
          <w:bCs/>
          <w:szCs w:val="32"/>
        </w:rPr>
        <w:t>（十七）分散吸附-集中脱附再生有机废气净化系统</w:t>
      </w:r>
      <w:bookmarkStart w:id="39" w:name="_Toc29479_WPSOffice_Level2"/>
      <w:bookmarkEnd w:id="39"/>
    </w:p>
    <w:p w:rsidR="00524F29" w:rsidRDefault="00D068A5">
      <w:pPr>
        <w:pStyle w:val="-2"/>
      </w:pPr>
      <w:bookmarkStart w:id="40" w:name="_Toc817_WPSOffice_Level2"/>
      <w:bookmarkStart w:id="41" w:name="_Toc25658_WPSOffice_Level2"/>
      <w:bookmarkEnd w:id="40"/>
      <w:bookmarkEnd w:id="41"/>
      <w:r>
        <w:rPr>
          <w:rFonts w:hint="eastAsia"/>
        </w:rPr>
        <w:t>1.</w:t>
      </w:r>
      <w:r>
        <w:rPr>
          <w:rFonts w:hint="eastAsia"/>
        </w:rPr>
        <w:t>技术提供方</w:t>
      </w:r>
    </w:p>
    <w:p w:rsidR="00524F29" w:rsidRDefault="00D068A5">
      <w:pPr>
        <w:spacing w:line="360" w:lineRule="auto"/>
        <w:ind w:firstLineChars="200" w:firstLine="480"/>
        <w:rPr>
          <w:rFonts w:eastAsia="仿宋_GB2312"/>
          <w:sz w:val="24"/>
        </w:rPr>
      </w:pPr>
      <w:r>
        <w:rPr>
          <w:rFonts w:hint="eastAsia"/>
          <w:sz w:val="24"/>
        </w:rPr>
        <w:t>广州市</w:t>
      </w:r>
      <w:proofErr w:type="gramStart"/>
      <w:r>
        <w:rPr>
          <w:rFonts w:hint="eastAsia"/>
          <w:sz w:val="24"/>
        </w:rPr>
        <w:t>怡</w:t>
      </w:r>
      <w:proofErr w:type="gramEnd"/>
      <w:r>
        <w:rPr>
          <w:rFonts w:hint="eastAsia"/>
          <w:sz w:val="24"/>
        </w:rPr>
        <w:t>森环保设备有限公司</w:t>
      </w:r>
    </w:p>
    <w:p w:rsidR="00524F29" w:rsidRDefault="00D068A5">
      <w:pPr>
        <w:pStyle w:val="-2"/>
      </w:pPr>
      <w:bookmarkStart w:id="42" w:name="_Toc4712_WPSOffice_Level2"/>
      <w:bookmarkEnd w:id="42"/>
      <w:r>
        <w:rPr>
          <w:rFonts w:hint="eastAsia"/>
        </w:rPr>
        <w:t>2.</w:t>
      </w:r>
      <w:r>
        <w:rPr>
          <w:rFonts w:hint="eastAsia"/>
        </w:rPr>
        <w:t>适用范围</w:t>
      </w:r>
    </w:p>
    <w:p w:rsidR="00524F29" w:rsidRDefault="00D068A5">
      <w:pPr>
        <w:spacing w:line="360" w:lineRule="auto"/>
        <w:ind w:firstLineChars="200" w:firstLine="480"/>
        <w:rPr>
          <w:rFonts w:ascii="仿宋_GB2312" w:eastAsia="仿宋_GB2312"/>
          <w:sz w:val="24"/>
        </w:rPr>
      </w:pPr>
      <w:r>
        <w:rPr>
          <w:rFonts w:hint="eastAsia"/>
          <w:sz w:val="24"/>
        </w:rPr>
        <w:t>适用于低浓度、大风量的有机废气</w:t>
      </w:r>
    </w:p>
    <w:p w:rsidR="00524F29" w:rsidRDefault="00D068A5">
      <w:pPr>
        <w:pStyle w:val="-2"/>
        <w:rPr>
          <w:rFonts w:eastAsia="仿宋_GB2312"/>
        </w:rPr>
      </w:pPr>
      <w:r>
        <w:rPr>
          <w:rFonts w:hint="eastAsia"/>
        </w:rPr>
        <w:t>3.</w:t>
      </w:r>
      <w:r>
        <w:rPr>
          <w:rFonts w:hint="eastAsia"/>
        </w:rPr>
        <w:t>技术内容</w:t>
      </w:r>
    </w:p>
    <w:p w:rsidR="00524F29" w:rsidRDefault="00D068A5">
      <w:pPr>
        <w:spacing w:line="360" w:lineRule="auto"/>
        <w:ind w:firstLineChars="200" w:firstLine="480"/>
        <w:rPr>
          <w:rFonts w:ascii="仿宋_GB2312" w:eastAsia="仿宋_GB2312"/>
          <w:sz w:val="24"/>
        </w:rPr>
      </w:pPr>
      <w:r>
        <w:rPr>
          <w:rFonts w:hint="eastAsia"/>
          <w:sz w:val="24"/>
        </w:rPr>
        <w:t>当活性炭</w:t>
      </w:r>
      <w:r>
        <w:rPr>
          <w:rStyle w:val="-"/>
          <w:rFonts w:hint="eastAsia"/>
        </w:rPr>
        <w:t>吸附有机物接近或达到饱和时，利用热氮气（</w:t>
      </w:r>
      <w:r>
        <w:rPr>
          <w:rStyle w:val="-"/>
          <w:rFonts w:hint="eastAsia"/>
        </w:rPr>
        <w:t>180-200</w:t>
      </w:r>
      <w:r>
        <w:rPr>
          <w:rStyle w:val="-"/>
          <w:rFonts w:hint="eastAsia"/>
        </w:rPr>
        <w:t>℃）保护吹扫加热吸附床层，为活性炭所</w:t>
      </w:r>
      <w:r>
        <w:rPr>
          <w:rFonts w:hint="eastAsia"/>
          <w:sz w:val="24"/>
        </w:rPr>
        <w:t>吸附的有机物提供热量，提高其动能并摆脱吸附剂的束缚，进而被吹脱释放出来，高浓度的有机气体被排出活性炭吸附床，然后通过一级冷凝和二级冷凝系统装置将</w:t>
      </w:r>
      <w:r>
        <w:rPr>
          <w:rFonts w:hint="eastAsia"/>
          <w:sz w:val="24"/>
        </w:rPr>
        <w:t>VOCs</w:t>
      </w:r>
      <w:r>
        <w:rPr>
          <w:rFonts w:hint="eastAsia"/>
          <w:sz w:val="24"/>
        </w:rPr>
        <w:t>冷凝成为液态的有机溶剂。</w:t>
      </w:r>
    </w:p>
    <w:p w:rsidR="00524F29" w:rsidRDefault="00D068A5">
      <w:pPr>
        <w:pStyle w:val="-2"/>
      </w:pPr>
      <w:r>
        <w:rPr>
          <w:rFonts w:hint="eastAsia"/>
        </w:rPr>
        <w:lastRenderedPageBreak/>
        <w:t>4.</w:t>
      </w:r>
      <w:r>
        <w:t>技术效果</w:t>
      </w:r>
    </w:p>
    <w:p w:rsidR="00524F29" w:rsidRDefault="00D068A5">
      <w:pPr>
        <w:spacing w:line="360" w:lineRule="auto"/>
        <w:ind w:firstLineChars="200" w:firstLine="480"/>
        <w:rPr>
          <w:sz w:val="24"/>
        </w:rPr>
      </w:pPr>
      <w:r>
        <w:rPr>
          <w:rFonts w:hint="eastAsia"/>
          <w:sz w:val="24"/>
        </w:rPr>
        <w:t>解决的关键问题：（</w:t>
      </w:r>
      <w:r>
        <w:rPr>
          <w:rFonts w:hint="eastAsia"/>
          <w:sz w:val="24"/>
        </w:rPr>
        <w:t>1</w:t>
      </w:r>
      <w:r>
        <w:rPr>
          <w:rFonts w:hint="eastAsia"/>
          <w:sz w:val="24"/>
        </w:rPr>
        <w:t>）可实现分散吸附、集中脱附，能够经济高效解决工厂或工业区吸附饱和的活性碳再生后循环使用问题</w:t>
      </w:r>
      <w:r w:rsidR="00CE5CEE">
        <w:rPr>
          <w:rFonts w:hint="eastAsia"/>
          <w:sz w:val="24"/>
        </w:rPr>
        <w:t>；</w:t>
      </w:r>
      <w:r>
        <w:rPr>
          <w:rFonts w:hint="eastAsia"/>
          <w:sz w:val="24"/>
        </w:rPr>
        <w:t>（</w:t>
      </w:r>
      <w:r>
        <w:rPr>
          <w:rFonts w:hint="eastAsia"/>
          <w:sz w:val="24"/>
        </w:rPr>
        <w:t>2</w:t>
      </w:r>
      <w:r>
        <w:rPr>
          <w:rFonts w:hint="eastAsia"/>
          <w:sz w:val="24"/>
        </w:rPr>
        <w:t>）将高沸点、易着火的有机溶剂有效安全脱附出来，实现活性炭有效再生</w:t>
      </w:r>
      <w:r w:rsidR="00CE5CEE">
        <w:rPr>
          <w:rFonts w:hint="eastAsia"/>
          <w:sz w:val="24"/>
        </w:rPr>
        <w:t>；</w:t>
      </w:r>
      <w:r>
        <w:rPr>
          <w:rFonts w:hint="eastAsia"/>
          <w:sz w:val="24"/>
        </w:rPr>
        <w:t>（</w:t>
      </w:r>
      <w:r>
        <w:rPr>
          <w:rFonts w:hint="eastAsia"/>
          <w:sz w:val="24"/>
        </w:rPr>
        <w:t>3</w:t>
      </w:r>
      <w:r>
        <w:rPr>
          <w:rFonts w:hint="eastAsia"/>
          <w:sz w:val="24"/>
        </w:rPr>
        <w:t>）能实现溶剂的回收，节省生产成本，不产生二次污染。</w:t>
      </w:r>
    </w:p>
    <w:p w:rsidR="00524F29" w:rsidRDefault="00D068A5">
      <w:pPr>
        <w:spacing w:line="360" w:lineRule="auto"/>
        <w:ind w:firstLineChars="200" w:firstLine="480"/>
        <w:rPr>
          <w:sz w:val="24"/>
        </w:rPr>
      </w:pPr>
      <w:r>
        <w:rPr>
          <w:rFonts w:hint="eastAsia"/>
          <w:sz w:val="24"/>
        </w:rPr>
        <w:t>达到的技术指标：（</w:t>
      </w:r>
      <w:r>
        <w:rPr>
          <w:rFonts w:hint="eastAsia"/>
          <w:sz w:val="24"/>
        </w:rPr>
        <w:t>1</w:t>
      </w:r>
      <w:r>
        <w:rPr>
          <w:rFonts w:hint="eastAsia"/>
          <w:sz w:val="24"/>
        </w:rPr>
        <w:t>）活性炭吸附效率：</w:t>
      </w:r>
      <w:r>
        <w:rPr>
          <w:rFonts w:hint="eastAsia"/>
          <w:sz w:val="24"/>
        </w:rPr>
        <w:t>&gt;90%</w:t>
      </w:r>
      <w:r>
        <w:rPr>
          <w:rFonts w:hint="eastAsia"/>
          <w:sz w:val="24"/>
        </w:rPr>
        <w:t>；（</w:t>
      </w:r>
      <w:r>
        <w:rPr>
          <w:rFonts w:hint="eastAsia"/>
          <w:sz w:val="24"/>
        </w:rPr>
        <w:t>2</w:t>
      </w:r>
      <w:r>
        <w:rPr>
          <w:rFonts w:hint="eastAsia"/>
          <w:sz w:val="24"/>
        </w:rPr>
        <w:t>）溶剂回收效率：</w:t>
      </w:r>
      <w:r>
        <w:rPr>
          <w:rFonts w:hint="eastAsia"/>
          <w:sz w:val="24"/>
        </w:rPr>
        <w:t>90%</w:t>
      </w:r>
      <w:r>
        <w:rPr>
          <w:rFonts w:hint="eastAsia"/>
          <w:sz w:val="24"/>
        </w:rPr>
        <w:t>；（</w:t>
      </w:r>
      <w:r>
        <w:rPr>
          <w:rFonts w:hint="eastAsia"/>
          <w:sz w:val="24"/>
        </w:rPr>
        <w:t>3</w:t>
      </w:r>
      <w:r>
        <w:rPr>
          <w:rFonts w:hint="eastAsia"/>
          <w:sz w:val="24"/>
        </w:rPr>
        <w:t>）脱附再生活性炭净化效率：不低于设计值</w:t>
      </w:r>
      <w:r>
        <w:rPr>
          <w:rFonts w:hint="eastAsia"/>
          <w:sz w:val="24"/>
        </w:rPr>
        <w:t>90-95%</w:t>
      </w:r>
      <w:r>
        <w:rPr>
          <w:rFonts w:hint="eastAsia"/>
          <w:sz w:val="24"/>
        </w:rPr>
        <w:t>；（</w:t>
      </w:r>
      <w:r>
        <w:rPr>
          <w:rFonts w:hint="eastAsia"/>
          <w:sz w:val="24"/>
        </w:rPr>
        <w:t>4</w:t>
      </w:r>
      <w:r>
        <w:rPr>
          <w:rFonts w:hint="eastAsia"/>
          <w:sz w:val="24"/>
        </w:rPr>
        <w:t>）脱附活性炭量（</w:t>
      </w:r>
      <w:r>
        <w:rPr>
          <w:rFonts w:hint="eastAsia"/>
          <w:sz w:val="24"/>
        </w:rPr>
        <w:t>m</w:t>
      </w:r>
      <w:r>
        <w:rPr>
          <w:rFonts w:hint="eastAsia"/>
          <w:sz w:val="24"/>
          <w:vertAlign w:val="superscript"/>
        </w:rPr>
        <w:t>3</w:t>
      </w:r>
      <w:r>
        <w:rPr>
          <w:rFonts w:hint="eastAsia"/>
          <w:sz w:val="24"/>
        </w:rPr>
        <w:t>）；（</w:t>
      </w:r>
      <w:r>
        <w:rPr>
          <w:rFonts w:hint="eastAsia"/>
          <w:sz w:val="24"/>
        </w:rPr>
        <w:t>5</w:t>
      </w:r>
      <w:r>
        <w:rPr>
          <w:rFonts w:hint="eastAsia"/>
          <w:sz w:val="24"/>
        </w:rPr>
        <w:t>）加热温度：</w:t>
      </w:r>
      <w:r>
        <w:rPr>
          <w:rFonts w:hint="eastAsia"/>
          <w:sz w:val="24"/>
        </w:rPr>
        <w:t>180</w:t>
      </w:r>
      <w:r>
        <w:rPr>
          <w:rFonts w:hint="eastAsia"/>
          <w:sz w:val="24"/>
        </w:rPr>
        <w:t>℃</w:t>
      </w:r>
      <w:r>
        <w:rPr>
          <w:rFonts w:hint="eastAsia"/>
          <w:sz w:val="24"/>
        </w:rPr>
        <w:t>-200</w:t>
      </w:r>
      <w:r>
        <w:rPr>
          <w:rFonts w:hint="eastAsia"/>
          <w:sz w:val="24"/>
        </w:rPr>
        <w:t>℃；（</w:t>
      </w:r>
      <w:r>
        <w:rPr>
          <w:rFonts w:hint="eastAsia"/>
          <w:sz w:val="24"/>
        </w:rPr>
        <w:t>6</w:t>
      </w:r>
      <w:r>
        <w:rPr>
          <w:rFonts w:hint="eastAsia"/>
          <w:sz w:val="24"/>
        </w:rPr>
        <w:t>）冷凝温度：</w:t>
      </w:r>
      <w:r>
        <w:rPr>
          <w:rFonts w:hint="eastAsia"/>
          <w:sz w:val="24"/>
        </w:rPr>
        <w:t>10</w:t>
      </w:r>
      <w:r>
        <w:rPr>
          <w:rFonts w:hint="eastAsia"/>
          <w:sz w:val="24"/>
        </w:rPr>
        <w:t>℃；（</w:t>
      </w:r>
      <w:r>
        <w:rPr>
          <w:rFonts w:hint="eastAsia"/>
          <w:sz w:val="24"/>
        </w:rPr>
        <w:t>7</w:t>
      </w:r>
      <w:r>
        <w:rPr>
          <w:rFonts w:hint="eastAsia"/>
          <w:sz w:val="24"/>
        </w:rPr>
        <w:t>）加热功率：</w:t>
      </w:r>
      <w:r>
        <w:rPr>
          <w:rFonts w:hint="eastAsia"/>
          <w:sz w:val="24"/>
        </w:rPr>
        <w:t>180Kw</w:t>
      </w:r>
      <w:r>
        <w:rPr>
          <w:rFonts w:hint="eastAsia"/>
          <w:sz w:val="24"/>
        </w:rPr>
        <w:t>；（</w:t>
      </w:r>
      <w:r>
        <w:rPr>
          <w:rFonts w:hint="eastAsia"/>
          <w:sz w:val="24"/>
        </w:rPr>
        <w:t>8</w:t>
      </w:r>
      <w:r>
        <w:rPr>
          <w:rFonts w:hint="eastAsia"/>
          <w:sz w:val="24"/>
        </w:rPr>
        <w:t>）综合脱附能耗</w:t>
      </w:r>
      <w:r>
        <w:rPr>
          <w:rFonts w:hint="eastAsia"/>
          <w:sz w:val="24"/>
        </w:rPr>
        <w:t>:</w:t>
      </w:r>
      <w:r>
        <w:rPr>
          <w:rFonts w:hint="eastAsia"/>
          <w:sz w:val="24"/>
        </w:rPr>
        <w:t>耗电约</w:t>
      </w:r>
      <w:r>
        <w:rPr>
          <w:rFonts w:hint="eastAsia"/>
          <w:sz w:val="24"/>
        </w:rPr>
        <w:t>690Kw/</w:t>
      </w:r>
      <w:r>
        <w:rPr>
          <w:rFonts w:hint="eastAsia"/>
          <w:sz w:val="24"/>
        </w:rPr>
        <w:t>次。</w:t>
      </w:r>
    </w:p>
    <w:p w:rsidR="00524F29" w:rsidRDefault="00D068A5">
      <w:pPr>
        <w:pStyle w:val="-2"/>
        <w:rPr>
          <w:rFonts w:ascii="仿宋_GB2312" w:eastAsia="仿宋_GB2312"/>
        </w:rPr>
      </w:pPr>
      <w:r>
        <w:rPr>
          <w:rFonts w:hint="eastAsia"/>
        </w:rPr>
        <w:t>5.</w:t>
      </w:r>
      <w:r>
        <w:t>示范与推广应用情况</w:t>
      </w:r>
    </w:p>
    <w:p w:rsidR="00524F29" w:rsidRDefault="00D068A5">
      <w:pPr>
        <w:spacing w:line="360" w:lineRule="auto"/>
        <w:ind w:firstLineChars="200" w:firstLine="480"/>
        <w:rPr>
          <w:sz w:val="24"/>
        </w:rPr>
      </w:pPr>
      <w:r>
        <w:rPr>
          <w:rFonts w:hint="eastAsia"/>
          <w:sz w:val="24"/>
        </w:rPr>
        <w:t>本技术使用惰性气体氮气为脱附气体，可脱附高沸点以及酮类物质，脱附范围比活性炭吸附</w:t>
      </w:r>
      <w:r>
        <w:rPr>
          <w:rFonts w:hint="eastAsia"/>
          <w:sz w:val="24"/>
        </w:rPr>
        <w:t>+</w:t>
      </w:r>
      <w:r>
        <w:rPr>
          <w:rFonts w:hint="eastAsia"/>
          <w:sz w:val="24"/>
        </w:rPr>
        <w:t>催化燃烧组合工艺广，但因热空气脱附投资费用低，运行成本低，目前国内许多企业选择该工艺。本技术适用于规模较大的工厂或园区，因此目前使用情况较少。</w:t>
      </w:r>
    </w:p>
    <w:p w:rsidR="00524F29" w:rsidRDefault="00D068A5">
      <w:pPr>
        <w:pStyle w:val="-2"/>
        <w:rPr>
          <w:rFonts w:ascii="仿宋_GB2312" w:eastAsia="仿宋_GB2312"/>
        </w:rPr>
      </w:pPr>
      <w:r>
        <w:rPr>
          <w:rFonts w:hint="eastAsia"/>
        </w:rPr>
        <w:t>6.</w:t>
      </w:r>
      <w:r>
        <w:t>投资与运行成本估算</w:t>
      </w:r>
    </w:p>
    <w:p w:rsidR="00524F29" w:rsidRDefault="00D068A5">
      <w:pPr>
        <w:spacing w:line="360" w:lineRule="auto"/>
        <w:ind w:firstLineChars="200" w:firstLine="480"/>
        <w:rPr>
          <w:sz w:val="24"/>
        </w:rPr>
      </w:pPr>
      <w:r>
        <w:rPr>
          <w:rFonts w:hint="eastAsia"/>
          <w:sz w:val="24"/>
        </w:rPr>
        <w:t>本系统技术主要处理大风量，低浓度的有机废气，投资成本依据不同风量、不同浓度以及工况而有所不同，本次以某家具公司为例，分析投资成本。项目总风量约为</w:t>
      </w:r>
      <w:r>
        <w:rPr>
          <w:rFonts w:hint="eastAsia"/>
          <w:sz w:val="24"/>
        </w:rPr>
        <w:t>400000m</w:t>
      </w:r>
      <w:r>
        <w:rPr>
          <w:rFonts w:hint="eastAsia"/>
          <w:sz w:val="24"/>
          <w:vertAlign w:val="superscript"/>
        </w:rPr>
        <w:t>3</w:t>
      </w:r>
      <w:r>
        <w:rPr>
          <w:rFonts w:hint="eastAsia"/>
          <w:sz w:val="24"/>
        </w:rPr>
        <w:t>/h</w:t>
      </w:r>
      <w:r>
        <w:rPr>
          <w:rFonts w:hint="eastAsia"/>
          <w:sz w:val="24"/>
        </w:rPr>
        <w:t>，项目分为两部分：活性炭吸附和氮气脱附基站，所以投资成本也分为两部分。</w:t>
      </w:r>
    </w:p>
    <w:p w:rsidR="00524F29" w:rsidRDefault="00D068A5">
      <w:pPr>
        <w:spacing w:line="360" w:lineRule="auto"/>
        <w:ind w:firstLineChars="200" w:firstLine="480"/>
        <w:rPr>
          <w:sz w:val="24"/>
        </w:rPr>
      </w:pPr>
      <w:r>
        <w:rPr>
          <w:rFonts w:hint="eastAsia"/>
          <w:sz w:val="24"/>
        </w:rPr>
        <w:t>（</w:t>
      </w:r>
      <w:r>
        <w:rPr>
          <w:rFonts w:hint="eastAsia"/>
          <w:sz w:val="24"/>
        </w:rPr>
        <w:t>1</w:t>
      </w:r>
      <w:r>
        <w:rPr>
          <w:rFonts w:hint="eastAsia"/>
          <w:sz w:val="24"/>
        </w:rPr>
        <w:t>）单位投资成本</w:t>
      </w:r>
    </w:p>
    <w:p w:rsidR="00524F29" w:rsidRDefault="00D068A5">
      <w:pPr>
        <w:spacing w:line="360" w:lineRule="auto"/>
        <w:ind w:firstLineChars="200" w:firstLine="480"/>
        <w:rPr>
          <w:sz w:val="24"/>
        </w:rPr>
      </w:pPr>
      <w:r>
        <w:rPr>
          <w:rFonts w:hint="eastAsia"/>
          <w:sz w:val="24"/>
        </w:rPr>
        <w:t>A</w:t>
      </w:r>
      <w:r>
        <w:rPr>
          <w:rFonts w:hint="eastAsia"/>
          <w:sz w:val="24"/>
        </w:rPr>
        <w:t>、活性炭吸附（分散吸附）投资成本</w:t>
      </w:r>
    </w:p>
    <w:tbl>
      <w:tblPr>
        <w:tblStyle w:val="a8"/>
        <w:tblW w:w="4222" w:type="dxa"/>
        <w:jc w:val="center"/>
        <w:tblInd w:w="2150" w:type="dxa"/>
        <w:tblLayout w:type="fixed"/>
        <w:tblLook w:val="04A0" w:firstRow="1" w:lastRow="0" w:firstColumn="1" w:lastColumn="0" w:noHBand="0" w:noVBand="1"/>
      </w:tblPr>
      <w:tblGrid>
        <w:gridCol w:w="3404"/>
        <w:gridCol w:w="818"/>
      </w:tblGrid>
      <w:tr w:rsidR="00524F29">
        <w:trPr>
          <w:trHeight w:val="490"/>
          <w:jc w:val="center"/>
        </w:trPr>
        <w:tc>
          <w:tcPr>
            <w:tcW w:w="3404" w:type="dxa"/>
            <w:vAlign w:val="center"/>
          </w:tcPr>
          <w:p w:rsidR="00524F29" w:rsidRDefault="00D068A5">
            <w:pPr>
              <w:spacing w:line="360" w:lineRule="auto"/>
              <w:jc w:val="center"/>
              <w:rPr>
                <w:sz w:val="24"/>
              </w:rPr>
            </w:pPr>
            <w:r>
              <w:rPr>
                <w:rFonts w:hint="eastAsia"/>
                <w:sz w:val="24"/>
              </w:rPr>
              <w:t>活性炭吸附箱</w:t>
            </w:r>
            <w:r>
              <w:rPr>
                <w:rFonts w:hint="eastAsia"/>
                <w:sz w:val="24"/>
              </w:rPr>
              <w:t>(</w:t>
            </w:r>
            <w:proofErr w:type="gramStart"/>
            <w:r>
              <w:rPr>
                <w:rFonts w:hint="eastAsia"/>
                <w:sz w:val="24"/>
              </w:rPr>
              <w:t>个</w:t>
            </w:r>
            <w:proofErr w:type="gramEnd"/>
            <w:r>
              <w:rPr>
                <w:rFonts w:hint="eastAsia"/>
                <w:sz w:val="24"/>
              </w:rPr>
              <w:t>）</w:t>
            </w:r>
          </w:p>
        </w:tc>
        <w:tc>
          <w:tcPr>
            <w:tcW w:w="818" w:type="dxa"/>
            <w:vAlign w:val="center"/>
          </w:tcPr>
          <w:p w:rsidR="00524F29" w:rsidRDefault="00D068A5">
            <w:pPr>
              <w:spacing w:line="360" w:lineRule="auto"/>
              <w:jc w:val="center"/>
              <w:rPr>
                <w:sz w:val="24"/>
              </w:rPr>
            </w:pPr>
            <w:r>
              <w:rPr>
                <w:rFonts w:hint="eastAsia"/>
                <w:sz w:val="24"/>
              </w:rPr>
              <w:t>23</w:t>
            </w:r>
          </w:p>
        </w:tc>
      </w:tr>
      <w:tr w:rsidR="00524F29">
        <w:trPr>
          <w:trHeight w:val="490"/>
          <w:jc w:val="center"/>
        </w:trPr>
        <w:tc>
          <w:tcPr>
            <w:tcW w:w="3404" w:type="dxa"/>
            <w:vAlign w:val="center"/>
          </w:tcPr>
          <w:p w:rsidR="00524F29" w:rsidRDefault="00D068A5">
            <w:pPr>
              <w:spacing w:line="360" w:lineRule="auto"/>
              <w:jc w:val="center"/>
              <w:rPr>
                <w:sz w:val="24"/>
              </w:rPr>
            </w:pPr>
            <w:r>
              <w:rPr>
                <w:rFonts w:hint="eastAsia"/>
                <w:sz w:val="24"/>
              </w:rPr>
              <w:t>活性炭填充量（</w:t>
            </w:r>
            <w:r>
              <w:rPr>
                <w:rFonts w:hint="eastAsia"/>
                <w:sz w:val="24"/>
              </w:rPr>
              <w:t>m3</w:t>
            </w:r>
            <w:r>
              <w:rPr>
                <w:rFonts w:hint="eastAsia"/>
                <w:sz w:val="24"/>
              </w:rPr>
              <w:t>）</w:t>
            </w:r>
          </w:p>
        </w:tc>
        <w:tc>
          <w:tcPr>
            <w:tcW w:w="818" w:type="dxa"/>
            <w:vAlign w:val="center"/>
          </w:tcPr>
          <w:p w:rsidR="00524F29" w:rsidRDefault="00D068A5">
            <w:pPr>
              <w:spacing w:line="360" w:lineRule="auto"/>
              <w:jc w:val="center"/>
              <w:rPr>
                <w:sz w:val="24"/>
              </w:rPr>
            </w:pPr>
            <w:r>
              <w:rPr>
                <w:rFonts w:hint="eastAsia"/>
                <w:sz w:val="24"/>
              </w:rPr>
              <w:t>3</w:t>
            </w:r>
          </w:p>
        </w:tc>
      </w:tr>
      <w:tr w:rsidR="00524F29">
        <w:trPr>
          <w:trHeight w:val="490"/>
          <w:jc w:val="center"/>
        </w:trPr>
        <w:tc>
          <w:tcPr>
            <w:tcW w:w="3404" w:type="dxa"/>
            <w:vAlign w:val="center"/>
          </w:tcPr>
          <w:p w:rsidR="00524F29" w:rsidRDefault="00D068A5">
            <w:pPr>
              <w:spacing w:line="360" w:lineRule="auto"/>
              <w:jc w:val="center"/>
              <w:rPr>
                <w:sz w:val="24"/>
              </w:rPr>
            </w:pPr>
            <w:r>
              <w:rPr>
                <w:rFonts w:hint="eastAsia"/>
                <w:sz w:val="24"/>
              </w:rPr>
              <w:t>钢材价格（元</w:t>
            </w:r>
            <w:r>
              <w:rPr>
                <w:rFonts w:hint="eastAsia"/>
                <w:sz w:val="24"/>
              </w:rPr>
              <w:t>/</w:t>
            </w:r>
            <w:r>
              <w:rPr>
                <w:rFonts w:hint="eastAsia"/>
                <w:sz w:val="24"/>
              </w:rPr>
              <w:t>吨）</w:t>
            </w:r>
          </w:p>
        </w:tc>
        <w:tc>
          <w:tcPr>
            <w:tcW w:w="818" w:type="dxa"/>
            <w:vAlign w:val="center"/>
          </w:tcPr>
          <w:p w:rsidR="00524F29" w:rsidRDefault="00D068A5">
            <w:pPr>
              <w:spacing w:line="360" w:lineRule="auto"/>
              <w:jc w:val="center"/>
              <w:rPr>
                <w:sz w:val="24"/>
              </w:rPr>
            </w:pPr>
            <w:r>
              <w:rPr>
                <w:rFonts w:hint="eastAsia"/>
                <w:sz w:val="24"/>
              </w:rPr>
              <w:t>17000</w:t>
            </w:r>
          </w:p>
        </w:tc>
      </w:tr>
      <w:tr w:rsidR="00524F29">
        <w:trPr>
          <w:trHeight w:val="490"/>
          <w:jc w:val="center"/>
        </w:trPr>
        <w:tc>
          <w:tcPr>
            <w:tcW w:w="3404" w:type="dxa"/>
            <w:vAlign w:val="center"/>
          </w:tcPr>
          <w:p w:rsidR="00524F29" w:rsidRDefault="00D068A5">
            <w:pPr>
              <w:spacing w:line="360" w:lineRule="auto"/>
              <w:jc w:val="center"/>
              <w:rPr>
                <w:sz w:val="24"/>
              </w:rPr>
            </w:pPr>
            <w:proofErr w:type="gramStart"/>
            <w:r>
              <w:rPr>
                <w:rFonts w:hint="eastAsia"/>
                <w:sz w:val="24"/>
              </w:rPr>
              <w:t>活性炭箱含活性炭</w:t>
            </w:r>
            <w:proofErr w:type="gramEnd"/>
            <w:r>
              <w:rPr>
                <w:rFonts w:hint="eastAsia"/>
                <w:sz w:val="24"/>
              </w:rPr>
              <w:t>（万元</w:t>
            </w:r>
            <w:r>
              <w:rPr>
                <w:rFonts w:hint="eastAsia"/>
                <w:sz w:val="24"/>
              </w:rPr>
              <w:t>/</w:t>
            </w:r>
            <w:proofErr w:type="gramStart"/>
            <w:r>
              <w:rPr>
                <w:rFonts w:hint="eastAsia"/>
                <w:sz w:val="24"/>
              </w:rPr>
              <w:t>个</w:t>
            </w:r>
            <w:proofErr w:type="gramEnd"/>
            <w:r>
              <w:rPr>
                <w:rFonts w:hint="eastAsia"/>
                <w:sz w:val="24"/>
              </w:rPr>
              <w:t>）</w:t>
            </w:r>
          </w:p>
        </w:tc>
        <w:tc>
          <w:tcPr>
            <w:tcW w:w="818" w:type="dxa"/>
            <w:vAlign w:val="center"/>
          </w:tcPr>
          <w:p w:rsidR="00524F29" w:rsidRDefault="00D068A5">
            <w:pPr>
              <w:spacing w:line="360" w:lineRule="auto"/>
              <w:jc w:val="center"/>
              <w:rPr>
                <w:sz w:val="24"/>
              </w:rPr>
            </w:pPr>
            <w:r>
              <w:rPr>
                <w:rFonts w:hint="eastAsia"/>
                <w:sz w:val="24"/>
              </w:rPr>
              <w:t>10</w:t>
            </w:r>
          </w:p>
        </w:tc>
      </w:tr>
      <w:tr w:rsidR="00524F29">
        <w:trPr>
          <w:trHeight w:val="490"/>
          <w:jc w:val="center"/>
        </w:trPr>
        <w:tc>
          <w:tcPr>
            <w:tcW w:w="3404" w:type="dxa"/>
            <w:vAlign w:val="center"/>
          </w:tcPr>
          <w:p w:rsidR="00524F29" w:rsidRDefault="00D068A5">
            <w:pPr>
              <w:spacing w:line="360" w:lineRule="auto"/>
              <w:jc w:val="center"/>
              <w:rPr>
                <w:sz w:val="24"/>
              </w:rPr>
            </w:pPr>
            <w:r>
              <w:rPr>
                <w:rFonts w:hint="eastAsia"/>
                <w:sz w:val="24"/>
              </w:rPr>
              <w:t>总费用（万元）</w:t>
            </w:r>
          </w:p>
        </w:tc>
        <w:tc>
          <w:tcPr>
            <w:tcW w:w="818" w:type="dxa"/>
            <w:vAlign w:val="center"/>
          </w:tcPr>
          <w:p w:rsidR="00524F29" w:rsidRDefault="00D068A5">
            <w:pPr>
              <w:spacing w:line="360" w:lineRule="auto"/>
              <w:jc w:val="center"/>
              <w:rPr>
                <w:sz w:val="24"/>
              </w:rPr>
            </w:pPr>
            <w:r>
              <w:rPr>
                <w:rFonts w:hint="eastAsia"/>
                <w:sz w:val="24"/>
              </w:rPr>
              <w:t>230</w:t>
            </w:r>
          </w:p>
        </w:tc>
      </w:tr>
    </w:tbl>
    <w:p w:rsidR="00524F29" w:rsidRDefault="00D068A5">
      <w:pPr>
        <w:spacing w:line="360" w:lineRule="auto"/>
        <w:ind w:firstLineChars="200" w:firstLine="480"/>
        <w:rPr>
          <w:sz w:val="24"/>
        </w:rPr>
      </w:pPr>
      <w:r>
        <w:rPr>
          <w:rFonts w:hint="eastAsia"/>
          <w:sz w:val="24"/>
        </w:rPr>
        <w:t>B</w:t>
      </w:r>
      <w:r>
        <w:rPr>
          <w:rFonts w:hint="eastAsia"/>
          <w:sz w:val="24"/>
        </w:rPr>
        <w:t>、氮气脱附基站（集中脱附）投资成本</w:t>
      </w:r>
    </w:p>
    <w:p w:rsidR="00524F29" w:rsidRDefault="00D068A5">
      <w:pPr>
        <w:spacing w:line="360" w:lineRule="auto"/>
        <w:ind w:firstLineChars="200" w:firstLine="480"/>
        <w:rPr>
          <w:sz w:val="24"/>
        </w:rPr>
      </w:pPr>
      <w:r>
        <w:rPr>
          <w:rFonts w:hint="eastAsia"/>
          <w:sz w:val="24"/>
        </w:rPr>
        <w:t>氮气脱附基站包含有制氮机组、加热器、冷冻机组、脱附风机等一系列设备、配件，共投资约</w:t>
      </w:r>
      <w:r>
        <w:rPr>
          <w:rFonts w:hint="eastAsia"/>
          <w:sz w:val="24"/>
        </w:rPr>
        <w:t>280</w:t>
      </w:r>
      <w:r>
        <w:rPr>
          <w:rFonts w:hint="eastAsia"/>
          <w:sz w:val="24"/>
        </w:rPr>
        <w:t>万元。</w:t>
      </w:r>
    </w:p>
    <w:p w:rsidR="00524F29" w:rsidRDefault="00D068A5">
      <w:pPr>
        <w:spacing w:line="360" w:lineRule="auto"/>
        <w:ind w:firstLineChars="200" w:firstLine="480"/>
        <w:rPr>
          <w:sz w:val="24"/>
        </w:rPr>
      </w:pPr>
      <w:r>
        <w:rPr>
          <w:rFonts w:hint="eastAsia"/>
          <w:sz w:val="24"/>
        </w:rPr>
        <w:lastRenderedPageBreak/>
        <w:t>则项目总投资金额约为</w:t>
      </w:r>
      <w:r>
        <w:rPr>
          <w:rFonts w:hint="eastAsia"/>
          <w:sz w:val="24"/>
        </w:rPr>
        <w:t>230+280=510</w:t>
      </w:r>
      <w:r>
        <w:rPr>
          <w:rFonts w:hint="eastAsia"/>
          <w:sz w:val="24"/>
        </w:rPr>
        <w:t>万元。</w:t>
      </w:r>
    </w:p>
    <w:p w:rsidR="00524F29" w:rsidRDefault="00D068A5">
      <w:pPr>
        <w:spacing w:line="360" w:lineRule="auto"/>
        <w:ind w:firstLineChars="200" w:firstLine="480"/>
        <w:rPr>
          <w:sz w:val="24"/>
        </w:rPr>
      </w:pPr>
      <w:r>
        <w:rPr>
          <w:rFonts w:hint="eastAsia"/>
          <w:sz w:val="24"/>
        </w:rPr>
        <w:t>（</w:t>
      </w:r>
      <w:r>
        <w:rPr>
          <w:rFonts w:hint="eastAsia"/>
          <w:sz w:val="24"/>
        </w:rPr>
        <w:t>2</w:t>
      </w:r>
      <w:r>
        <w:rPr>
          <w:rFonts w:hint="eastAsia"/>
          <w:sz w:val="24"/>
        </w:rPr>
        <w:t>）单位运行成本</w:t>
      </w:r>
    </w:p>
    <w:p w:rsidR="00524F29" w:rsidRDefault="00D068A5">
      <w:pPr>
        <w:spacing w:line="360" w:lineRule="auto"/>
        <w:jc w:val="center"/>
        <w:rPr>
          <w:sz w:val="24"/>
        </w:rPr>
      </w:pPr>
      <w:r>
        <w:rPr>
          <w:rFonts w:hint="eastAsia"/>
          <w:sz w:val="24"/>
        </w:rPr>
        <w:t>表</w:t>
      </w:r>
      <w:r>
        <w:rPr>
          <w:rFonts w:hint="eastAsia"/>
          <w:sz w:val="24"/>
        </w:rPr>
        <w:t>1.</w:t>
      </w:r>
      <w:r>
        <w:rPr>
          <w:rFonts w:hint="eastAsia"/>
          <w:sz w:val="24"/>
        </w:rPr>
        <w:t>再生装置用电</w:t>
      </w:r>
    </w:p>
    <w:tbl>
      <w:tblPr>
        <w:tblStyle w:val="a8"/>
        <w:tblW w:w="7548" w:type="dxa"/>
        <w:jc w:val="center"/>
        <w:tblInd w:w="-435" w:type="dxa"/>
        <w:tblLayout w:type="fixed"/>
        <w:tblLook w:val="04A0" w:firstRow="1" w:lastRow="0" w:firstColumn="1" w:lastColumn="0" w:noHBand="0" w:noVBand="1"/>
      </w:tblPr>
      <w:tblGrid>
        <w:gridCol w:w="1915"/>
        <w:gridCol w:w="1479"/>
        <w:gridCol w:w="1687"/>
        <w:gridCol w:w="2467"/>
      </w:tblGrid>
      <w:tr w:rsidR="00524F29">
        <w:trPr>
          <w:trHeight w:val="369"/>
          <w:jc w:val="center"/>
        </w:trPr>
        <w:tc>
          <w:tcPr>
            <w:tcW w:w="7548" w:type="dxa"/>
            <w:gridSpan w:val="4"/>
          </w:tcPr>
          <w:p w:rsidR="00524F29" w:rsidRDefault="00D068A5">
            <w:pPr>
              <w:spacing w:line="360" w:lineRule="auto"/>
              <w:jc w:val="center"/>
              <w:rPr>
                <w:sz w:val="24"/>
              </w:rPr>
            </w:pPr>
            <w:r>
              <w:rPr>
                <w:rFonts w:hint="eastAsia"/>
                <w:b/>
                <w:bCs/>
                <w:sz w:val="24"/>
              </w:rPr>
              <w:t>用电</w:t>
            </w:r>
          </w:p>
        </w:tc>
      </w:tr>
      <w:tr w:rsidR="00524F29">
        <w:trPr>
          <w:trHeight w:val="497"/>
          <w:jc w:val="center"/>
        </w:trPr>
        <w:tc>
          <w:tcPr>
            <w:tcW w:w="1915" w:type="dxa"/>
          </w:tcPr>
          <w:p w:rsidR="00524F29" w:rsidRDefault="00D068A5">
            <w:pPr>
              <w:spacing w:line="360" w:lineRule="auto"/>
              <w:jc w:val="center"/>
              <w:rPr>
                <w:sz w:val="24"/>
              </w:rPr>
            </w:pPr>
            <w:r>
              <w:rPr>
                <w:rFonts w:hint="eastAsia"/>
                <w:sz w:val="24"/>
              </w:rPr>
              <w:t>用电设备</w:t>
            </w:r>
          </w:p>
        </w:tc>
        <w:tc>
          <w:tcPr>
            <w:tcW w:w="1479" w:type="dxa"/>
          </w:tcPr>
          <w:p w:rsidR="00524F29" w:rsidRDefault="00D068A5">
            <w:pPr>
              <w:spacing w:line="360" w:lineRule="auto"/>
              <w:jc w:val="center"/>
              <w:rPr>
                <w:sz w:val="24"/>
              </w:rPr>
            </w:pPr>
            <w:r>
              <w:rPr>
                <w:rFonts w:hint="eastAsia"/>
                <w:sz w:val="24"/>
              </w:rPr>
              <w:t>功率（</w:t>
            </w:r>
            <w:r>
              <w:rPr>
                <w:rFonts w:hint="eastAsia"/>
                <w:sz w:val="24"/>
              </w:rPr>
              <w:t>Kw</w:t>
            </w:r>
            <w:r>
              <w:rPr>
                <w:rFonts w:hint="eastAsia"/>
                <w:sz w:val="24"/>
              </w:rPr>
              <w:t>）</w:t>
            </w:r>
          </w:p>
        </w:tc>
        <w:tc>
          <w:tcPr>
            <w:tcW w:w="1687" w:type="dxa"/>
          </w:tcPr>
          <w:p w:rsidR="00524F29" w:rsidRDefault="00D068A5">
            <w:pPr>
              <w:spacing w:line="360" w:lineRule="auto"/>
              <w:jc w:val="center"/>
              <w:rPr>
                <w:sz w:val="24"/>
              </w:rPr>
            </w:pPr>
            <w:r>
              <w:rPr>
                <w:rFonts w:hint="eastAsia"/>
                <w:sz w:val="24"/>
              </w:rPr>
              <w:t>运行时间（</w:t>
            </w:r>
            <w:r>
              <w:rPr>
                <w:rFonts w:hint="eastAsia"/>
                <w:sz w:val="24"/>
              </w:rPr>
              <w:t>h</w:t>
            </w:r>
            <w:r>
              <w:rPr>
                <w:rFonts w:hint="eastAsia"/>
                <w:sz w:val="24"/>
              </w:rPr>
              <w:t>）</w:t>
            </w:r>
          </w:p>
        </w:tc>
        <w:tc>
          <w:tcPr>
            <w:tcW w:w="2467" w:type="dxa"/>
            <w:vMerge w:val="restart"/>
            <w:vAlign w:val="center"/>
          </w:tcPr>
          <w:p w:rsidR="00524F29" w:rsidRDefault="00D068A5">
            <w:pPr>
              <w:spacing w:line="360" w:lineRule="auto"/>
              <w:jc w:val="center"/>
              <w:rPr>
                <w:sz w:val="24"/>
              </w:rPr>
            </w:pPr>
            <w:r>
              <w:rPr>
                <w:rFonts w:hint="eastAsia"/>
                <w:sz w:val="24"/>
              </w:rPr>
              <w:t>脱附一次耗电（</w:t>
            </w:r>
            <w:r>
              <w:rPr>
                <w:rFonts w:hint="eastAsia"/>
                <w:sz w:val="24"/>
              </w:rPr>
              <w:t>Kw</w:t>
            </w:r>
            <w:r>
              <w:rPr>
                <w:rFonts w:hint="eastAsia"/>
                <w:sz w:val="24"/>
              </w:rPr>
              <w:t>）</w:t>
            </w:r>
          </w:p>
          <w:p w:rsidR="00524F29" w:rsidRDefault="00D068A5">
            <w:pPr>
              <w:spacing w:line="360" w:lineRule="auto"/>
              <w:jc w:val="center"/>
              <w:rPr>
                <w:sz w:val="24"/>
              </w:rPr>
            </w:pPr>
            <w:r>
              <w:rPr>
                <w:rFonts w:hint="eastAsia"/>
                <w:sz w:val="24"/>
              </w:rPr>
              <w:t>690</w:t>
            </w:r>
          </w:p>
        </w:tc>
      </w:tr>
      <w:tr w:rsidR="00524F29">
        <w:trPr>
          <w:trHeight w:val="497"/>
          <w:jc w:val="center"/>
        </w:trPr>
        <w:tc>
          <w:tcPr>
            <w:tcW w:w="1915" w:type="dxa"/>
          </w:tcPr>
          <w:p w:rsidR="00524F29" w:rsidRDefault="00D068A5">
            <w:pPr>
              <w:spacing w:line="360" w:lineRule="auto"/>
              <w:jc w:val="center"/>
              <w:rPr>
                <w:sz w:val="24"/>
              </w:rPr>
            </w:pPr>
            <w:r>
              <w:rPr>
                <w:rFonts w:hint="eastAsia"/>
                <w:sz w:val="24"/>
              </w:rPr>
              <w:t>加热器</w:t>
            </w:r>
          </w:p>
        </w:tc>
        <w:tc>
          <w:tcPr>
            <w:tcW w:w="1479" w:type="dxa"/>
          </w:tcPr>
          <w:p w:rsidR="00524F29" w:rsidRDefault="00D068A5">
            <w:pPr>
              <w:spacing w:line="360" w:lineRule="auto"/>
              <w:jc w:val="center"/>
              <w:rPr>
                <w:sz w:val="24"/>
              </w:rPr>
            </w:pPr>
            <w:r>
              <w:rPr>
                <w:rFonts w:hint="eastAsia"/>
                <w:sz w:val="24"/>
              </w:rPr>
              <w:t>180</w:t>
            </w:r>
          </w:p>
        </w:tc>
        <w:tc>
          <w:tcPr>
            <w:tcW w:w="1687" w:type="dxa"/>
          </w:tcPr>
          <w:p w:rsidR="00524F29" w:rsidRDefault="00D068A5">
            <w:pPr>
              <w:spacing w:line="360" w:lineRule="auto"/>
              <w:jc w:val="center"/>
              <w:rPr>
                <w:sz w:val="24"/>
              </w:rPr>
            </w:pPr>
            <w:r>
              <w:rPr>
                <w:rFonts w:hint="eastAsia"/>
                <w:sz w:val="24"/>
              </w:rPr>
              <w:t>2-3</w:t>
            </w:r>
          </w:p>
        </w:tc>
        <w:tc>
          <w:tcPr>
            <w:tcW w:w="2467" w:type="dxa"/>
            <w:vMerge/>
          </w:tcPr>
          <w:p w:rsidR="00524F29" w:rsidRDefault="00524F29">
            <w:pPr>
              <w:spacing w:line="360" w:lineRule="auto"/>
              <w:ind w:firstLineChars="200" w:firstLine="480"/>
              <w:jc w:val="center"/>
              <w:rPr>
                <w:sz w:val="24"/>
              </w:rPr>
            </w:pPr>
          </w:p>
        </w:tc>
      </w:tr>
      <w:tr w:rsidR="00524F29">
        <w:trPr>
          <w:trHeight w:val="497"/>
          <w:jc w:val="center"/>
        </w:trPr>
        <w:tc>
          <w:tcPr>
            <w:tcW w:w="1915" w:type="dxa"/>
          </w:tcPr>
          <w:p w:rsidR="00524F29" w:rsidRDefault="00D068A5">
            <w:pPr>
              <w:spacing w:line="360" w:lineRule="auto"/>
              <w:jc w:val="center"/>
              <w:rPr>
                <w:sz w:val="24"/>
              </w:rPr>
            </w:pPr>
            <w:r>
              <w:rPr>
                <w:rFonts w:hint="eastAsia"/>
                <w:sz w:val="24"/>
              </w:rPr>
              <w:t>脱附风机</w:t>
            </w:r>
          </w:p>
        </w:tc>
        <w:tc>
          <w:tcPr>
            <w:tcW w:w="1479" w:type="dxa"/>
          </w:tcPr>
          <w:p w:rsidR="00524F29" w:rsidRDefault="00D068A5">
            <w:pPr>
              <w:spacing w:line="360" w:lineRule="auto"/>
              <w:jc w:val="center"/>
              <w:rPr>
                <w:sz w:val="24"/>
              </w:rPr>
            </w:pPr>
            <w:r>
              <w:rPr>
                <w:rFonts w:hint="eastAsia"/>
                <w:sz w:val="24"/>
              </w:rPr>
              <w:t>7.5</w:t>
            </w:r>
          </w:p>
        </w:tc>
        <w:tc>
          <w:tcPr>
            <w:tcW w:w="1687" w:type="dxa"/>
          </w:tcPr>
          <w:p w:rsidR="00524F29" w:rsidRDefault="00D068A5">
            <w:pPr>
              <w:spacing w:line="360" w:lineRule="auto"/>
              <w:jc w:val="center"/>
              <w:rPr>
                <w:sz w:val="24"/>
              </w:rPr>
            </w:pPr>
            <w:r>
              <w:rPr>
                <w:rFonts w:hint="eastAsia"/>
                <w:sz w:val="24"/>
              </w:rPr>
              <w:t>4</w:t>
            </w:r>
          </w:p>
        </w:tc>
        <w:tc>
          <w:tcPr>
            <w:tcW w:w="2467" w:type="dxa"/>
            <w:vMerge/>
          </w:tcPr>
          <w:p w:rsidR="00524F29" w:rsidRDefault="00524F29">
            <w:pPr>
              <w:spacing w:line="360" w:lineRule="auto"/>
              <w:ind w:firstLineChars="200" w:firstLine="480"/>
              <w:jc w:val="center"/>
              <w:rPr>
                <w:sz w:val="24"/>
              </w:rPr>
            </w:pPr>
          </w:p>
        </w:tc>
      </w:tr>
      <w:tr w:rsidR="00524F29">
        <w:trPr>
          <w:trHeight w:val="497"/>
          <w:jc w:val="center"/>
        </w:trPr>
        <w:tc>
          <w:tcPr>
            <w:tcW w:w="1915" w:type="dxa"/>
          </w:tcPr>
          <w:p w:rsidR="00524F29" w:rsidRDefault="00D068A5">
            <w:pPr>
              <w:spacing w:line="360" w:lineRule="auto"/>
              <w:jc w:val="center"/>
              <w:rPr>
                <w:sz w:val="24"/>
              </w:rPr>
            </w:pPr>
            <w:r>
              <w:rPr>
                <w:rFonts w:hint="eastAsia"/>
                <w:sz w:val="24"/>
              </w:rPr>
              <w:t>冷水机、冷水泵</w:t>
            </w:r>
          </w:p>
        </w:tc>
        <w:tc>
          <w:tcPr>
            <w:tcW w:w="1479" w:type="dxa"/>
          </w:tcPr>
          <w:p w:rsidR="00524F29" w:rsidRDefault="00D068A5">
            <w:pPr>
              <w:spacing w:line="360" w:lineRule="auto"/>
              <w:jc w:val="center"/>
              <w:rPr>
                <w:sz w:val="24"/>
              </w:rPr>
            </w:pPr>
            <w:r>
              <w:rPr>
                <w:rFonts w:hint="eastAsia"/>
                <w:sz w:val="24"/>
              </w:rPr>
              <w:t>40.5</w:t>
            </w:r>
          </w:p>
        </w:tc>
        <w:tc>
          <w:tcPr>
            <w:tcW w:w="1687" w:type="dxa"/>
          </w:tcPr>
          <w:p w:rsidR="00524F29" w:rsidRDefault="00D068A5">
            <w:pPr>
              <w:spacing w:line="360" w:lineRule="auto"/>
              <w:jc w:val="center"/>
              <w:rPr>
                <w:sz w:val="24"/>
              </w:rPr>
            </w:pPr>
            <w:r>
              <w:rPr>
                <w:rFonts w:hint="eastAsia"/>
                <w:sz w:val="24"/>
              </w:rPr>
              <w:t>3</w:t>
            </w:r>
          </w:p>
        </w:tc>
        <w:tc>
          <w:tcPr>
            <w:tcW w:w="2467" w:type="dxa"/>
            <w:vMerge/>
          </w:tcPr>
          <w:p w:rsidR="00524F29" w:rsidRDefault="00524F29">
            <w:pPr>
              <w:spacing w:line="360" w:lineRule="auto"/>
              <w:ind w:firstLineChars="200" w:firstLine="480"/>
              <w:jc w:val="center"/>
              <w:rPr>
                <w:sz w:val="24"/>
              </w:rPr>
            </w:pPr>
          </w:p>
        </w:tc>
      </w:tr>
      <w:tr w:rsidR="00524F29">
        <w:trPr>
          <w:trHeight w:val="507"/>
          <w:jc w:val="center"/>
        </w:trPr>
        <w:tc>
          <w:tcPr>
            <w:tcW w:w="1915" w:type="dxa"/>
          </w:tcPr>
          <w:p w:rsidR="00524F29" w:rsidRDefault="00D068A5">
            <w:pPr>
              <w:spacing w:line="360" w:lineRule="auto"/>
              <w:jc w:val="center"/>
              <w:rPr>
                <w:sz w:val="24"/>
              </w:rPr>
            </w:pPr>
            <w:r>
              <w:rPr>
                <w:rFonts w:hint="eastAsia"/>
                <w:sz w:val="24"/>
              </w:rPr>
              <w:t>其它</w:t>
            </w:r>
          </w:p>
        </w:tc>
        <w:tc>
          <w:tcPr>
            <w:tcW w:w="1479" w:type="dxa"/>
          </w:tcPr>
          <w:p w:rsidR="00524F29" w:rsidRDefault="00D068A5">
            <w:pPr>
              <w:spacing w:line="360" w:lineRule="auto"/>
              <w:jc w:val="center"/>
              <w:rPr>
                <w:sz w:val="24"/>
              </w:rPr>
            </w:pPr>
            <w:r>
              <w:rPr>
                <w:rFonts w:hint="eastAsia"/>
                <w:sz w:val="24"/>
              </w:rPr>
              <w:t>20</w:t>
            </w:r>
          </w:p>
        </w:tc>
        <w:tc>
          <w:tcPr>
            <w:tcW w:w="1687" w:type="dxa"/>
          </w:tcPr>
          <w:p w:rsidR="00524F29" w:rsidRDefault="00D068A5">
            <w:pPr>
              <w:spacing w:line="360" w:lineRule="auto"/>
              <w:jc w:val="center"/>
              <w:rPr>
                <w:sz w:val="24"/>
              </w:rPr>
            </w:pPr>
            <w:r>
              <w:rPr>
                <w:rFonts w:hint="eastAsia"/>
                <w:sz w:val="24"/>
              </w:rPr>
              <w:t>3</w:t>
            </w:r>
          </w:p>
        </w:tc>
        <w:tc>
          <w:tcPr>
            <w:tcW w:w="2467" w:type="dxa"/>
            <w:vMerge/>
          </w:tcPr>
          <w:p w:rsidR="00524F29" w:rsidRDefault="00524F29">
            <w:pPr>
              <w:spacing w:line="360" w:lineRule="auto"/>
              <w:ind w:firstLineChars="200" w:firstLine="480"/>
              <w:jc w:val="center"/>
              <w:rPr>
                <w:sz w:val="24"/>
              </w:rPr>
            </w:pPr>
          </w:p>
        </w:tc>
      </w:tr>
    </w:tbl>
    <w:p w:rsidR="00524F29" w:rsidRDefault="00D068A5">
      <w:pPr>
        <w:spacing w:line="360" w:lineRule="auto"/>
        <w:ind w:firstLineChars="200" w:firstLine="480"/>
        <w:jc w:val="center"/>
        <w:rPr>
          <w:sz w:val="24"/>
        </w:rPr>
      </w:pPr>
      <w:r>
        <w:rPr>
          <w:rFonts w:hint="eastAsia"/>
          <w:sz w:val="24"/>
        </w:rPr>
        <w:t>表</w:t>
      </w:r>
      <w:r>
        <w:rPr>
          <w:rFonts w:hint="eastAsia"/>
          <w:sz w:val="24"/>
        </w:rPr>
        <w:t>2.</w:t>
      </w:r>
      <w:r>
        <w:rPr>
          <w:rFonts w:hint="eastAsia"/>
          <w:sz w:val="24"/>
        </w:rPr>
        <w:t>装置运行费用</w:t>
      </w:r>
    </w:p>
    <w:tbl>
      <w:tblPr>
        <w:tblStyle w:val="a8"/>
        <w:tblW w:w="7518" w:type="dxa"/>
        <w:jc w:val="center"/>
        <w:tblInd w:w="-723" w:type="dxa"/>
        <w:tblLayout w:type="fixed"/>
        <w:tblLook w:val="04A0" w:firstRow="1" w:lastRow="0" w:firstColumn="1" w:lastColumn="0" w:noHBand="0" w:noVBand="1"/>
      </w:tblPr>
      <w:tblGrid>
        <w:gridCol w:w="3178"/>
        <w:gridCol w:w="2111"/>
        <w:gridCol w:w="2229"/>
      </w:tblGrid>
      <w:tr w:rsidR="00524F29">
        <w:trPr>
          <w:trHeight w:val="487"/>
          <w:jc w:val="center"/>
        </w:trPr>
        <w:tc>
          <w:tcPr>
            <w:tcW w:w="7518" w:type="dxa"/>
            <w:gridSpan w:val="3"/>
          </w:tcPr>
          <w:p w:rsidR="00524F29" w:rsidRDefault="00D068A5">
            <w:pPr>
              <w:spacing w:line="360" w:lineRule="auto"/>
              <w:jc w:val="center"/>
              <w:rPr>
                <w:sz w:val="24"/>
              </w:rPr>
            </w:pPr>
            <w:r>
              <w:rPr>
                <w:rFonts w:hint="eastAsia"/>
                <w:b/>
                <w:bCs/>
                <w:sz w:val="24"/>
              </w:rPr>
              <w:t>装置运行费用</w:t>
            </w: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脱附站运行次数（次</w:t>
            </w:r>
            <w:r>
              <w:rPr>
                <w:rFonts w:hint="eastAsia"/>
                <w:sz w:val="24"/>
              </w:rPr>
              <w:t>/d</w:t>
            </w:r>
            <w:r>
              <w:rPr>
                <w:rFonts w:hint="eastAsia"/>
                <w:sz w:val="24"/>
              </w:rPr>
              <w:t>）</w:t>
            </w:r>
          </w:p>
        </w:tc>
        <w:tc>
          <w:tcPr>
            <w:tcW w:w="2111" w:type="dxa"/>
          </w:tcPr>
          <w:p w:rsidR="00524F29" w:rsidRDefault="00D068A5">
            <w:pPr>
              <w:spacing w:line="360" w:lineRule="auto"/>
              <w:jc w:val="center"/>
              <w:rPr>
                <w:sz w:val="24"/>
              </w:rPr>
            </w:pPr>
            <w:r>
              <w:rPr>
                <w:rFonts w:hint="eastAsia"/>
                <w:sz w:val="24"/>
              </w:rPr>
              <w:t>3.0</w:t>
            </w:r>
          </w:p>
        </w:tc>
        <w:tc>
          <w:tcPr>
            <w:tcW w:w="2229" w:type="dxa"/>
            <w:vMerge w:val="restart"/>
            <w:vAlign w:val="center"/>
          </w:tcPr>
          <w:p w:rsidR="00524F29" w:rsidRDefault="00D068A5">
            <w:pPr>
              <w:spacing w:line="360" w:lineRule="auto"/>
              <w:jc w:val="center"/>
              <w:rPr>
                <w:sz w:val="24"/>
              </w:rPr>
            </w:pPr>
            <w:r>
              <w:rPr>
                <w:rFonts w:hint="eastAsia"/>
                <w:sz w:val="24"/>
              </w:rPr>
              <w:t>总费用（万元</w:t>
            </w:r>
            <w:r>
              <w:rPr>
                <w:rFonts w:hint="eastAsia"/>
                <w:sz w:val="24"/>
              </w:rPr>
              <w:t>/</w:t>
            </w:r>
            <w:r>
              <w:rPr>
                <w:rFonts w:hint="eastAsia"/>
                <w:sz w:val="24"/>
              </w:rPr>
              <w:t>年）</w:t>
            </w:r>
          </w:p>
          <w:p w:rsidR="00524F29" w:rsidRDefault="00D068A5">
            <w:pPr>
              <w:spacing w:line="360" w:lineRule="auto"/>
              <w:jc w:val="center"/>
              <w:rPr>
                <w:sz w:val="24"/>
              </w:rPr>
            </w:pPr>
            <w:r>
              <w:rPr>
                <w:rFonts w:hint="eastAsia"/>
                <w:sz w:val="24"/>
              </w:rPr>
              <w:t>191.25</w:t>
            </w: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总脱附次数（次</w:t>
            </w:r>
            <w:r>
              <w:rPr>
                <w:rFonts w:hint="eastAsia"/>
                <w:sz w:val="24"/>
              </w:rPr>
              <w:t>/</w:t>
            </w:r>
            <w:r>
              <w:rPr>
                <w:rFonts w:hint="eastAsia"/>
                <w:sz w:val="24"/>
              </w:rPr>
              <w:t>年）</w:t>
            </w:r>
          </w:p>
        </w:tc>
        <w:tc>
          <w:tcPr>
            <w:tcW w:w="2111" w:type="dxa"/>
          </w:tcPr>
          <w:p w:rsidR="00524F29" w:rsidRDefault="00D068A5">
            <w:pPr>
              <w:spacing w:line="360" w:lineRule="auto"/>
              <w:jc w:val="center"/>
              <w:rPr>
                <w:sz w:val="24"/>
              </w:rPr>
            </w:pPr>
            <w:r>
              <w:rPr>
                <w:rFonts w:hint="eastAsia"/>
                <w:sz w:val="24"/>
              </w:rPr>
              <w:t>3</w:t>
            </w:r>
            <w:r>
              <w:rPr>
                <w:rFonts w:hint="eastAsia"/>
                <w:sz w:val="24"/>
              </w:rPr>
              <w:t>×</w:t>
            </w:r>
            <w:r>
              <w:rPr>
                <w:rFonts w:hint="eastAsia"/>
                <w:sz w:val="24"/>
              </w:rPr>
              <w:t>300=900</w: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电费（元</w:t>
            </w:r>
            <w:r>
              <w:rPr>
                <w:rFonts w:hint="eastAsia"/>
                <w:sz w:val="24"/>
              </w:rPr>
              <w:t>/Kw</w:t>
            </w:r>
            <w:r>
              <w:rPr>
                <w:rFonts w:hint="eastAsia"/>
                <w:sz w:val="24"/>
              </w:rPr>
              <w:t>·</w:t>
            </w:r>
            <w:r>
              <w:rPr>
                <w:rFonts w:hint="eastAsia"/>
                <w:sz w:val="24"/>
              </w:rPr>
              <w:t>h</w:t>
            </w:r>
            <w:r>
              <w:rPr>
                <w:rFonts w:hint="eastAsia"/>
                <w:sz w:val="24"/>
              </w:rPr>
              <w:t>）</w:t>
            </w:r>
          </w:p>
        </w:tc>
        <w:tc>
          <w:tcPr>
            <w:tcW w:w="2111" w:type="dxa"/>
          </w:tcPr>
          <w:p w:rsidR="00524F29" w:rsidRDefault="00D068A5">
            <w:pPr>
              <w:spacing w:line="360" w:lineRule="auto"/>
              <w:jc w:val="center"/>
              <w:rPr>
                <w:sz w:val="24"/>
              </w:rPr>
            </w:pPr>
            <w:r>
              <w:rPr>
                <w:rFonts w:hint="eastAsia"/>
                <w:sz w:val="24"/>
              </w:rPr>
              <w:t>1</w: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脱附电费（万元</w:t>
            </w:r>
            <w:r>
              <w:rPr>
                <w:rFonts w:hint="eastAsia"/>
                <w:sz w:val="24"/>
              </w:rPr>
              <w:t>/</w:t>
            </w:r>
            <w:r>
              <w:rPr>
                <w:rFonts w:hint="eastAsia"/>
                <w:sz w:val="24"/>
              </w:rPr>
              <w:t>年）</w:t>
            </w:r>
          </w:p>
        </w:tc>
        <w:tc>
          <w:tcPr>
            <w:tcW w:w="2111" w:type="dxa"/>
          </w:tcPr>
          <w:p w:rsidR="00524F29" w:rsidRDefault="00D068A5">
            <w:pPr>
              <w:spacing w:line="360" w:lineRule="auto"/>
              <w:jc w:val="center"/>
              <w:rPr>
                <w:sz w:val="24"/>
              </w:rPr>
            </w:pPr>
            <w:r>
              <w:rPr>
                <w:rFonts w:hint="eastAsia"/>
                <w:sz w:val="24"/>
              </w:rPr>
              <w:t>690</w:t>
            </w:r>
            <w:r>
              <w:rPr>
                <w:rFonts w:hint="eastAsia"/>
                <w:sz w:val="24"/>
              </w:rPr>
              <w:t>×</w:t>
            </w:r>
            <w:r>
              <w:rPr>
                <w:rFonts w:hint="eastAsia"/>
                <w:sz w:val="24"/>
              </w:rPr>
              <w:t>900=62.1</w: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活性炭更换周期（年</w:t>
            </w:r>
            <w:r>
              <w:rPr>
                <w:rFonts w:hint="eastAsia"/>
                <w:sz w:val="24"/>
              </w:rPr>
              <w:t>/</w:t>
            </w:r>
            <w:r>
              <w:rPr>
                <w:rFonts w:hint="eastAsia"/>
                <w:sz w:val="24"/>
              </w:rPr>
              <w:t>次）</w:t>
            </w:r>
          </w:p>
        </w:tc>
        <w:tc>
          <w:tcPr>
            <w:tcW w:w="2111" w:type="dxa"/>
          </w:tcPr>
          <w:p w:rsidR="00524F29" w:rsidRDefault="00D068A5">
            <w:pPr>
              <w:spacing w:line="360" w:lineRule="auto"/>
              <w:jc w:val="center"/>
              <w:rPr>
                <w:sz w:val="24"/>
              </w:rPr>
            </w:pPr>
            <w:r>
              <w:rPr>
                <w:rFonts w:hint="eastAsia"/>
                <w:sz w:val="24"/>
              </w:rPr>
              <w:t>1.5</w: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更换活性炭费用（万元</w:t>
            </w:r>
            <w:r>
              <w:rPr>
                <w:rFonts w:hint="eastAsia"/>
                <w:sz w:val="24"/>
              </w:rPr>
              <w:t>/</w:t>
            </w:r>
            <w:r>
              <w:rPr>
                <w:rFonts w:hint="eastAsia"/>
                <w:sz w:val="24"/>
              </w:rPr>
              <w:t>年）</w:t>
            </w:r>
          </w:p>
        </w:tc>
        <w:tc>
          <w:tcPr>
            <w:tcW w:w="2111" w:type="dxa"/>
          </w:tcPr>
          <w:p w:rsidR="00524F29" w:rsidRDefault="00524F29">
            <w:pPr>
              <w:spacing w:line="360" w:lineRule="auto"/>
              <w:rPr>
                <w:sz w:val="24"/>
              </w:rPr>
            </w:pPr>
            <w:r w:rsidRPr="00524F29">
              <w:rPr>
                <w:rFonts w:hint="eastAsia"/>
                <w:sz w:val="24"/>
              </w:rPr>
              <w:object w:dxaOrig="2000" w:dyaOrig="620">
                <v:shape id="_x0000_i1027" type="#_x0000_t75" style="width:78.8pt;height:23.55pt" o:ole="">
                  <v:imagedata r:id="rId27" o:title=""/>
                </v:shape>
                <o:OLEObject Type="Embed" ProgID="Equation.3" ShapeID="_x0000_i1027" DrawAspect="Content" ObjectID="_1593525662" r:id="rId28"/>
              </w:objec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proofErr w:type="gramStart"/>
            <w:r>
              <w:rPr>
                <w:rFonts w:hint="eastAsia"/>
                <w:sz w:val="24"/>
              </w:rPr>
              <w:t>危废处理</w:t>
            </w:r>
            <w:proofErr w:type="gramEnd"/>
            <w:r>
              <w:rPr>
                <w:rFonts w:hint="eastAsia"/>
                <w:sz w:val="24"/>
              </w:rPr>
              <w:t>费用（万元</w:t>
            </w:r>
            <w:r>
              <w:rPr>
                <w:rFonts w:hint="eastAsia"/>
                <w:sz w:val="24"/>
              </w:rPr>
              <w:t>/</w:t>
            </w:r>
            <w:r>
              <w:rPr>
                <w:rFonts w:hint="eastAsia"/>
                <w:sz w:val="24"/>
              </w:rPr>
              <w:t>年）</w:t>
            </w:r>
          </w:p>
        </w:tc>
        <w:tc>
          <w:tcPr>
            <w:tcW w:w="2111" w:type="dxa"/>
          </w:tcPr>
          <w:p w:rsidR="00524F29" w:rsidRDefault="00D068A5">
            <w:pPr>
              <w:spacing w:line="360" w:lineRule="auto"/>
              <w:rPr>
                <w:sz w:val="24"/>
              </w:rPr>
            </w:pPr>
            <w:r>
              <w:rPr>
                <w:rFonts w:hint="eastAsia"/>
                <w:noProof/>
                <w:sz w:val="24"/>
              </w:rPr>
              <w:drawing>
                <wp:inline distT="0" distB="0" distL="114300" distR="114300">
                  <wp:extent cx="1231265" cy="2825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1231265" cy="282575"/>
                          </a:xfrm>
                          <a:prstGeom prst="rect">
                            <a:avLst/>
                          </a:prstGeom>
                          <a:noFill/>
                          <a:ln w="9525">
                            <a:noFill/>
                          </a:ln>
                        </pic:spPr>
                      </pic:pic>
                    </a:graphicData>
                  </a:graphic>
                </wp:inline>
              </w:drawing>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氮气脱附站折旧（万元</w:t>
            </w:r>
            <w:r>
              <w:rPr>
                <w:rFonts w:hint="eastAsia"/>
                <w:sz w:val="24"/>
              </w:rPr>
              <w:t>/</w:t>
            </w:r>
            <w:r>
              <w:rPr>
                <w:rFonts w:hint="eastAsia"/>
                <w:sz w:val="24"/>
              </w:rPr>
              <w:t>年）</w:t>
            </w:r>
          </w:p>
        </w:tc>
        <w:tc>
          <w:tcPr>
            <w:tcW w:w="2111" w:type="dxa"/>
          </w:tcPr>
          <w:p w:rsidR="00524F29" w:rsidRDefault="00D068A5">
            <w:pPr>
              <w:spacing w:line="360" w:lineRule="auto"/>
              <w:jc w:val="center"/>
              <w:rPr>
                <w:sz w:val="24"/>
              </w:rPr>
            </w:pPr>
            <w:r>
              <w:rPr>
                <w:rFonts w:hint="eastAsia"/>
                <w:sz w:val="24"/>
              </w:rPr>
              <w:t>280/5=56</w:t>
            </w:r>
          </w:p>
        </w:tc>
        <w:tc>
          <w:tcPr>
            <w:tcW w:w="2229" w:type="dxa"/>
            <w:vMerge/>
          </w:tcPr>
          <w:p w:rsidR="00524F29" w:rsidRDefault="00524F29">
            <w:pPr>
              <w:spacing w:line="360" w:lineRule="auto"/>
              <w:ind w:firstLineChars="200" w:firstLine="480"/>
              <w:jc w:val="center"/>
              <w:rPr>
                <w:sz w:val="24"/>
              </w:rPr>
            </w:pPr>
          </w:p>
        </w:tc>
      </w:tr>
      <w:tr w:rsidR="00524F29">
        <w:trPr>
          <w:trHeight w:val="624"/>
          <w:jc w:val="center"/>
        </w:trPr>
        <w:tc>
          <w:tcPr>
            <w:tcW w:w="3178" w:type="dxa"/>
          </w:tcPr>
          <w:p w:rsidR="00524F29" w:rsidRDefault="00D068A5">
            <w:pPr>
              <w:spacing w:line="360" w:lineRule="auto"/>
              <w:jc w:val="center"/>
              <w:rPr>
                <w:sz w:val="24"/>
              </w:rPr>
            </w:pPr>
            <w:r>
              <w:rPr>
                <w:rFonts w:hint="eastAsia"/>
                <w:sz w:val="24"/>
              </w:rPr>
              <w:t>其它（万元</w:t>
            </w:r>
            <w:r>
              <w:rPr>
                <w:rFonts w:hint="eastAsia"/>
                <w:sz w:val="24"/>
              </w:rPr>
              <w:t>/</w:t>
            </w:r>
            <w:r>
              <w:rPr>
                <w:rFonts w:hint="eastAsia"/>
                <w:sz w:val="24"/>
              </w:rPr>
              <w:t>年）</w:t>
            </w:r>
          </w:p>
        </w:tc>
        <w:tc>
          <w:tcPr>
            <w:tcW w:w="2111" w:type="dxa"/>
          </w:tcPr>
          <w:p w:rsidR="00524F29" w:rsidRDefault="00D068A5">
            <w:pPr>
              <w:spacing w:line="360" w:lineRule="auto"/>
              <w:jc w:val="center"/>
              <w:rPr>
                <w:sz w:val="24"/>
              </w:rPr>
            </w:pPr>
            <w:r>
              <w:rPr>
                <w:rFonts w:hint="eastAsia"/>
                <w:sz w:val="24"/>
              </w:rPr>
              <w:t>1.0</w:t>
            </w:r>
          </w:p>
        </w:tc>
        <w:tc>
          <w:tcPr>
            <w:tcW w:w="2229" w:type="dxa"/>
            <w:vMerge/>
          </w:tcPr>
          <w:p w:rsidR="00524F29" w:rsidRDefault="00524F29">
            <w:pPr>
              <w:spacing w:line="360" w:lineRule="auto"/>
              <w:ind w:firstLineChars="200" w:firstLine="480"/>
              <w:jc w:val="center"/>
              <w:rPr>
                <w:sz w:val="24"/>
              </w:rPr>
            </w:pPr>
          </w:p>
        </w:tc>
      </w:tr>
    </w:tbl>
    <w:p w:rsidR="00524F29" w:rsidRDefault="00D068A5">
      <w:pPr>
        <w:pStyle w:val="-2"/>
      </w:pPr>
      <w:bookmarkStart w:id="43" w:name="_Toc4908_WPSOffice_Level2"/>
      <w:bookmarkEnd w:id="43"/>
      <w:r>
        <w:rPr>
          <w:rFonts w:hint="eastAsia"/>
        </w:rPr>
        <w:t>7.</w:t>
      </w:r>
      <w:r>
        <w:t>成果转化推广前景</w:t>
      </w:r>
    </w:p>
    <w:p w:rsidR="00524F29" w:rsidRDefault="00D068A5">
      <w:pPr>
        <w:spacing w:line="360" w:lineRule="auto"/>
        <w:ind w:firstLineChars="200" w:firstLine="480"/>
        <w:rPr>
          <w:sz w:val="24"/>
        </w:rPr>
      </w:pPr>
      <w:r>
        <w:rPr>
          <w:rFonts w:hint="eastAsia"/>
          <w:sz w:val="24"/>
        </w:rPr>
        <w:t>吸附是一项传统的浓集分离技术，在化工、环保等领域得到广泛的应用，吸附分离过程中的脱附回收是整个过程的核心之一。水蒸气脱附再生工艺是目前应用最广泛的变温吸附回收工艺，但其对高沸点的物质脱附能力较弱，需要较长的脱附周期，容易造成系统腐蚀，存在冷凝水二次污染问题。而且可能会破坏活性炭的孔结构、表面化学结构，从而导致吸附能力下降，脱附具有很强的选择性。</w:t>
      </w:r>
      <w:r>
        <w:rPr>
          <w:rFonts w:hint="eastAsia"/>
          <w:sz w:val="24"/>
        </w:rPr>
        <w:lastRenderedPageBreak/>
        <w:t>近几年来研究表示热氮气脱附技术可以有效解决上述问题。采用惰性气体氮气作为脱附载气，有效解决了传统回收工艺安全性问题。</w:t>
      </w:r>
    </w:p>
    <w:p w:rsidR="00524F29" w:rsidRDefault="00D068A5">
      <w:pPr>
        <w:spacing w:line="360" w:lineRule="auto"/>
        <w:ind w:firstLineChars="200" w:firstLine="480"/>
        <w:rPr>
          <w:sz w:val="24"/>
        </w:rPr>
      </w:pPr>
      <w:r>
        <w:rPr>
          <w:rFonts w:hint="eastAsia"/>
          <w:sz w:val="24"/>
        </w:rPr>
        <w:t>相较于常用的脱附再生工艺而言，热氮气脱附虽然投资比较高，但其能脱附有机物质种类较多，安全性较好，是一项具有广泛应用前景技术。</w:t>
      </w:r>
    </w:p>
    <w:p w:rsidR="00524F29" w:rsidRDefault="00D068A5">
      <w:pPr>
        <w:pStyle w:val="-2"/>
      </w:pPr>
      <w:r>
        <w:rPr>
          <w:rFonts w:hint="eastAsia"/>
        </w:rPr>
        <w:t>8.</w:t>
      </w:r>
      <w:r>
        <w:t>联系方式</w:t>
      </w:r>
    </w:p>
    <w:p w:rsidR="00524F29" w:rsidRDefault="00D068A5">
      <w:pPr>
        <w:spacing w:line="360" w:lineRule="auto"/>
        <w:ind w:firstLineChars="200" w:firstLine="480"/>
        <w:rPr>
          <w:sz w:val="24"/>
        </w:rPr>
      </w:pPr>
      <w:r>
        <w:rPr>
          <w:rFonts w:hint="eastAsia"/>
          <w:sz w:val="24"/>
        </w:rPr>
        <w:t>联系人：冯绮华</w:t>
      </w:r>
    </w:p>
    <w:p w:rsidR="00524F29" w:rsidRDefault="00D068A5">
      <w:pPr>
        <w:spacing w:line="360" w:lineRule="auto"/>
        <w:ind w:firstLineChars="200" w:firstLine="480"/>
        <w:rPr>
          <w:sz w:val="24"/>
        </w:rPr>
      </w:pPr>
      <w:r>
        <w:rPr>
          <w:rFonts w:hint="eastAsia"/>
          <w:sz w:val="24"/>
        </w:rPr>
        <w:t>单位：广州市</w:t>
      </w:r>
      <w:proofErr w:type="gramStart"/>
      <w:r>
        <w:rPr>
          <w:rFonts w:hint="eastAsia"/>
          <w:sz w:val="24"/>
        </w:rPr>
        <w:t>怡</w:t>
      </w:r>
      <w:proofErr w:type="gramEnd"/>
      <w:r>
        <w:rPr>
          <w:rFonts w:hint="eastAsia"/>
          <w:sz w:val="24"/>
        </w:rPr>
        <w:t>森环保设备有限公司</w:t>
      </w:r>
    </w:p>
    <w:p w:rsidR="00524F29" w:rsidRDefault="00D068A5">
      <w:pPr>
        <w:spacing w:line="360" w:lineRule="auto"/>
        <w:ind w:firstLineChars="200" w:firstLine="480"/>
        <w:rPr>
          <w:sz w:val="24"/>
        </w:rPr>
      </w:pPr>
      <w:r>
        <w:rPr>
          <w:rFonts w:hint="eastAsia"/>
          <w:sz w:val="24"/>
        </w:rPr>
        <w:t>地址：广东省广州市</w:t>
      </w:r>
      <w:proofErr w:type="gramStart"/>
      <w:r>
        <w:rPr>
          <w:rFonts w:hint="eastAsia"/>
          <w:sz w:val="24"/>
        </w:rPr>
        <w:t>番禺区</w:t>
      </w:r>
      <w:proofErr w:type="gramEnd"/>
      <w:r>
        <w:rPr>
          <w:rFonts w:hint="eastAsia"/>
          <w:sz w:val="24"/>
        </w:rPr>
        <w:t>东环街番禺大道北</w:t>
      </w:r>
      <w:r>
        <w:rPr>
          <w:rFonts w:hint="eastAsia"/>
          <w:sz w:val="24"/>
        </w:rPr>
        <w:t>555</w:t>
      </w:r>
      <w:r>
        <w:rPr>
          <w:rFonts w:hint="eastAsia"/>
          <w:sz w:val="24"/>
        </w:rPr>
        <w:t>号天安总部中心</w:t>
      </w:r>
      <w:r>
        <w:rPr>
          <w:rFonts w:hint="eastAsia"/>
          <w:sz w:val="24"/>
        </w:rPr>
        <w:t>16</w:t>
      </w:r>
      <w:r>
        <w:rPr>
          <w:rFonts w:hint="eastAsia"/>
          <w:sz w:val="24"/>
        </w:rPr>
        <w:t>号楼</w:t>
      </w:r>
    </w:p>
    <w:p w:rsidR="00524F29" w:rsidRDefault="00D068A5">
      <w:pPr>
        <w:spacing w:line="360" w:lineRule="auto"/>
        <w:ind w:firstLineChars="200" w:firstLine="480"/>
        <w:rPr>
          <w:sz w:val="24"/>
        </w:rPr>
      </w:pPr>
      <w:r>
        <w:rPr>
          <w:rFonts w:hint="eastAsia"/>
          <w:sz w:val="24"/>
        </w:rPr>
        <w:t>电话：</w:t>
      </w:r>
      <w:r>
        <w:rPr>
          <w:rFonts w:hint="eastAsia"/>
          <w:sz w:val="24"/>
        </w:rPr>
        <w:t>13826433511</w:t>
      </w:r>
    </w:p>
    <w:p w:rsidR="00524F29" w:rsidRDefault="00D068A5">
      <w:pPr>
        <w:spacing w:line="360" w:lineRule="auto"/>
        <w:ind w:firstLineChars="200" w:firstLine="480"/>
        <w:rPr>
          <w:sz w:val="24"/>
        </w:rPr>
      </w:pPr>
      <w:r>
        <w:rPr>
          <w:rFonts w:hint="eastAsia"/>
          <w:sz w:val="24"/>
        </w:rPr>
        <w:t>邮箱：</w:t>
      </w:r>
      <w:hyperlink r:id="rId30" w:history="1">
        <w:r>
          <w:rPr>
            <w:rStyle w:val="a7"/>
            <w:rFonts w:hint="eastAsia"/>
            <w:sz w:val="24"/>
          </w:rPr>
          <w:t>esencn@163.com</w:t>
        </w:r>
      </w:hyperlink>
    </w:p>
    <w:p w:rsidR="00524F29" w:rsidRDefault="00524F29">
      <w:pPr>
        <w:jc w:val="left"/>
      </w:pPr>
    </w:p>
    <w:p w:rsidR="00524F29" w:rsidRDefault="00D068A5">
      <w:pPr>
        <w:pStyle w:val="3"/>
        <w:spacing w:before="0" w:after="0"/>
        <w:rPr>
          <w:rFonts w:ascii="黑体" w:eastAsia="黑体" w:hAnsi="宋体"/>
          <w:bCs/>
          <w:szCs w:val="32"/>
        </w:rPr>
      </w:pPr>
      <w:bookmarkStart w:id="44" w:name="_Toc21300_WPSOffice_Level1"/>
      <w:bookmarkStart w:id="45" w:name="_Toc3173_WPSOffice_Level1"/>
      <w:bookmarkStart w:id="46" w:name="_Toc31443"/>
      <w:bookmarkStart w:id="47" w:name="_Toc24891_WPSOffice_Level1"/>
      <w:bookmarkStart w:id="48" w:name="_Toc29662_WPSOffice_Level1"/>
      <w:bookmarkStart w:id="49" w:name="_Toc24450_WPSOffice_Level1"/>
      <w:bookmarkStart w:id="50" w:name="_Toc8160_WPSOffice_Level1"/>
      <w:bookmarkEnd w:id="44"/>
      <w:bookmarkEnd w:id="45"/>
      <w:bookmarkEnd w:id="46"/>
      <w:bookmarkEnd w:id="47"/>
      <w:bookmarkEnd w:id="48"/>
      <w:bookmarkEnd w:id="49"/>
      <w:bookmarkEnd w:id="50"/>
      <w:r>
        <w:rPr>
          <w:rFonts w:ascii="黑体" w:eastAsia="黑体" w:hAnsi="宋体" w:hint="eastAsia"/>
          <w:bCs/>
          <w:szCs w:val="32"/>
        </w:rPr>
        <w:t>（十八）基于冷凝-吸附联合工艺的石化尾气有机气体回收技术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广东申菱环境系统股份有限公司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适用于在油气储存、转运装卸和化工生产企业的需对挥发性</w:t>
      </w:r>
      <w:r>
        <w:rPr>
          <w:rFonts w:hint="eastAsia"/>
        </w:rPr>
        <w:t>VOC</w:t>
      </w:r>
      <w:r>
        <w:rPr>
          <w:rFonts w:hint="eastAsia"/>
        </w:rPr>
        <w:t>气体的进行回收及排放处理的场所</w:t>
      </w:r>
    </w:p>
    <w:p w:rsidR="00524F29" w:rsidRDefault="00D068A5">
      <w:pPr>
        <w:pStyle w:val="-2"/>
      </w:pPr>
      <w:r>
        <w:rPr>
          <w:rFonts w:hint="eastAsia"/>
        </w:rPr>
        <w:t>3.</w:t>
      </w:r>
      <w:r>
        <w:rPr>
          <w:rFonts w:hint="eastAsia"/>
        </w:rPr>
        <w:t>技术内容</w:t>
      </w:r>
    </w:p>
    <w:p w:rsidR="00524F29" w:rsidRDefault="00D068A5">
      <w:pPr>
        <w:pStyle w:val="-0"/>
        <w:rPr>
          <w:rFonts w:ascii="仿宋_GB2312" w:eastAsia="仿宋_GB2312"/>
        </w:rPr>
      </w:pPr>
      <w:r>
        <w:rPr>
          <w:rFonts w:hint="eastAsia"/>
        </w:rPr>
        <w:t>申</w:t>
      </w:r>
      <w:proofErr w:type="gramStart"/>
      <w:r>
        <w:rPr>
          <w:rFonts w:hint="eastAsia"/>
        </w:rPr>
        <w:t>菱环境</w:t>
      </w:r>
      <w:proofErr w:type="gramEnd"/>
      <w:r>
        <w:rPr>
          <w:rFonts w:hint="eastAsia"/>
        </w:rPr>
        <w:t>油气回收冷凝吸附关键技术可用于共同回收汽油以及苯类等</w:t>
      </w:r>
      <w:r>
        <w:rPr>
          <w:rFonts w:hint="eastAsia"/>
        </w:rPr>
        <w:t>VOC</w:t>
      </w:r>
      <w:r>
        <w:rPr>
          <w:rFonts w:hint="eastAsia"/>
        </w:rPr>
        <w:t>介质。装卸过程产生的油气通过鹤管密闭油气收集后，靠自压输送到油气回收冷凝吸附装置，油气依次进行凝液处理，增压处理，多级冷凝处理，吸附处理，油品回收。处理后油气满足排放标准，最终通过排气筒实施排放。回收的液态油品经过热回收后</w:t>
      </w:r>
      <w:proofErr w:type="gramStart"/>
      <w:r>
        <w:rPr>
          <w:rFonts w:hint="eastAsia"/>
        </w:rPr>
        <w:t>进入集液罐</w:t>
      </w:r>
      <w:proofErr w:type="gramEnd"/>
      <w:r>
        <w:rPr>
          <w:rFonts w:hint="eastAsia"/>
        </w:rPr>
        <w:t>，定量通过气液两相模型泵输送到废液罐或成品油罐。同时吸附系统定期进行减压脱附，重新引入产品进口重新冷凝回收。</w:t>
      </w:r>
    </w:p>
    <w:p w:rsidR="00524F29" w:rsidRDefault="00D068A5">
      <w:pPr>
        <w:pStyle w:val="-2"/>
      </w:pPr>
      <w:r>
        <w:rPr>
          <w:rFonts w:hint="eastAsia"/>
        </w:rPr>
        <w:t>4.</w:t>
      </w:r>
      <w:r>
        <w:t>技术效果</w:t>
      </w:r>
    </w:p>
    <w:p w:rsidR="00524F29" w:rsidRDefault="00D068A5">
      <w:pPr>
        <w:pStyle w:val="-0"/>
      </w:pPr>
      <w:r>
        <w:rPr>
          <w:rFonts w:hint="eastAsia"/>
        </w:rPr>
        <w:t>解决的关键问题：（</w:t>
      </w:r>
      <w:r>
        <w:rPr>
          <w:rFonts w:hint="eastAsia"/>
        </w:rPr>
        <w:t>1</w:t>
      </w:r>
      <w:r>
        <w:rPr>
          <w:rFonts w:hint="eastAsia"/>
        </w:rPr>
        <w:t>）</w:t>
      </w:r>
      <w:proofErr w:type="gramStart"/>
      <w:r>
        <w:rPr>
          <w:rFonts w:hint="eastAsia"/>
        </w:rPr>
        <w:t>低温复叠式</w:t>
      </w:r>
      <w:proofErr w:type="gramEnd"/>
      <w:r>
        <w:rPr>
          <w:rFonts w:hint="eastAsia"/>
        </w:rPr>
        <w:t>制冷系统技术。深入研究</w:t>
      </w:r>
      <w:r>
        <w:rPr>
          <w:rFonts w:hint="eastAsia"/>
        </w:rPr>
        <w:t>R22-R23</w:t>
      </w:r>
      <w:proofErr w:type="gramStart"/>
      <w:r>
        <w:rPr>
          <w:rFonts w:hint="eastAsia"/>
        </w:rPr>
        <w:t>复叠式</w:t>
      </w:r>
      <w:proofErr w:type="gramEnd"/>
      <w:r>
        <w:rPr>
          <w:rFonts w:hint="eastAsia"/>
        </w:rPr>
        <w:t>制冷系统设计、配件的选型与相互匹配，获取</w:t>
      </w:r>
      <w:r>
        <w:rPr>
          <w:rFonts w:hint="eastAsia"/>
        </w:rPr>
        <w:t>-70</w:t>
      </w:r>
      <w:r>
        <w:rPr>
          <w:rFonts w:hint="eastAsia"/>
        </w:rPr>
        <w:t>℃低温的油气冷凝温度</w:t>
      </w:r>
      <w:r w:rsidR="00CE5CEE">
        <w:rPr>
          <w:rFonts w:hint="eastAsia"/>
        </w:rPr>
        <w:t>；</w:t>
      </w:r>
      <w:r>
        <w:rPr>
          <w:rFonts w:hint="eastAsia"/>
        </w:rPr>
        <w:t>（</w:t>
      </w:r>
      <w:r>
        <w:rPr>
          <w:rFonts w:hint="eastAsia"/>
        </w:rPr>
        <w:t>2</w:t>
      </w:r>
      <w:r>
        <w:rPr>
          <w:rFonts w:hint="eastAsia"/>
        </w:rPr>
        <w:t>）高精度变负荷油气冷凝调节技术。采用变频数码涡旋压缩机、热气旁通及模糊控</w:t>
      </w:r>
      <w:r>
        <w:rPr>
          <w:rFonts w:hint="eastAsia"/>
        </w:rPr>
        <w:lastRenderedPageBreak/>
        <w:t>制等措施进行有机结合，对制冷负荷进行高精度调节，满足用户任意发油</w:t>
      </w:r>
      <w:proofErr w:type="gramStart"/>
      <w:r>
        <w:rPr>
          <w:rFonts w:hint="eastAsia"/>
        </w:rPr>
        <w:t>量条件</w:t>
      </w:r>
      <w:proofErr w:type="gramEnd"/>
      <w:r>
        <w:rPr>
          <w:rFonts w:hint="eastAsia"/>
        </w:rPr>
        <w:t>下都能安全高效地回收油气</w:t>
      </w:r>
      <w:r w:rsidR="00CE5CEE">
        <w:rPr>
          <w:rFonts w:hint="eastAsia"/>
        </w:rPr>
        <w:t>；</w:t>
      </w:r>
      <w:r>
        <w:rPr>
          <w:rFonts w:hint="eastAsia"/>
        </w:rPr>
        <w:t>（</w:t>
      </w:r>
      <w:r>
        <w:rPr>
          <w:rFonts w:hint="eastAsia"/>
        </w:rPr>
        <w:t>3</w:t>
      </w:r>
      <w:r>
        <w:rPr>
          <w:rFonts w:hint="eastAsia"/>
        </w:rPr>
        <w:t>）智能热泵融冰技术。利用自身压缩机系统结合智能控制进行融冰，不需另外增加热源，准确定位融冰时间及负荷，有效降低融冰时间</w:t>
      </w:r>
      <w:r w:rsidR="00CE5CEE">
        <w:rPr>
          <w:rFonts w:hint="eastAsia"/>
        </w:rPr>
        <w:t>；</w:t>
      </w:r>
      <w:r>
        <w:rPr>
          <w:rFonts w:hint="eastAsia"/>
        </w:rPr>
        <w:t>（</w:t>
      </w:r>
      <w:r>
        <w:rPr>
          <w:rFonts w:hint="eastAsia"/>
        </w:rPr>
        <w:t>4</w:t>
      </w:r>
      <w:r>
        <w:rPr>
          <w:rFonts w:hint="eastAsia"/>
        </w:rPr>
        <w:t>）</w:t>
      </w:r>
      <w:r>
        <w:rPr>
          <w:rFonts w:hint="eastAsia"/>
        </w:rPr>
        <w:t>Free-cooling</w:t>
      </w:r>
      <w:r>
        <w:rPr>
          <w:rFonts w:hint="eastAsia"/>
        </w:rPr>
        <w:t>自然冷却技术。本项目利用环境自然冷源将油气冷却到常温，大大降低制冷压缩机的功耗</w:t>
      </w:r>
      <w:r w:rsidR="00CE5CEE">
        <w:rPr>
          <w:rFonts w:hint="eastAsia"/>
        </w:rPr>
        <w:t>；</w:t>
      </w:r>
      <w:r>
        <w:rPr>
          <w:rFonts w:hint="eastAsia"/>
        </w:rPr>
        <w:t>（</w:t>
      </w:r>
      <w:r>
        <w:rPr>
          <w:rFonts w:hint="eastAsia"/>
        </w:rPr>
        <w:t>5</w:t>
      </w:r>
      <w:r>
        <w:rPr>
          <w:rFonts w:hint="eastAsia"/>
        </w:rPr>
        <w:t>）油气冷凝专用特种换热器设计技术。将化工领域及制冷领域的换热器设计要素进行有效融合，开发出高效低阻、安全可靠的油气冷凝专用特种换热器</w:t>
      </w:r>
      <w:r w:rsidR="00CE5CEE">
        <w:rPr>
          <w:rFonts w:hint="eastAsia"/>
        </w:rPr>
        <w:t>；</w:t>
      </w:r>
      <w:r>
        <w:rPr>
          <w:rFonts w:hint="eastAsia"/>
        </w:rPr>
        <w:t>（</w:t>
      </w:r>
      <w:r>
        <w:rPr>
          <w:rFonts w:hint="eastAsia"/>
        </w:rPr>
        <w:t>6</w:t>
      </w:r>
      <w:r>
        <w:rPr>
          <w:rFonts w:hint="eastAsia"/>
        </w:rPr>
        <w:t>）高效回热预冷设计。利用分离出油后的低温贫油气体再</w:t>
      </w:r>
      <w:proofErr w:type="gramStart"/>
      <w:r>
        <w:rPr>
          <w:rFonts w:hint="eastAsia"/>
        </w:rPr>
        <w:t>回到回热</w:t>
      </w:r>
      <w:proofErr w:type="gramEnd"/>
      <w:r>
        <w:rPr>
          <w:rFonts w:hint="eastAsia"/>
        </w:rPr>
        <w:t>预冷器进行回热交换。降低制冷负荷的同时，提升尾气温度</w:t>
      </w:r>
      <w:r w:rsidR="00CE5CEE">
        <w:rPr>
          <w:rFonts w:hint="eastAsia"/>
        </w:rPr>
        <w:t>；</w:t>
      </w:r>
      <w:r>
        <w:rPr>
          <w:rFonts w:hint="eastAsia"/>
        </w:rPr>
        <w:t>（</w:t>
      </w:r>
      <w:r>
        <w:rPr>
          <w:rFonts w:hint="eastAsia"/>
        </w:rPr>
        <w:t>7</w:t>
      </w:r>
      <w:r>
        <w:rPr>
          <w:rFonts w:hint="eastAsia"/>
        </w:rPr>
        <w:t>）余热防冻设计。本项目利用压缩机排热对其进行加热，降低冻结风险并极大地减少制冷功耗</w:t>
      </w:r>
      <w:r w:rsidR="00CE5CEE">
        <w:rPr>
          <w:rFonts w:hint="eastAsia"/>
        </w:rPr>
        <w:t>；</w:t>
      </w:r>
      <w:r>
        <w:rPr>
          <w:rFonts w:hint="eastAsia"/>
        </w:rPr>
        <w:t>（</w:t>
      </w:r>
      <w:r>
        <w:rPr>
          <w:rFonts w:hint="eastAsia"/>
        </w:rPr>
        <w:t>8</w:t>
      </w:r>
      <w:r>
        <w:rPr>
          <w:rFonts w:hint="eastAsia"/>
        </w:rPr>
        <w:t>）防爆设计。电控箱、压缩机、电机及其它电动阀门均按照防爆要求进行设计，取得防爆合格证。</w:t>
      </w:r>
    </w:p>
    <w:p w:rsidR="00524F29" w:rsidRDefault="00D068A5">
      <w:pPr>
        <w:pStyle w:val="-0"/>
        <w:rPr>
          <w:rFonts w:ascii="仿宋_GB2312" w:eastAsia="仿宋_GB2312"/>
        </w:rPr>
      </w:pPr>
      <w:r>
        <w:rPr>
          <w:rFonts w:hint="eastAsia"/>
        </w:rPr>
        <w:t>达到技术指标：机组处理流量在</w:t>
      </w:r>
      <w:r>
        <w:rPr>
          <w:rFonts w:hint="eastAsia"/>
        </w:rPr>
        <w:t>100m</w:t>
      </w:r>
      <w:r>
        <w:rPr>
          <w:rFonts w:hint="eastAsia"/>
          <w:vertAlign w:val="superscript"/>
        </w:rPr>
        <w:t>3</w:t>
      </w:r>
      <w:r>
        <w:rPr>
          <w:rFonts w:hint="eastAsia"/>
        </w:rPr>
        <w:t>/h~1000m</w:t>
      </w:r>
      <w:r>
        <w:rPr>
          <w:rFonts w:hint="eastAsia"/>
          <w:vertAlign w:val="superscript"/>
        </w:rPr>
        <w:t>3</w:t>
      </w:r>
      <w:r>
        <w:rPr>
          <w:rFonts w:hint="eastAsia"/>
        </w:rPr>
        <w:t>/h</w:t>
      </w:r>
      <w:r>
        <w:rPr>
          <w:rFonts w:hint="eastAsia"/>
        </w:rPr>
        <w:t>，可以满足</w:t>
      </w:r>
      <w:r>
        <w:rPr>
          <w:rFonts w:hint="eastAsia"/>
        </w:rPr>
        <w:t>30%~130%</w:t>
      </w:r>
      <w:r>
        <w:rPr>
          <w:rFonts w:hint="eastAsia"/>
        </w:rPr>
        <w:t>的流量变化。机组稳定运行，满足国标规定尾气排放标准。</w:t>
      </w:r>
    </w:p>
    <w:p w:rsidR="00524F29" w:rsidRDefault="00D068A5">
      <w:pPr>
        <w:pStyle w:val="-2"/>
      </w:pPr>
      <w:r>
        <w:rPr>
          <w:rFonts w:hint="eastAsia"/>
        </w:rPr>
        <w:t>5.</w:t>
      </w:r>
      <w:r>
        <w:t>示范与推广应用情况</w:t>
      </w:r>
    </w:p>
    <w:p w:rsidR="00524F29" w:rsidRDefault="00D068A5">
      <w:pPr>
        <w:pStyle w:val="-0"/>
      </w:pPr>
      <w:r>
        <w:rPr>
          <w:rFonts w:hint="eastAsia"/>
        </w:rPr>
        <w:t>申</w:t>
      </w:r>
      <w:proofErr w:type="gramStart"/>
      <w:r>
        <w:rPr>
          <w:rFonts w:hint="eastAsia"/>
        </w:rPr>
        <w:t>菱环境</w:t>
      </w:r>
      <w:proofErr w:type="gramEnd"/>
      <w:r>
        <w:rPr>
          <w:rFonts w:hint="eastAsia"/>
        </w:rPr>
        <w:t>响应国家严控污染物</w:t>
      </w:r>
      <w:r>
        <w:rPr>
          <w:rFonts w:hint="eastAsia"/>
        </w:rPr>
        <w:t>VOCs</w:t>
      </w:r>
      <w:r>
        <w:rPr>
          <w:rFonts w:hint="eastAsia"/>
        </w:rPr>
        <w:t>排放的号召，依托数十年制冷产品研发经验，跨领域、多学科创新应用低温冷凝、吸附、低温催化氧化等技术，推出行业首创、技术领先的一体化</w:t>
      </w:r>
      <w:r>
        <w:rPr>
          <w:rFonts w:hint="eastAsia"/>
        </w:rPr>
        <w:t>VOCs</w:t>
      </w:r>
      <w:r>
        <w:rPr>
          <w:rFonts w:hint="eastAsia"/>
        </w:rPr>
        <w:t>气体冷凝回收装置。</w:t>
      </w:r>
      <w:r>
        <w:rPr>
          <w:rFonts w:hint="eastAsia"/>
        </w:rPr>
        <w:t>VOCs</w:t>
      </w:r>
      <w:r>
        <w:rPr>
          <w:rFonts w:hint="eastAsia"/>
        </w:rPr>
        <w:t>气体经申菱一体化冷凝回收装置多级冷凝处理至</w:t>
      </w:r>
      <w:r>
        <w:rPr>
          <w:rFonts w:hint="eastAsia"/>
        </w:rPr>
        <w:t>-70</w:t>
      </w:r>
      <w:r>
        <w:rPr>
          <w:rFonts w:hint="eastAsia"/>
        </w:rPr>
        <w:t>℃，使其不同气态组份凝结为液态直接回收利用，冷凝液为纯净清洁油品，无二次污染。冷凝处理后的尾气再经活性炭吸附或低温催化氧化处理，可满足现行及未来日益提升的环保排放标准要求。全套装置严格按照国标本质安全防爆设计，具备稳定可靠、高效节能、排放浓度低、安装维护便捷等特点，可广泛</w:t>
      </w:r>
      <w:proofErr w:type="gramStart"/>
      <w:r>
        <w:rPr>
          <w:rFonts w:hint="eastAsia"/>
        </w:rPr>
        <w:t>应用于炼化工厂</w:t>
      </w:r>
      <w:proofErr w:type="gramEnd"/>
      <w:r>
        <w:rPr>
          <w:rFonts w:hint="eastAsia"/>
        </w:rPr>
        <w:t>、大型油库、油品及化学品装卸码头、加油站等场合，为石化行业节能减</w:t>
      </w:r>
      <w:proofErr w:type="gramStart"/>
      <w:r>
        <w:rPr>
          <w:rFonts w:hint="eastAsia"/>
        </w:rPr>
        <w:t>排带来</w:t>
      </w:r>
      <w:proofErr w:type="gramEnd"/>
      <w:r>
        <w:rPr>
          <w:rFonts w:hint="eastAsia"/>
        </w:rPr>
        <w:t>高附加值解决方案。</w:t>
      </w:r>
    </w:p>
    <w:p w:rsidR="00524F29" w:rsidRDefault="00D068A5">
      <w:pPr>
        <w:pStyle w:val="-0"/>
      </w:pPr>
      <w:r>
        <w:rPr>
          <w:rFonts w:hint="eastAsia"/>
        </w:rPr>
        <w:t>申菱一体化</w:t>
      </w:r>
      <w:r>
        <w:rPr>
          <w:rFonts w:hint="eastAsia"/>
        </w:rPr>
        <w:t>VOCs</w:t>
      </w:r>
      <w:r>
        <w:rPr>
          <w:rFonts w:hint="eastAsia"/>
        </w:rPr>
        <w:t>气体冷凝回收装置已成功配套中国石化扬子石油化工股份有限公司物流部恶臭治理项目等一系列环保整治项目，为用户解决环保达标排放的同时，带来可观经济效益。</w:t>
      </w:r>
    </w:p>
    <w:p w:rsidR="00524F29" w:rsidRDefault="00D068A5">
      <w:pPr>
        <w:pStyle w:val="-2"/>
        <w:rPr>
          <w:rFonts w:ascii="仿宋_GB2312" w:eastAsia="仿宋_GB2312"/>
        </w:rPr>
      </w:pPr>
      <w:r>
        <w:rPr>
          <w:rFonts w:hint="eastAsia"/>
        </w:rPr>
        <w:t>6.</w:t>
      </w:r>
      <w:r>
        <w:t>投资与运行成本估算</w:t>
      </w:r>
    </w:p>
    <w:p w:rsidR="00524F29" w:rsidRDefault="00D068A5">
      <w:pPr>
        <w:pStyle w:val="20"/>
        <w:spacing w:line="360" w:lineRule="auto"/>
        <w:ind w:firstLine="480"/>
        <w:rPr>
          <w:sz w:val="24"/>
        </w:rPr>
      </w:pPr>
      <w:r>
        <w:rPr>
          <w:rFonts w:hint="eastAsia"/>
          <w:sz w:val="24"/>
        </w:rPr>
        <w:t>以</w:t>
      </w:r>
      <w:r>
        <w:rPr>
          <w:rFonts w:hint="eastAsia"/>
          <w:sz w:val="24"/>
        </w:rPr>
        <w:t>30</w:t>
      </w:r>
      <w:r>
        <w:rPr>
          <w:rFonts w:hint="eastAsia"/>
          <w:sz w:val="24"/>
        </w:rPr>
        <w:t>万吨转运量汽油油库为例，选用油气处理量</w:t>
      </w:r>
      <w:r>
        <w:rPr>
          <w:rFonts w:hint="eastAsia"/>
          <w:sz w:val="24"/>
        </w:rPr>
        <w:t>600m</w:t>
      </w:r>
      <w:r>
        <w:rPr>
          <w:rFonts w:hint="eastAsia"/>
          <w:sz w:val="24"/>
          <w:vertAlign w:val="superscript"/>
        </w:rPr>
        <w:t>3</w:t>
      </w:r>
      <w:r>
        <w:rPr>
          <w:rFonts w:hint="eastAsia"/>
          <w:sz w:val="24"/>
        </w:rPr>
        <w:t>/h</w:t>
      </w:r>
      <w:r>
        <w:rPr>
          <w:rFonts w:hint="eastAsia"/>
          <w:sz w:val="24"/>
        </w:rPr>
        <w:t>的装置一套。日均运营时间</w:t>
      </w:r>
      <w:r>
        <w:rPr>
          <w:rFonts w:hint="eastAsia"/>
          <w:sz w:val="24"/>
        </w:rPr>
        <w:t>10</w:t>
      </w:r>
      <w:r>
        <w:rPr>
          <w:rFonts w:hint="eastAsia"/>
          <w:sz w:val="24"/>
        </w:rPr>
        <w:t>小时，年运营时间</w:t>
      </w:r>
      <w:r>
        <w:rPr>
          <w:rFonts w:hint="eastAsia"/>
          <w:sz w:val="24"/>
        </w:rPr>
        <w:t>300</w:t>
      </w:r>
      <w:r>
        <w:rPr>
          <w:rFonts w:hint="eastAsia"/>
          <w:sz w:val="24"/>
        </w:rPr>
        <w:t>天。油气回收装置采用三级制冷（</w:t>
      </w:r>
      <w:r>
        <w:rPr>
          <w:rFonts w:hint="eastAsia"/>
          <w:sz w:val="24"/>
        </w:rPr>
        <w:t>-70</w:t>
      </w:r>
      <w:r>
        <w:rPr>
          <w:rFonts w:hint="eastAsia"/>
          <w:sz w:val="24"/>
        </w:rPr>
        <w:t>℃），</w:t>
      </w:r>
      <w:r>
        <w:rPr>
          <w:rFonts w:hint="eastAsia"/>
          <w:sz w:val="24"/>
        </w:rPr>
        <w:lastRenderedPageBreak/>
        <w:t>实际平均运行电耗约</w:t>
      </w:r>
      <w:r>
        <w:rPr>
          <w:rFonts w:hint="eastAsia"/>
          <w:sz w:val="24"/>
        </w:rPr>
        <w:t>35kw</w:t>
      </w:r>
      <w:r>
        <w:rPr>
          <w:rFonts w:hint="eastAsia"/>
          <w:sz w:val="24"/>
        </w:rPr>
        <w:t>。</w:t>
      </w:r>
    </w:p>
    <w:tbl>
      <w:tblPr>
        <w:tblW w:w="7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3397"/>
      </w:tblGrid>
      <w:tr w:rsidR="00524F29">
        <w:trPr>
          <w:jc w:val="center"/>
        </w:trPr>
        <w:tc>
          <w:tcPr>
            <w:tcW w:w="3611" w:type="dxa"/>
            <w:vAlign w:val="center"/>
          </w:tcPr>
          <w:p w:rsidR="00524F29" w:rsidRDefault="00D068A5">
            <w:pPr>
              <w:pStyle w:val="20"/>
              <w:spacing w:line="360" w:lineRule="auto"/>
              <w:ind w:firstLineChars="0" w:firstLine="0"/>
              <w:jc w:val="center"/>
              <w:rPr>
                <w:b/>
                <w:bCs/>
                <w:sz w:val="24"/>
              </w:rPr>
            </w:pPr>
            <w:r>
              <w:rPr>
                <w:rFonts w:hint="eastAsia"/>
                <w:b/>
                <w:bCs/>
                <w:sz w:val="24"/>
              </w:rPr>
              <w:t>成本</w:t>
            </w:r>
          </w:p>
        </w:tc>
        <w:tc>
          <w:tcPr>
            <w:tcW w:w="3397" w:type="dxa"/>
            <w:vAlign w:val="center"/>
          </w:tcPr>
          <w:p w:rsidR="00524F29" w:rsidRDefault="00D068A5">
            <w:pPr>
              <w:pStyle w:val="20"/>
              <w:spacing w:line="360" w:lineRule="auto"/>
              <w:ind w:firstLineChars="0" w:firstLine="0"/>
              <w:jc w:val="center"/>
              <w:rPr>
                <w:b/>
                <w:bCs/>
                <w:sz w:val="24"/>
              </w:rPr>
            </w:pPr>
            <w:r>
              <w:rPr>
                <w:rFonts w:hint="eastAsia"/>
                <w:b/>
                <w:bCs/>
                <w:sz w:val="24"/>
              </w:rPr>
              <w:t>收益</w:t>
            </w:r>
          </w:p>
        </w:tc>
      </w:tr>
      <w:tr w:rsidR="00524F29">
        <w:trPr>
          <w:jc w:val="center"/>
        </w:trPr>
        <w:tc>
          <w:tcPr>
            <w:tcW w:w="3611" w:type="dxa"/>
            <w:vAlign w:val="center"/>
          </w:tcPr>
          <w:p w:rsidR="00524F29" w:rsidRDefault="00D068A5">
            <w:pPr>
              <w:pStyle w:val="20"/>
              <w:spacing w:line="360" w:lineRule="auto"/>
              <w:ind w:firstLineChars="0" w:firstLine="0"/>
              <w:jc w:val="center"/>
              <w:rPr>
                <w:sz w:val="24"/>
              </w:rPr>
            </w:pPr>
            <w:r>
              <w:rPr>
                <w:rFonts w:hint="eastAsia"/>
                <w:sz w:val="24"/>
              </w:rPr>
              <w:t>日均电费</w:t>
            </w:r>
            <w:r>
              <w:rPr>
                <w:rFonts w:hint="eastAsia"/>
                <w:sz w:val="24"/>
              </w:rPr>
              <w:t>/</w:t>
            </w:r>
            <w:r>
              <w:rPr>
                <w:rFonts w:hint="eastAsia"/>
                <w:sz w:val="24"/>
              </w:rPr>
              <w:t>元（单价</w:t>
            </w:r>
            <w:r>
              <w:rPr>
                <w:rFonts w:hint="eastAsia"/>
                <w:sz w:val="24"/>
              </w:rPr>
              <w:t>1</w:t>
            </w:r>
            <w:r>
              <w:rPr>
                <w:rFonts w:hint="eastAsia"/>
                <w:sz w:val="24"/>
              </w:rPr>
              <w:t>元计算）</w:t>
            </w:r>
            <w:r>
              <w:rPr>
                <w:rFonts w:hint="eastAsia"/>
                <w:sz w:val="24"/>
              </w:rPr>
              <w:t>350</w:t>
            </w:r>
          </w:p>
        </w:tc>
        <w:tc>
          <w:tcPr>
            <w:tcW w:w="3397" w:type="dxa"/>
            <w:vMerge w:val="restart"/>
            <w:vAlign w:val="center"/>
          </w:tcPr>
          <w:p w:rsidR="00524F29" w:rsidRDefault="00D068A5">
            <w:pPr>
              <w:pStyle w:val="20"/>
              <w:numPr>
                <w:ilvl w:val="0"/>
                <w:numId w:val="1"/>
              </w:numPr>
              <w:spacing w:line="360" w:lineRule="auto"/>
              <w:ind w:firstLineChars="0"/>
              <w:jc w:val="left"/>
              <w:rPr>
                <w:sz w:val="24"/>
              </w:rPr>
            </w:pPr>
            <w:r>
              <w:rPr>
                <w:rFonts w:hint="eastAsia"/>
                <w:sz w:val="24"/>
              </w:rPr>
              <w:t>平均综合回收率</w:t>
            </w:r>
            <w:r>
              <w:rPr>
                <w:rFonts w:hint="eastAsia"/>
                <w:sz w:val="24"/>
              </w:rPr>
              <w:t>0.8</w:t>
            </w:r>
            <w:r>
              <w:rPr>
                <w:rFonts w:hint="eastAsia"/>
                <w:sz w:val="24"/>
              </w:rPr>
              <w:t>‰，每天可回收</w:t>
            </w:r>
            <w:r>
              <w:rPr>
                <w:rFonts w:hint="eastAsia"/>
                <w:sz w:val="24"/>
              </w:rPr>
              <w:t>800</w:t>
            </w:r>
            <w:r>
              <w:rPr>
                <w:rFonts w:hint="eastAsia"/>
                <w:sz w:val="24"/>
              </w:rPr>
              <w:t>公斤，按单价</w:t>
            </w:r>
            <w:r>
              <w:rPr>
                <w:rFonts w:hint="eastAsia"/>
                <w:sz w:val="24"/>
              </w:rPr>
              <w:t>5000</w:t>
            </w:r>
            <w:r>
              <w:rPr>
                <w:rFonts w:hint="eastAsia"/>
                <w:sz w:val="24"/>
              </w:rPr>
              <w:t>元</w:t>
            </w:r>
            <w:r>
              <w:rPr>
                <w:rFonts w:hint="eastAsia"/>
                <w:sz w:val="24"/>
              </w:rPr>
              <w:t>/</w:t>
            </w:r>
            <w:r>
              <w:rPr>
                <w:rFonts w:hint="eastAsia"/>
                <w:sz w:val="24"/>
              </w:rPr>
              <w:t>吨，</w:t>
            </w:r>
            <w:proofErr w:type="gramStart"/>
            <w:r>
              <w:rPr>
                <w:rFonts w:hint="eastAsia"/>
                <w:sz w:val="24"/>
              </w:rPr>
              <w:t>日收益</w:t>
            </w:r>
            <w:proofErr w:type="gramEnd"/>
            <w:r>
              <w:rPr>
                <w:rFonts w:hint="eastAsia"/>
                <w:sz w:val="24"/>
              </w:rPr>
              <w:t>4000</w:t>
            </w:r>
            <w:r>
              <w:rPr>
                <w:rFonts w:hint="eastAsia"/>
                <w:sz w:val="24"/>
              </w:rPr>
              <w:t>元，年收益</w:t>
            </w:r>
            <w:r>
              <w:rPr>
                <w:rFonts w:hint="eastAsia"/>
                <w:sz w:val="24"/>
              </w:rPr>
              <w:t>120</w:t>
            </w:r>
            <w:r>
              <w:rPr>
                <w:rFonts w:hint="eastAsia"/>
                <w:sz w:val="24"/>
              </w:rPr>
              <w:t>万元。</w:t>
            </w:r>
          </w:p>
          <w:p w:rsidR="00524F29" w:rsidRDefault="00D068A5">
            <w:pPr>
              <w:pStyle w:val="20"/>
              <w:numPr>
                <w:ilvl w:val="0"/>
                <w:numId w:val="1"/>
              </w:numPr>
              <w:spacing w:line="360" w:lineRule="auto"/>
              <w:ind w:firstLineChars="0"/>
              <w:rPr>
                <w:sz w:val="24"/>
              </w:rPr>
            </w:pPr>
            <w:r>
              <w:rPr>
                <w:rFonts w:hint="eastAsia"/>
                <w:sz w:val="24"/>
              </w:rPr>
              <w:t>扣除成本，年均纯收益为</w:t>
            </w:r>
            <w:r>
              <w:rPr>
                <w:rFonts w:hint="eastAsia"/>
                <w:sz w:val="24"/>
              </w:rPr>
              <w:t>108</w:t>
            </w:r>
            <w:r>
              <w:rPr>
                <w:rFonts w:hint="eastAsia"/>
                <w:sz w:val="24"/>
              </w:rPr>
              <w:t>万元。</w:t>
            </w:r>
          </w:p>
        </w:tc>
      </w:tr>
      <w:tr w:rsidR="00524F29">
        <w:trPr>
          <w:jc w:val="center"/>
        </w:trPr>
        <w:tc>
          <w:tcPr>
            <w:tcW w:w="3611" w:type="dxa"/>
            <w:vAlign w:val="center"/>
          </w:tcPr>
          <w:p w:rsidR="00524F29" w:rsidRDefault="00D068A5">
            <w:pPr>
              <w:pStyle w:val="20"/>
              <w:spacing w:line="360" w:lineRule="auto"/>
              <w:ind w:firstLineChars="0" w:firstLine="0"/>
              <w:jc w:val="center"/>
              <w:rPr>
                <w:sz w:val="24"/>
              </w:rPr>
            </w:pPr>
            <w:r>
              <w:rPr>
                <w:rFonts w:hint="eastAsia"/>
                <w:sz w:val="24"/>
              </w:rPr>
              <w:t>年均电费</w:t>
            </w:r>
            <w:r>
              <w:rPr>
                <w:rFonts w:hint="eastAsia"/>
                <w:sz w:val="24"/>
              </w:rPr>
              <w:t>/</w:t>
            </w:r>
            <w:r>
              <w:rPr>
                <w:rFonts w:hint="eastAsia"/>
                <w:sz w:val="24"/>
              </w:rPr>
              <w:t>元</w:t>
            </w:r>
            <w:r>
              <w:rPr>
                <w:rFonts w:hint="eastAsia"/>
                <w:sz w:val="24"/>
              </w:rPr>
              <w:t>10.5</w:t>
            </w:r>
            <w:r>
              <w:rPr>
                <w:rFonts w:hint="eastAsia"/>
                <w:sz w:val="24"/>
              </w:rPr>
              <w:t>万</w:t>
            </w:r>
          </w:p>
        </w:tc>
        <w:tc>
          <w:tcPr>
            <w:tcW w:w="3397" w:type="dxa"/>
            <w:vMerge/>
          </w:tcPr>
          <w:p w:rsidR="00524F29" w:rsidRDefault="00524F29">
            <w:pPr>
              <w:pStyle w:val="20"/>
              <w:spacing w:line="360" w:lineRule="auto"/>
              <w:ind w:firstLine="480"/>
              <w:rPr>
                <w:sz w:val="24"/>
              </w:rPr>
            </w:pPr>
          </w:p>
        </w:tc>
      </w:tr>
      <w:tr w:rsidR="00524F29">
        <w:trPr>
          <w:trHeight w:val="321"/>
          <w:jc w:val="center"/>
        </w:trPr>
        <w:tc>
          <w:tcPr>
            <w:tcW w:w="3611" w:type="dxa"/>
            <w:vAlign w:val="center"/>
          </w:tcPr>
          <w:p w:rsidR="00524F29" w:rsidRDefault="00D068A5">
            <w:pPr>
              <w:pStyle w:val="20"/>
              <w:spacing w:line="360" w:lineRule="auto"/>
              <w:ind w:firstLineChars="0" w:firstLine="0"/>
              <w:jc w:val="center"/>
              <w:rPr>
                <w:sz w:val="24"/>
              </w:rPr>
            </w:pPr>
            <w:r>
              <w:rPr>
                <w:rFonts w:hint="eastAsia"/>
                <w:sz w:val="24"/>
              </w:rPr>
              <w:t>年易损件更换及维护</w:t>
            </w:r>
            <w:r>
              <w:rPr>
                <w:rFonts w:hint="eastAsia"/>
                <w:sz w:val="24"/>
              </w:rPr>
              <w:t>/</w:t>
            </w:r>
            <w:r>
              <w:rPr>
                <w:rFonts w:hint="eastAsia"/>
                <w:sz w:val="24"/>
              </w:rPr>
              <w:t>元</w:t>
            </w:r>
            <w:r>
              <w:rPr>
                <w:rFonts w:hint="eastAsia"/>
                <w:sz w:val="24"/>
              </w:rPr>
              <w:t>1.5</w:t>
            </w:r>
            <w:r>
              <w:rPr>
                <w:rFonts w:hint="eastAsia"/>
                <w:sz w:val="24"/>
              </w:rPr>
              <w:t>万</w:t>
            </w:r>
          </w:p>
        </w:tc>
        <w:tc>
          <w:tcPr>
            <w:tcW w:w="3397" w:type="dxa"/>
            <w:vMerge/>
          </w:tcPr>
          <w:p w:rsidR="00524F29" w:rsidRDefault="00524F29">
            <w:pPr>
              <w:pStyle w:val="20"/>
              <w:spacing w:line="360" w:lineRule="auto"/>
              <w:ind w:firstLine="480"/>
              <w:rPr>
                <w:sz w:val="24"/>
              </w:rPr>
            </w:pPr>
          </w:p>
        </w:tc>
      </w:tr>
      <w:tr w:rsidR="00524F29">
        <w:trPr>
          <w:jc w:val="center"/>
        </w:trPr>
        <w:tc>
          <w:tcPr>
            <w:tcW w:w="3611" w:type="dxa"/>
            <w:vAlign w:val="center"/>
          </w:tcPr>
          <w:p w:rsidR="00524F29" w:rsidRDefault="00D068A5">
            <w:pPr>
              <w:pStyle w:val="20"/>
              <w:spacing w:line="360" w:lineRule="auto"/>
              <w:ind w:firstLineChars="0" w:firstLine="0"/>
              <w:jc w:val="center"/>
              <w:rPr>
                <w:sz w:val="24"/>
              </w:rPr>
            </w:pPr>
            <w:r>
              <w:rPr>
                <w:rFonts w:hint="eastAsia"/>
                <w:sz w:val="24"/>
              </w:rPr>
              <w:t>年总运行成本</w:t>
            </w:r>
            <w:r>
              <w:rPr>
                <w:rFonts w:hint="eastAsia"/>
                <w:sz w:val="24"/>
              </w:rPr>
              <w:t>12</w:t>
            </w:r>
            <w:r>
              <w:rPr>
                <w:rFonts w:hint="eastAsia"/>
                <w:sz w:val="24"/>
              </w:rPr>
              <w:t>万</w:t>
            </w:r>
          </w:p>
        </w:tc>
        <w:tc>
          <w:tcPr>
            <w:tcW w:w="3397" w:type="dxa"/>
            <w:vMerge/>
          </w:tcPr>
          <w:p w:rsidR="00524F29" w:rsidRDefault="00524F29">
            <w:pPr>
              <w:pStyle w:val="20"/>
              <w:spacing w:line="360" w:lineRule="auto"/>
              <w:ind w:firstLine="480"/>
              <w:rPr>
                <w:sz w:val="24"/>
              </w:rPr>
            </w:pPr>
          </w:p>
        </w:tc>
      </w:tr>
    </w:tbl>
    <w:p w:rsidR="00524F29" w:rsidRDefault="00D068A5">
      <w:pPr>
        <w:pStyle w:val="-2"/>
      </w:pPr>
      <w:r>
        <w:rPr>
          <w:rFonts w:hint="eastAsia"/>
        </w:rPr>
        <w:t>7.</w:t>
      </w:r>
      <w:r>
        <w:t>成果转化推广前景</w:t>
      </w:r>
    </w:p>
    <w:p w:rsidR="00524F29" w:rsidRDefault="00D068A5">
      <w:pPr>
        <w:pStyle w:val="20"/>
        <w:spacing w:line="360" w:lineRule="auto"/>
        <w:ind w:firstLine="480"/>
        <w:rPr>
          <w:sz w:val="24"/>
        </w:rPr>
      </w:pPr>
      <w:r>
        <w:rPr>
          <w:rFonts w:hint="eastAsia"/>
          <w:sz w:val="24"/>
        </w:rPr>
        <w:t>随着油气回收装置在北京、天津、河北、长三角、珠三角地区推广应用规模不断壮大，以及其它地区试点应用逐渐强制启动，油库用油气冷凝回收作为有机挥发物冷凝回收的典型代表，存在油气处理不连续性，油气流量不稳定性等特点，因此研发出排放浓度低、安全系数高的油库专用油气冷凝关键技术与装备将产生非常积极的作用。并且目前广泛使用的装置主要集中在油库发油装车时的油气回收，而未来将针对火车装卸油，油码头装卸油等场合也将有更好的推广。</w:t>
      </w:r>
    </w:p>
    <w:p w:rsidR="00524F29" w:rsidRDefault="00D068A5">
      <w:pPr>
        <w:pStyle w:val="20"/>
        <w:spacing w:line="360" w:lineRule="auto"/>
        <w:ind w:firstLine="480"/>
        <w:rPr>
          <w:sz w:val="24"/>
        </w:rPr>
      </w:pPr>
      <w:r>
        <w:rPr>
          <w:rFonts w:hint="eastAsia"/>
          <w:sz w:val="24"/>
        </w:rPr>
        <w:t>据有关资料统计，全国每年排放到大气中的油气可达数亿立方米，每年国内的油气回收装置的需求量大概</w:t>
      </w:r>
      <w:r>
        <w:rPr>
          <w:rFonts w:hint="eastAsia"/>
          <w:sz w:val="24"/>
        </w:rPr>
        <w:t>2000</w:t>
      </w:r>
      <w:r>
        <w:rPr>
          <w:rFonts w:hint="eastAsia"/>
          <w:sz w:val="24"/>
        </w:rPr>
        <w:t>套左右，而冷凝回收装置</w:t>
      </w:r>
      <w:r>
        <w:rPr>
          <w:rFonts w:hint="eastAsia"/>
          <w:sz w:val="24"/>
        </w:rPr>
        <w:t>200</w:t>
      </w:r>
      <w:r>
        <w:rPr>
          <w:rFonts w:hint="eastAsia"/>
          <w:sz w:val="24"/>
        </w:rPr>
        <w:t>套，其市场需求的总额在</w:t>
      </w:r>
      <w:r>
        <w:rPr>
          <w:rFonts w:hint="eastAsia"/>
          <w:sz w:val="24"/>
        </w:rPr>
        <w:t>2~3</w:t>
      </w:r>
      <w:r>
        <w:rPr>
          <w:rFonts w:hint="eastAsia"/>
          <w:sz w:val="24"/>
        </w:rPr>
        <w:t>亿元，其市场容量和经济效益非常巨大。</w:t>
      </w:r>
    </w:p>
    <w:p w:rsidR="00524F29" w:rsidRDefault="00D068A5">
      <w:pPr>
        <w:pStyle w:val="-2"/>
      </w:pPr>
      <w:r>
        <w:rPr>
          <w:rFonts w:hint="eastAsia"/>
        </w:rPr>
        <w:t>8.</w:t>
      </w:r>
      <w:r>
        <w:t>联系方式</w:t>
      </w:r>
    </w:p>
    <w:p w:rsidR="00524F29" w:rsidRDefault="00D068A5">
      <w:pPr>
        <w:pStyle w:val="-0"/>
      </w:pPr>
      <w:r>
        <w:t>联系人：</w:t>
      </w:r>
      <w:r>
        <w:rPr>
          <w:rFonts w:hint="eastAsia"/>
        </w:rPr>
        <w:t>梁洁平</w:t>
      </w:r>
    </w:p>
    <w:p w:rsidR="00524F29" w:rsidRDefault="00D068A5">
      <w:pPr>
        <w:pStyle w:val="-0"/>
      </w:pPr>
      <w:r>
        <w:t>单位：</w:t>
      </w:r>
      <w:r>
        <w:rPr>
          <w:rFonts w:hint="eastAsia"/>
        </w:rPr>
        <w:t>广东申菱环境系统股份有限公司</w:t>
      </w:r>
    </w:p>
    <w:p w:rsidR="00524F29" w:rsidRDefault="00D068A5">
      <w:pPr>
        <w:pStyle w:val="-0"/>
      </w:pPr>
      <w:r>
        <w:t>地址：</w:t>
      </w:r>
      <w:r>
        <w:rPr>
          <w:rFonts w:hint="eastAsia"/>
        </w:rPr>
        <w:t>广东佛山市顺德区陈村镇机械装备园兴隆十路八号（</w:t>
      </w:r>
      <w:r>
        <w:rPr>
          <w:rFonts w:hint="eastAsia"/>
        </w:rPr>
        <w:t>528313</w:t>
      </w:r>
      <w:r>
        <w:rPr>
          <w:rFonts w:hint="eastAsia"/>
        </w:rPr>
        <w:t>）</w:t>
      </w:r>
    </w:p>
    <w:p w:rsidR="00524F29" w:rsidRDefault="00D068A5">
      <w:pPr>
        <w:pStyle w:val="-0"/>
      </w:pPr>
      <w:r>
        <w:t>电话：</w:t>
      </w:r>
      <w:r>
        <w:rPr>
          <w:rFonts w:hint="eastAsia"/>
        </w:rPr>
        <w:t>13923223845</w:t>
      </w:r>
    </w:p>
    <w:p w:rsidR="00524F29" w:rsidRDefault="00D068A5">
      <w:pPr>
        <w:pStyle w:val="-0"/>
      </w:pPr>
      <w:r>
        <w:t>邮箱：</w:t>
      </w:r>
      <w:r>
        <w:rPr>
          <w:rFonts w:hint="eastAsia"/>
        </w:rPr>
        <w:t>540698980@qq.com</w:t>
      </w:r>
    </w:p>
    <w:p w:rsidR="00524F29" w:rsidRDefault="00524F29">
      <w:pPr>
        <w:rPr>
          <w:rFonts w:eastAsia="仿宋_GB2312"/>
          <w:sz w:val="24"/>
        </w:rPr>
      </w:pPr>
    </w:p>
    <w:p w:rsidR="00524F29" w:rsidRDefault="00D068A5">
      <w:pPr>
        <w:pStyle w:val="3"/>
        <w:spacing w:before="0" w:after="0"/>
        <w:rPr>
          <w:rFonts w:ascii="黑体" w:eastAsia="黑体" w:hAnsi="宋体"/>
          <w:bCs/>
          <w:szCs w:val="32"/>
        </w:rPr>
      </w:pPr>
      <w:bookmarkStart w:id="51" w:name="_Toc9009_WPSOffice_Level1"/>
      <w:bookmarkStart w:id="52" w:name="_Toc13052_WPSOffice_Level1"/>
      <w:bookmarkStart w:id="53" w:name="_Toc22103_WPSOffice_Level1"/>
      <w:bookmarkStart w:id="54" w:name="_Toc11428"/>
      <w:bookmarkStart w:id="55" w:name="_Toc17705_WPSOffice_Level1"/>
      <w:bookmarkStart w:id="56" w:name="_Toc30249_WPSOffice_Level1"/>
      <w:bookmarkStart w:id="57" w:name="_Toc4009_WPSOffice_Level1"/>
      <w:bookmarkEnd w:id="51"/>
      <w:bookmarkEnd w:id="52"/>
      <w:bookmarkEnd w:id="53"/>
      <w:bookmarkEnd w:id="54"/>
      <w:bookmarkEnd w:id="55"/>
      <w:bookmarkEnd w:id="56"/>
      <w:bookmarkEnd w:id="57"/>
      <w:r>
        <w:rPr>
          <w:rFonts w:ascii="黑体" w:eastAsia="黑体" w:hAnsi="宋体" w:hint="eastAsia"/>
          <w:bCs/>
          <w:szCs w:val="32"/>
        </w:rPr>
        <w:t>（十九）工业有机废气吸附浓缩-蓄热式催化燃烧技术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广东颢禾环保有限公司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lastRenderedPageBreak/>
        <w:t>适用于处理气体中</w:t>
      </w:r>
      <w:r>
        <w:rPr>
          <w:rFonts w:hint="eastAsia"/>
        </w:rPr>
        <w:t>VOCs</w:t>
      </w:r>
      <w:r>
        <w:rPr>
          <w:rFonts w:hint="eastAsia"/>
        </w:rPr>
        <w:t>浓度在</w:t>
      </w:r>
      <w:r>
        <w:rPr>
          <w:rFonts w:hint="eastAsia"/>
        </w:rPr>
        <w:t>500mg/m</w:t>
      </w:r>
      <w:r>
        <w:rPr>
          <w:rFonts w:hint="eastAsia"/>
          <w:vertAlign w:val="superscript"/>
        </w:rPr>
        <w:t>3</w:t>
      </w:r>
      <w:r>
        <w:rPr>
          <w:rFonts w:hint="eastAsia"/>
        </w:rPr>
        <w:t>以下低浓度，温度不超过</w:t>
      </w:r>
      <w:r>
        <w:rPr>
          <w:rFonts w:hint="eastAsia"/>
        </w:rPr>
        <w:t>40</w:t>
      </w:r>
      <w:r>
        <w:rPr>
          <w:rFonts w:hint="eastAsia"/>
        </w:rPr>
        <w:t>°</w:t>
      </w:r>
      <w:r>
        <w:rPr>
          <w:rFonts w:hint="eastAsia"/>
        </w:rPr>
        <w:t>C</w:t>
      </w:r>
      <w:r w:rsidR="00111180">
        <w:rPr>
          <w:rFonts w:hint="eastAsia"/>
        </w:rPr>
        <w:t>有机废气的净化处理</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t>其原理是利用吸附材料的多孔性、比表面积大的特性，有机气体通过吸附材料时，气体中的有机物质被吸附材料吸附而截留，气体得到净化，净化后的气体排空。待吸附材料吸附一定时间后，可利用热空气把截留在吸附材料表面的有机物质脱附出来，脱附用的热空气是一股小流量气体。此时，脱附热空气中的有机物浓度是吸附气体中有机物浓度的</w:t>
      </w:r>
      <w:r>
        <w:rPr>
          <w:rFonts w:hint="eastAsia"/>
        </w:rPr>
        <w:t>5</w:t>
      </w:r>
      <w:r>
        <w:rPr>
          <w:rFonts w:hint="eastAsia"/>
        </w:rPr>
        <w:t>～</w:t>
      </w:r>
      <w:r>
        <w:rPr>
          <w:rFonts w:hint="eastAsia"/>
        </w:rPr>
        <w:t>20</w:t>
      </w:r>
      <w:r>
        <w:rPr>
          <w:rFonts w:hint="eastAsia"/>
        </w:rPr>
        <w:t>倍，脱附的热空气可直接送至燃烧装置内燃烧处理，同时可利用燃烧放热来提升脱附气体的温度，对吸附材料进行脱附，脱附后的吸附材料冷却后又可重新投入吸附使用。因此，该工艺是通过吸附、脱附、燃烧和冷却过程，进而把大风量、低浓度的有机废气浓缩成小流量、高浓度有机废气净化技术。浓缩后的高浓度气体可连接到燃烧设备进行氧化处理，这样可以大大节约设备的投资及系统的运行费用。</w:t>
      </w:r>
    </w:p>
    <w:p w:rsidR="00524F29" w:rsidRDefault="00D068A5">
      <w:pPr>
        <w:pStyle w:val="-2"/>
        <w:rPr>
          <w:rFonts w:ascii="仿宋_GB2312" w:eastAsia="仿宋_GB2312"/>
        </w:rPr>
      </w:pPr>
      <w:r>
        <w:rPr>
          <w:rFonts w:hint="eastAsia"/>
        </w:rPr>
        <w:t>4.</w:t>
      </w:r>
      <w:r>
        <w:t>技术效果</w:t>
      </w:r>
    </w:p>
    <w:p w:rsidR="00524F29" w:rsidRDefault="00D068A5">
      <w:pPr>
        <w:pStyle w:val="-0"/>
        <w:rPr>
          <w:rFonts w:ascii="仿宋_GB2312" w:eastAsia="仿宋_GB2312"/>
          <w:b/>
          <w:bCs/>
        </w:rPr>
      </w:pPr>
      <w:r>
        <w:rPr>
          <w:rFonts w:hint="eastAsia"/>
        </w:rPr>
        <w:t>该技术的应用极好地解决了活性炭</w:t>
      </w:r>
      <w:proofErr w:type="gramStart"/>
      <w:r>
        <w:rPr>
          <w:rFonts w:hint="eastAsia"/>
        </w:rPr>
        <w:t>危废处理</w:t>
      </w:r>
      <w:proofErr w:type="gramEnd"/>
      <w:r>
        <w:rPr>
          <w:rFonts w:hint="eastAsia"/>
        </w:rPr>
        <w:t>的周期问题，大大增加了活性炭更换周期，减少</w:t>
      </w:r>
      <w:proofErr w:type="gramStart"/>
      <w:r>
        <w:rPr>
          <w:rFonts w:hint="eastAsia"/>
        </w:rPr>
        <w:t>危废产生</w:t>
      </w:r>
      <w:proofErr w:type="gramEnd"/>
      <w:r>
        <w:rPr>
          <w:rFonts w:hint="eastAsia"/>
        </w:rPr>
        <w:t>量，同时为低浓度废气的治理提供了高效低价的处理技术。针对油性漆，主要废气来源是天那水，在常温下，浓度</w:t>
      </w:r>
      <w:r>
        <w:rPr>
          <w:rFonts w:hint="eastAsia"/>
        </w:rPr>
        <w:t>150mg/m</w:t>
      </w:r>
      <w:r>
        <w:rPr>
          <w:rFonts w:hint="eastAsia"/>
          <w:vertAlign w:val="superscript"/>
        </w:rPr>
        <w:t>3</w:t>
      </w:r>
      <w:r>
        <w:rPr>
          <w:rFonts w:hint="eastAsia"/>
        </w:rPr>
        <w:t>左右的情况下，使用该技术处理效率达到≥</w:t>
      </w:r>
      <w:r>
        <w:rPr>
          <w:rFonts w:hint="eastAsia"/>
        </w:rPr>
        <w:t>90%</w:t>
      </w:r>
      <w:r>
        <w:rPr>
          <w:rFonts w:hint="eastAsia"/>
        </w:rPr>
        <w:t>。</w:t>
      </w:r>
    </w:p>
    <w:p w:rsidR="00524F29" w:rsidRDefault="00D068A5">
      <w:pPr>
        <w:pStyle w:val="-2"/>
        <w:rPr>
          <w:rFonts w:ascii="仿宋_GB2312" w:eastAsia="仿宋_GB2312"/>
        </w:rPr>
      </w:pPr>
      <w:r>
        <w:rPr>
          <w:rFonts w:hint="eastAsia"/>
        </w:rPr>
        <w:t>5.</w:t>
      </w:r>
      <w:r>
        <w:t>示范与推广应用情况</w:t>
      </w:r>
    </w:p>
    <w:p w:rsidR="00524F29" w:rsidRDefault="00D068A5">
      <w:pPr>
        <w:pStyle w:val="-0"/>
      </w:pPr>
      <w:r>
        <w:rPr>
          <w:rFonts w:hint="eastAsia"/>
        </w:rPr>
        <w:t>该技术在国内应用不多，国内有机废气治理技术多种多样，使用该技术治理的相关企业预计不超过</w:t>
      </w:r>
      <w:r>
        <w:rPr>
          <w:rFonts w:hint="eastAsia"/>
        </w:rPr>
        <w:t>20%</w:t>
      </w:r>
      <w:r>
        <w:rPr>
          <w:rFonts w:hint="eastAsia"/>
        </w:rPr>
        <w:t>。</w:t>
      </w:r>
    </w:p>
    <w:p w:rsidR="00524F29" w:rsidRDefault="00D068A5">
      <w:pPr>
        <w:pStyle w:val="-2"/>
        <w:rPr>
          <w:rFonts w:ascii="仿宋" w:eastAsia="仿宋" w:hAnsi="仿宋"/>
        </w:rPr>
      </w:pPr>
      <w:r>
        <w:rPr>
          <w:rFonts w:hint="eastAsia"/>
        </w:rPr>
        <w:t>6.</w:t>
      </w:r>
      <w:r>
        <w:t>投资与运行成本估算</w:t>
      </w:r>
    </w:p>
    <w:p w:rsidR="00524F29" w:rsidRDefault="00D068A5">
      <w:pPr>
        <w:pStyle w:val="-0"/>
        <w:rPr>
          <w:rFonts w:ascii="仿宋_GB2312" w:eastAsia="仿宋_GB2312"/>
        </w:rPr>
      </w:pPr>
      <w:r>
        <w:rPr>
          <w:rFonts w:hint="eastAsia"/>
        </w:rPr>
        <w:t>（以佛山市前进家具有限公司喷漆废气处理工程的吸附浓缩</w:t>
      </w:r>
      <w:r>
        <w:rPr>
          <w:rFonts w:hint="eastAsia"/>
        </w:rPr>
        <w:t>-</w:t>
      </w:r>
      <w:r>
        <w:rPr>
          <w:rFonts w:hint="eastAsia"/>
        </w:rPr>
        <w:t>蓄热式催化燃烧技术净化装置为例）</w:t>
      </w:r>
    </w:p>
    <w:p w:rsidR="00524F29" w:rsidRDefault="00D068A5">
      <w:pPr>
        <w:pStyle w:val="-0"/>
      </w:pPr>
      <w:r>
        <w:rPr>
          <w:rFonts w:hint="eastAsia"/>
        </w:rPr>
        <w:t>总投资：</w:t>
      </w:r>
      <w:r>
        <w:rPr>
          <w:rFonts w:hint="eastAsia"/>
        </w:rPr>
        <w:t>330</w:t>
      </w:r>
      <w:r>
        <w:rPr>
          <w:rFonts w:hint="eastAsia"/>
        </w:rPr>
        <w:t>万元，其中，设备投资</w:t>
      </w:r>
      <w:r>
        <w:rPr>
          <w:rFonts w:hint="eastAsia"/>
        </w:rPr>
        <w:t>300</w:t>
      </w:r>
      <w:r>
        <w:rPr>
          <w:rFonts w:hint="eastAsia"/>
        </w:rPr>
        <w:t>万元，辅助设施</w:t>
      </w:r>
      <w:r>
        <w:rPr>
          <w:rFonts w:hint="eastAsia"/>
        </w:rPr>
        <w:t>30</w:t>
      </w:r>
      <w:r>
        <w:rPr>
          <w:rFonts w:hint="eastAsia"/>
        </w:rPr>
        <w:t>万元。</w:t>
      </w:r>
    </w:p>
    <w:p w:rsidR="00524F29" w:rsidRDefault="00D068A5">
      <w:pPr>
        <w:pStyle w:val="-0"/>
      </w:pPr>
      <w:r>
        <w:rPr>
          <w:rFonts w:hint="eastAsia"/>
        </w:rPr>
        <w:t>处理风量</w:t>
      </w:r>
      <w:r>
        <w:rPr>
          <w:rFonts w:hint="eastAsia"/>
        </w:rPr>
        <w:t>366000m</w:t>
      </w:r>
      <w:r>
        <w:rPr>
          <w:rFonts w:hint="eastAsia"/>
          <w:vertAlign w:val="superscript"/>
        </w:rPr>
        <w:t>3</w:t>
      </w:r>
      <w:r>
        <w:rPr>
          <w:rFonts w:hint="eastAsia"/>
        </w:rPr>
        <w:t>/h</w:t>
      </w:r>
      <w:r>
        <w:rPr>
          <w:rFonts w:hint="eastAsia"/>
        </w:rPr>
        <w:t>，</w:t>
      </w:r>
      <w:r>
        <w:rPr>
          <w:rFonts w:hint="eastAsia"/>
        </w:rPr>
        <w:t>4</w:t>
      </w:r>
      <w:r>
        <w:rPr>
          <w:rFonts w:hint="eastAsia"/>
        </w:rPr>
        <w:t>套系统漆雾洗涤塔</w:t>
      </w:r>
      <w:r>
        <w:rPr>
          <w:rFonts w:hint="eastAsia"/>
        </w:rPr>
        <w:t>+</w:t>
      </w:r>
      <w:r>
        <w:rPr>
          <w:rFonts w:hint="eastAsia"/>
        </w:rPr>
        <w:t>干式过滤</w:t>
      </w:r>
      <w:r>
        <w:rPr>
          <w:rFonts w:hint="eastAsia"/>
        </w:rPr>
        <w:t>+</w:t>
      </w:r>
      <w:r>
        <w:rPr>
          <w:rFonts w:hint="eastAsia"/>
        </w:rPr>
        <w:t>吸附浓缩</w:t>
      </w:r>
      <w:r>
        <w:rPr>
          <w:rFonts w:hint="eastAsia"/>
        </w:rPr>
        <w:t>-</w:t>
      </w:r>
      <w:r>
        <w:rPr>
          <w:rFonts w:hint="eastAsia"/>
        </w:rPr>
        <w:t>蓄热式催化燃烧技术净化装置。</w:t>
      </w:r>
    </w:p>
    <w:p w:rsidR="00524F29" w:rsidRDefault="00D068A5">
      <w:pPr>
        <w:pStyle w:val="-0"/>
      </w:pPr>
      <w:r>
        <w:rPr>
          <w:rFonts w:hint="eastAsia"/>
        </w:rPr>
        <w:t>单位投资费用约：</w:t>
      </w:r>
      <w:r>
        <w:rPr>
          <w:rFonts w:hint="eastAsia"/>
        </w:rPr>
        <w:t>1</w:t>
      </w:r>
      <w:r>
        <w:rPr>
          <w:rFonts w:hint="eastAsia"/>
        </w:rPr>
        <w:t>万</w:t>
      </w:r>
      <w:r>
        <w:rPr>
          <w:rFonts w:hint="eastAsia"/>
        </w:rPr>
        <w:t>m</w:t>
      </w:r>
      <w:r>
        <w:rPr>
          <w:rFonts w:hint="eastAsia"/>
        </w:rPr>
        <w:t>³</w:t>
      </w:r>
      <w:r>
        <w:rPr>
          <w:rFonts w:hint="eastAsia"/>
        </w:rPr>
        <w:t>/h</w:t>
      </w:r>
      <w:r>
        <w:rPr>
          <w:rFonts w:hint="eastAsia"/>
        </w:rPr>
        <w:t>约</w:t>
      </w:r>
      <w:r>
        <w:rPr>
          <w:rFonts w:hint="eastAsia"/>
        </w:rPr>
        <w:t>9</w:t>
      </w:r>
      <w:r>
        <w:rPr>
          <w:rFonts w:hint="eastAsia"/>
        </w:rPr>
        <w:t>万元</w:t>
      </w:r>
    </w:p>
    <w:p w:rsidR="00524F29" w:rsidRDefault="00D068A5">
      <w:pPr>
        <w:pStyle w:val="-0"/>
      </w:pPr>
      <w:r>
        <w:rPr>
          <w:rFonts w:hint="eastAsia"/>
        </w:rPr>
        <w:t>运行费用：</w:t>
      </w:r>
    </w:p>
    <w:tbl>
      <w:tblPr>
        <w:tblStyle w:val="a8"/>
        <w:tblW w:w="6579" w:type="dxa"/>
        <w:jc w:val="center"/>
        <w:tblInd w:w="-575" w:type="dxa"/>
        <w:tblLayout w:type="fixed"/>
        <w:tblLook w:val="04A0" w:firstRow="1" w:lastRow="0" w:firstColumn="1" w:lastColumn="0" w:noHBand="0" w:noVBand="1"/>
      </w:tblPr>
      <w:tblGrid>
        <w:gridCol w:w="1757"/>
        <w:gridCol w:w="2214"/>
        <w:gridCol w:w="2608"/>
      </w:tblGrid>
      <w:tr w:rsidR="00524F29">
        <w:trPr>
          <w:jc w:val="center"/>
        </w:trPr>
        <w:tc>
          <w:tcPr>
            <w:tcW w:w="1757" w:type="dxa"/>
            <w:vAlign w:val="center"/>
          </w:tcPr>
          <w:p w:rsidR="00524F29" w:rsidRDefault="00D068A5">
            <w:pPr>
              <w:pStyle w:val="-0"/>
              <w:ind w:firstLineChars="0" w:firstLine="0"/>
              <w:jc w:val="center"/>
              <w:rPr>
                <w:b/>
                <w:bCs/>
              </w:rPr>
            </w:pPr>
            <w:r>
              <w:rPr>
                <w:rFonts w:hint="eastAsia"/>
                <w:b/>
                <w:bCs/>
              </w:rPr>
              <w:lastRenderedPageBreak/>
              <w:t>费用内容</w:t>
            </w:r>
          </w:p>
        </w:tc>
        <w:tc>
          <w:tcPr>
            <w:tcW w:w="2214" w:type="dxa"/>
            <w:vAlign w:val="center"/>
          </w:tcPr>
          <w:p w:rsidR="00524F29" w:rsidRDefault="00D068A5">
            <w:pPr>
              <w:pStyle w:val="-0"/>
              <w:ind w:firstLineChars="0" w:firstLine="0"/>
              <w:jc w:val="center"/>
              <w:rPr>
                <w:b/>
                <w:bCs/>
              </w:rPr>
            </w:pPr>
            <w:r>
              <w:rPr>
                <w:rFonts w:hint="eastAsia"/>
                <w:b/>
                <w:bCs/>
              </w:rPr>
              <w:t>年运行费用（万元）</w:t>
            </w:r>
          </w:p>
        </w:tc>
        <w:tc>
          <w:tcPr>
            <w:tcW w:w="2608" w:type="dxa"/>
            <w:vAlign w:val="center"/>
          </w:tcPr>
          <w:p w:rsidR="00524F29" w:rsidRDefault="00D068A5">
            <w:pPr>
              <w:pStyle w:val="-0"/>
              <w:ind w:firstLineChars="0" w:firstLine="0"/>
              <w:jc w:val="center"/>
              <w:rPr>
                <w:b/>
                <w:bCs/>
              </w:rPr>
            </w:pPr>
            <w:r>
              <w:rPr>
                <w:rFonts w:hint="eastAsia"/>
                <w:b/>
                <w:bCs/>
              </w:rPr>
              <w:t>备注</w:t>
            </w:r>
          </w:p>
        </w:tc>
      </w:tr>
      <w:tr w:rsidR="00524F29">
        <w:trPr>
          <w:jc w:val="center"/>
        </w:trPr>
        <w:tc>
          <w:tcPr>
            <w:tcW w:w="1757" w:type="dxa"/>
            <w:vAlign w:val="center"/>
          </w:tcPr>
          <w:p w:rsidR="00524F29" w:rsidRDefault="00D068A5">
            <w:pPr>
              <w:pStyle w:val="-0"/>
              <w:ind w:firstLineChars="0" w:firstLine="0"/>
              <w:jc w:val="center"/>
            </w:pPr>
            <w:r>
              <w:rPr>
                <w:rFonts w:hint="eastAsia"/>
              </w:rPr>
              <w:t>电费</w:t>
            </w:r>
          </w:p>
        </w:tc>
        <w:tc>
          <w:tcPr>
            <w:tcW w:w="2214" w:type="dxa"/>
            <w:vAlign w:val="center"/>
          </w:tcPr>
          <w:p w:rsidR="00524F29" w:rsidRDefault="00D068A5">
            <w:pPr>
              <w:pStyle w:val="-0"/>
              <w:ind w:firstLineChars="0" w:firstLine="0"/>
              <w:jc w:val="center"/>
            </w:pPr>
            <w:r>
              <w:rPr>
                <w:rFonts w:hint="eastAsia"/>
              </w:rPr>
              <w:t>27.9</w:t>
            </w:r>
          </w:p>
        </w:tc>
        <w:tc>
          <w:tcPr>
            <w:tcW w:w="2608" w:type="dxa"/>
            <w:vAlign w:val="center"/>
          </w:tcPr>
          <w:p w:rsidR="00524F29" w:rsidRDefault="00D068A5">
            <w:pPr>
              <w:pStyle w:val="-0"/>
              <w:ind w:firstLineChars="0" w:firstLine="0"/>
              <w:jc w:val="center"/>
            </w:pPr>
            <w:r>
              <w:rPr>
                <w:rFonts w:hint="eastAsia"/>
              </w:rPr>
              <w:t>电费按</w:t>
            </w:r>
            <w:r>
              <w:rPr>
                <w:rFonts w:hint="eastAsia"/>
              </w:rPr>
              <w:t>0.8</w:t>
            </w:r>
            <w:r>
              <w:rPr>
                <w:rFonts w:hint="eastAsia"/>
              </w:rPr>
              <w:t>元</w:t>
            </w:r>
            <w:r>
              <w:rPr>
                <w:rFonts w:hint="eastAsia"/>
              </w:rPr>
              <w:t>/</w:t>
            </w:r>
            <w:r>
              <w:rPr>
                <w:rFonts w:hint="eastAsia"/>
              </w:rPr>
              <w:t>度计算</w:t>
            </w:r>
          </w:p>
        </w:tc>
      </w:tr>
      <w:tr w:rsidR="00524F29">
        <w:trPr>
          <w:jc w:val="center"/>
        </w:trPr>
        <w:tc>
          <w:tcPr>
            <w:tcW w:w="1757" w:type="dxa"/>
            <w:vAlign w:val="center"/>
          </w:tcPr>
          <w:p w:rsidR="00524F29" w:rsidRDefault="00D068A5">
            <w:pPr>
              <w:pStyle w:val="-0"/>
              <w:ind w:firstLineChars="0" w:firstLine="0"/>
              <w:jc w:val="center"/>
            </w:pPr>
            <w:r>
              <w:rPr>
                <w:rFonts w:hint="eastAsia"/>
              </w:rPr>
              <w:t>药剂费用</w:t>
            </w:r>
          </w:p>
        </w:tc>
        <w:tc>
          <w:tcPr>
            <w:tcW w:w="2214" w:type="dxa"/>
            <w:vAlign w:val="center"/>
          </w:tcPr>
          <w:p w:rsidR="00524F29" w:rsidRDefault="00D068A5">
            <w:pPr>
              <w:pStyle w:val="-0"/>
              <w:ind w:firstLineChars="0" w:firstLine="0"/>
              <w:jc w:val="center"/>
            </w:pPr>
            <w:r>
              <w:rPr>
                <w:rFonts w:hint="eastAsia"/>
              </w:rPr>
              <w:t>6.4</w:t>
            </w:r>
          </w:p>
        </w:tc>
        <w:tc>
          <w:tcPr>
            <w:tcW w:w="2608" w:type="dxa"/>
            <w:vAlign w:val="center"/>
          </w:tcPr>
          <w:p w:rsidR="00524F29" w:rsidRDefault="00D068A5">
            <w:pPr>
              <w:pStyle w:val="-0"/>
              <w:ind w:firstLineChars="0" w:firstLine="0"/>
              <w:jc w:val="center"/>
            </w:pPr>
            <w:r>
              <w:rPr>
                <w:rFonts w:hint="eastAsia"/>
              </w:rPr>
              <w:t>药剂按</w:t>
            </w:r>
            <w:r>
              <w:rPr>
                <w:rFonts w:hint="eastAsia"/>
              </w:rPr>
              <w:t>6.5</w:t>
            </w:r>
            <w:r>
              <w:rPr>
                <w:rFonts w:hint="eastAsia"/>
              </w:rPr>
              <w:t>元</w:t>
            </w:r>
            <w:r>
              <w:rPr>
                <w:rFonts w:hint="eastAsia"/>
              </w:rPr>
              <w:t>/kg</w:t>
            </w:r>
            <w:r>
              <w:rPr>
                <w:rFonts w:hint="eastAsia"/>
              </w:rPr>
              <w:t>计算</w:t>
            </w:r>
          </w:p>
        </w:tc>
      </w:tr>
      <w:tr w:rsidR="00524F29">
        <w:trPr>
          <w:jc w:val="center"/>
        </w:trPr>
        <w:tc>
          <w:tcPr>
            <w:tcW w:w="1757" w:type="dxa"/>
            <w:vAlign w:val="center"/>
          </w:tcPr>
          <w:p w:rsidR="00524F29" w:rsidRDefault="00D068A5">
            <w:pPr>
              <w:pStyle w:val="-0"/>
              <w:ind w:firstLineChars="0" w:firstLine="0"/>
              <w:jc w:val="center"/>
            </w:pPr>
            <w:r>
              <w:rPr>
                <w:rFonts w:hint="eastAsia"/>
              </w:rPr>
              <w:t>过滤材料</w:t>
            </w:r>
          </w:p>
        </w:tc>
        <w:tc>
          <w:tcPr>
            <w:tcW w:w="2214" w:type="dxa"/>
            <w:vAlign w:val="center"/>
          </w:tcPr>
          <w:p w:rsidR="00524F29" w:rsidRDefault="00D068A5">
            <w:pPr>
              <w:pStyle w:val="-0"/>
              <w:ind w:firstLineChars="0" w:firstLine="0"/>
              <w:jc w:val="center"/>
            </w:pPr>
            <w:r>
              <w:rPr>
                <w:rFonts w:hint="eastAsia"/>
              </w:rPr>
              <w:t>4.4</w:t>
            </w:r>
          </w:p>
        </w:tc>
        <w:tc>
          <w:tcPr>
            <w:tcW w:w="2608" w:type="dxa"/>
            <w:vAlign w:val="center"/>
          </w:tcPr>
          <w:p w:rsidR="00524F29" w:rsidRDefault="00D068A5">
            <w:pPr>
              <w:pStyle w:val="-0"/>
              <w:ind w:firstLineChars="0" w:firstLine="0"/>
              <w:jc w:val="center"/>
            </w:pPr>
            <w:r>
              <w:rPr>
                <w:rFonts w:hint="eastAsia"/>
              </w:rPr>
              <w:t>按</w:t>
            </w:r>
            <w:r>
              <w:rPr>
                <w:rFonts w:hint="eastAsia"/>
              </w:rPr>
              <w:t>14</w:t>
            </w:r>
            <w:r>
              <w:rPr>
                <w:rFonts w:hint="eastAsia"/>
              </w:rPr>
              <w:t>元</w:t>
            </w:r>
            <w:r>
              <w:rPr>
                <w:rFonts w:hint="eastAsia"/>
              </w:rPr>
              <w:t>/m</w:t>
            </w:r>
            <w:r>
              <w:rPr>
                <w:rFonts w:hint="eastAsia"/>
                <w:vertAlign w:val="superscript"/>
              </w:rPr>
              <w:t>2</w:t>
            </w:r>
            <w:r>
              <w:rPr>
                <w:rFonts w:hint="eastAsia"/>
              </w:rPr>
              <w:t>计算</w:t>
            </w:r>
          </w:p>
        </w:tc>
      </w:tr>
      <w:tr w:rsidR="00524F29">
        <w:trPr>
          <w:jc w:val="center"/>
        </w:trPr>
        <w:tc>
          <w:tcPr>
            <w:tcW w:w="1757" w:type="dxa"/>
            <w:vAlign w:val="center"/>
          </w:tcPr>
          <w:p w:rsidR="00524F29" w:rsidRDefault="00D068A5">
            <w:pPr>
              <w:pStyle w:val="-0"/>
              <w:ind w:firstLineChars="0" w:firstLine="0"/>
              <w:jc w:val="center"/>
            </w:pPr>
            <w:r>
              <w:rPr>
                <w:rFonts w:hint="eastAsia"/>
              </w:rPr>
              <w:t>吸附材料</w:t>
            </w:r>
          </w:p>
        </w:tc>
        <w:tc>
          <w:tcPr>
            <w:tcW w:w="2214" w:type="dxa"/>
            <w:vAlign w:val="center"/>
          </w:tcPr>
          <w:p w:rsidR="00524F29" w:rsidRDefault="00D068A5">
            <w:pPr>
              <w:pStyle w:val="-0"/>
              <w:ind w:firstLineChars="0" w:firstLine="0"/>
              <w:jc w:val="center"/>
            </w:pPr>
            <w:r>
              <w:rPr>
                <w:rFonts w:hint="eastAsia"/>
              </w:rPr>
              <w:t>10.1</w:t>
            </w:r>
          </w:p>
        </w:tc>
        <w:tc>
          <w:tcPr>
            <w:tcW w:w="2608" w:type="dxa"/>
            <w:vAlign w:val="center"/>
          </w:tcPr>
          <w:p w:rsidR="00524F29" w:rsidRDefault="00D068A5">
            <w:pPr>
              <w:pStyle w:val="-0"/>
              <w:ind w:firstLineChars="0" w:firstLine="0"/>
              <w:jc w:val="center"/>
            </w:pPr>
            <w:r>
              <w:rPr>
                <w:rFonts w:hint="eastAsia"/>
              </w:rPr>
              <w:t>按</w:t>
            </w:r>
            <w:r>
              <w:rPr>
                <w:rFonts w:hint="eastAsia"/>
              </w:rPr>
              <w:t>8000</w:t>
            </w:r>
            <w:r>
              <w:rPr>
                <w:rFonts w:hint="eastAsia"/>
              </w:rPr>
              <w:t>元</w:t>
            </w:r>
            <w:r>
              <w:rPr>
                <w:rFonts w:hint="eastAsia"/>
              </w:rPr>
              <w:t>/</w:t>
            </w:r>
            <w:r>
              <w:rPr>
                <w:rFonts w:hint="eastAsia"/>
              </w:rPr>
              <w:t>吨计算</w:t>
            </w:r>
          </w:p>
        </w:tc>
      </w:tr>
      <w:tr w:rsidR="00524F29">
        <w:trPr>
          <w:jc w:val="center"/>
        </w:trPr>
        <w:tc>
          <w:tcPr>
            <w:tcW w:w="1757" w:type="dxa"/>
            <w:vAlign w:val="center"/>
          </w:tcPr>
          <w:p w:rsidR="00524F29" w:rsidRDefault="00D068A5">
            <w:pPr>
              <w:pStyle w:val="-0"/>
              <w:ind w:firstLineChars="0" w:firstLine="0"/>
              <w:jc w:val="center"/>
            </w:pPr>
            <w:r>
              <w:rPr>
                <w:rFonts w:hint="eastAsia"/>
              </w:rPr>
              <w:t>催化剂费用</w:t>
            </w:r>
          </w:p>
        </w:tc>
        <w:tc>
          <w:tcPr>
            <w:tcW w:w="2214" w:type="dxa"/>
            <w:vAlign w:val="center"/>
          </w:tcPr>
          <w:p w:rsidR="00524F29" w:rsidRDefault="00D068A5">
            <w:pPr>
              <w:pStyle w:val="-0"/>
              <w:ind w:firstLineChars="0" w:firstLine="0"/>
              <w:jc w:val="center"/>
            </w:pPr>
            <w:r>
              <w:rPr>
                <w:rFonts w:hint="eastAsia"/>
              </w:rPr>
              <w:t>2.56</w:t>
            </w:r>
          </w:p>
        </w:tc>
        <w:tc>
          <w:tcPr>
            <w:tcW w:w="2608" w:type="dxa"/>
            <w:vAlign w:val="center"/>
          </w:tcPr>
          <w:p w:rsidR="00524F29" w:rsidRDefault="00D068A5">
            <w:pPr>
              <w:pStyle w:val="-0"/>
              <w:ind w:firstLineChars="0" w:firstLine="0"/>
              <w:jc w:val="center"/>
            </w:pPr>
            <w:r>
              <w:rPr>
                <w:rFonts w:hint="eastAsia"/>
              </w:rPr>
              <w:t>按</w:t>
            </w:r>
            <w:r>
              <w:rPr>
                <w:rFonts w:hint="eastAsia"/>
              </w:rPr>
              <w:t>200</w:t>
            </w:r>
            <w:r>
              <w:rPr>
                <w:rFonts w:hint="eastAsia"/>
              </w:rPr>
              <w:t>元</w:t>
            </w:r>
            <w:r>
              <w:rPr>
                <w:rFonts w:hint="eastAsia"/>
              </w:rPr>
              <w:t>/L</w:t>
            </w:r>
            <w:r>
              <w:rPr>
                <w:rFonts w:hint="eastAsia"/>
              </w:rPr>
              <w:t>计算</w:t>
            </w:r>
          </w:p>
        </w:tc>
      </w:tr>
      <w:tr w:rsidR="00524F29">
        <w:trPr>
          <w:jc w:val="center"/>
        </w:trPr>
        <w:tc>
          <w:tcPr>
            <w:tcW w:w="1757" w:type="dxa"/>
            <w:vAlign w:val="center"/>
          </w:tcPr>
          <w:p w:rsidR="00524F29" w:rsidRDefault="00D068A5">
            <w:pPr>
              <w:pStyle w:val="-0"/>
              <w:ind w:firstLineChars="0" w:firstLine="0"/>
              <w:jc w:val="center"/>
            </w:pPr>
            <w:r>
              <w:rPr>
                <w:rFonts w:hint="eastAsia"/>
              </w:rPr>
              <w:t>维护费用</w:t>
            </w:r>
          </w:p>
        </w:tc>
        <w:tc>
          <w:tcPr>
            <w:tcW w:w="2214" w:type="dxa"/>
            <w:vAlign w:val="center"/>
          </w:tcPr>
          <w:p w:rsidR="00524F29" w:rsidRDefault="00D068A5">
            <w:pPr>
              <w:pStyle w:val="-0"/>
              <w:ind w:firstLineChars="0" w:firstLine="0"/>
              <w:jc w:val="center"/>
            </w:pPr>
            <w:r>
              <w:rPr>
                <w:rFonts w:hint="eastAsia"/>
              </w:rPr>
              <w:t>4.0</w:t>
            </w:r>
          </w:p>
        </w:tc>
        <w:tc>
          <w:tcPr>
            <w:tcW w:w="2608" w:type="dxa"/>
            <w:vAlign w:val="center"/>
          </w:tcPr>
          <w:p w:rsidR="00524F29" w:rsidRDefault="00D068A5">
            <w:pPr>
              <w:pStyle w:val="-0"/>
              <w:ind w:firstLineChars="0" w:firstLine="0"/>
              <w:jc w:val="center"/>
            </w:pPr>
            <w:r>
              <w:rPr>
                <w:rFonts w:hint="eastAsia"/>
              </w:rPr>
              <w:t>每套</w:t>
            </w:r>
            <w:r>
              <w:rPr>
                <w:rFonts w:hint="eastAsia"/>
              </w:rPr>
              <w:t>1.0</w:t>
            </w:r>
            <w:r>
              <w:rPr>
                <w:rFonts w:hint="eastAsia"/>
              </w:rPr>
              <w:t>万元计</w:t>
            </w:r>
          </w:p>
        </w:tc>
      </w:tr>
      <w:tr w:rsidR="00524F29">
        <w:trPr>
          <w:jc w:val="center"/>
        </w:trPr>
        <w:tc>
          <w:tcPr>
            <w:tcW w:w="1757" w:type="dxa"/>
            <w:vAlign w:val="center"/>
          </w:tcPr>
          <w:p w:rsidR="00524F29" w:rsidRDefault="00D068A5">
            <w:pPr>
              <w:pStyle w:val="-0"/>
              <w:ind w:firstLineChars="0" w:firstLine="0"/>
              <w:jc w:val="center"/>
            </w:pPr>
            <w:r>
              <w:rPr>
                <w:rFonts w:hint="eastAsia"/>
              </w:rPr>
              <w:t>费用合计</w:t>
            </w:r>
          </w:p>
        </w:tc>
        <w:tc>
          <w:tcPr>
            <w:tcW w:w="2214" w:type="dxa"/>
            <w:vAlign w:val="center"/>
          </w:tcPr>
          <w:p w:rsidR="00524F29" w:rsidRDefault="00D068A5">
            <w:pPr>
              <w:pStyle w:val="-0"/>
              <w:ind w:firstLineChars="0" w:firstLine="0"/>
              <w:jc w:val="center"/>
            </w:pPr>
            <w:r>
              <w:rPr>
                <w:rFonts w:hint="eastAsia"/>
              </w:rPr>
              <w:t>4.0</w:t>
            </w:r>
          </w:p>
        </w:tc>
        <w:tc>
          <w:tcPr>
            <w:tcW w:w="2608" w:type="dxa"/>
            <w:vAlign w:val="center"/>
          </w:tcPr>
          <w:p w:rsidR="00524F29" w:rsidRDefault="00D068A5">
            <w:pPr>
              <w:pStyle w:val="-0"/>
              <w:ind w:firstLineChars="0" w:firstLine="0"/>
              <w:jc w:val="center"/>
            </w:pPr>
            <w:r>
              <w:rPr>
                <w:rFonts w:hint="eastAsia"/>
              </w:rPr>
              <w:t>1-6</w:t>
            </w:r>
            <w:r>
              <w:rPr>
                <w:rFonts w:hint="eastAsia"/>
              </w:rPr>
              <w:t>合计</w:t>
            </w:r>
          </w:p>
        </w:tc>
      </w:tr>
    </w:tbl>
    <w:p w:rsidR="00524F29" w:rsidRDefault="00D068A5">
      <w:pPr>
        <w:pStyle w:val="-2"/>
      </w:pPr>
      <w:r>
        <w:rPr>
          <w:rFonts w:hint="eastAsia"/>
        </w:rPr>
        <w:t>7.</w:t>
      </w:r>
      <w:r>
        <w:t>成果转化推广前景</w:t>
      </w:r>
    </w:p>
    <w:p w:rsidR="00524F29" w:rsidRDefault="00D068A5">
      <w:pPr>
        <w:pStyle w:val="-0"/>
      </w:pPr>
      <w:r>
        <w:rPr>
          <w:rFonts w:hint="eastAsia"/>
        </w:rPr>
        <w:t>本技术可广泛应用于家具制造、印刷、制鞋、表面涂装、橡胶、塑料加工废气等有机废气处理领域。在广东珠江三角洲地区，有无数家生产厂是这类有机废气的污染源，如家私生产喷漆废气，有时一家企业的排放量就可达</w:t>
      </w:r>
      <w:r>
        <w:rPr>
          <w:rFonts w:hint="eastAsia"/>
        </w:rPr>
        <w:t>50</w:t>
      </w:r>
      <w:r>
        <w:rPr>
          <w:rFonts w:hint="eastAsia"/>
        </w:rPr>
        <w:t>万</w:t>
      </w:r>
      <w:r>
        <w:rPr>
          <w:rFonts w:hint="eastAsia"/>
        </w:rPr>
        <w:t>m</w:t>
      </w:r>
      <w:r>
        <w:rPr>
          <w:rFonts w:hint="eastAsia"/>
          <w:vertAlign w:val="superscript"/>
        </w:rPr>
        <w:t>3</w:t>
      </w:r>
      <w:r>
        <w:rPr>
          <w:rFonts w:hint="eastAsia"/>
        </w:rPr>
        <w:t>/h</w:t>
      </w:r>
      <w:r>
        <w:rPr>
          <w:rFonts w:hint="eastAsia"/>
        </w:rPr>
        <w:t>以上；普通一间线路板厂的有机废气的排放量就可达</w:t>
      </w:r>
      <w:r>
        <w:rPr>
          <w:rFonts w:hint="eastAsia"/>
        </w:rPr>
        <w:t>30</w:t>
      </w:r>
      <w:r>
        <w:rPr>
          <w:rFonts w:hint="eastAsia"/>
        </w:rPr>
        <w:t>～</w:t>
      </w:r>
      <w:r>
        <w:rPr>
          <w:rFonts w:hint="eastAsia"/>
        </w:rPr>
        <w:t>50</w:t>
      </w:r>
      <w:r>
        <w:rPr>
          <w:rFonts w:hint="eastAsia"/>
        </w:rPr>
        <w:t>万</w:t>
      </w:r>
      <w:r>
        <w:rPr>
          <w:rFonts w:hint="eastAsia"/>
        </w:rPr>
        <w:t>m</w:t>
      </w:r>
      <w:r>
        <w:rPr>
          <w:rFonts w:hint="eastAsia"/>
          <w:vertAlign w:val="superscript"/>
        </w:rPr>
        <w:t>3</w:t>
      </w:r>
      <w:r>
        <w:rPr>
          <w:rFonts w:hint="eastAsia"/>
        </w:rPr>
        <w:t>/h</w:t>
      </w:r>
      <w:r>
        <w:rPr>
          <w:rFonts w:hint="eastAsia"/>
        </w:rPr>
        <w:t>。在广东，排放这种有机废气的企业有数千上万家，以</w:t>
      </w:r>
      <w:r>
        <w:rPr>
          <w:rFonts w:hint="eastAsia"/>
        </w:rPr>
        <w:t>1000</w:t>
      </w:r>
      <w:r>
        <w:rPr>
          <w:rFonts w:hint="eastAsia"/>
        </w:rPr>
        <w:t>个</w:t>
      </w:r>
      <w:r>
        <w:rPr>
          <w:rFonts w:hint="eastAsia"/>
        </w:rPr>
        <w:t>20</w:t>
      </w:r>
      <w:r>
        <w:rPr>
          <w:rFonts w:hint="eastAsia"/>
        </w:rPr>
        <w:t>万</w:t>
      </w:r>
      <w:r>
        <w:rPr>
          <w:rFonts w:hint="eastAsia"/>
        </w:rPr>
        <w:t>m</w:t>
      </w:r>
      <w:r>
        <w:rPr>
          <w:rFonts w:hint="eastAsia"/>
          <w:vertAlign w:val="superscript"/>
        </w:rPr>
        <w:t>3</w:t>
      </w:r>
      <w:r>
        <w:rPr>
          <w:rFonts w:hint="eastAsia"/>
        </w:rPr>
        <w:t>/h</w:t>
      </w:r>
      <w:r>
        <w:rPr>
          <w:rFonts w:hint="eastAsia"/>
        </w:rPr>
        <w:t>排放源，每</w:t>
      </w:r>
      <w:r>
        <w:rPr>
          <w:rFonts w:hint="eastAsia"/>
        </w:rPr>
        <w:t>10</w:t>
      </w:r>
      <w:r>
        <w:rPr>
          <w:rFonts w:hint="eastAsia"/>
        </w:rPr>
        <w:t>万</w:t>
      </w:r>
      <w:r>
        <w:rPr>
          <w:rFonts w:hint="eastAsia"/>
        </w:rPr>
        <w:t>m</w:t>
      </w:r>
      <w:r>
        <w:rPr>
          <w:rFonts w:hint="eastAsia"/>
          <w:vertAlign w:val="superscript"/>
        </w:rPr>
        <w:t>3</w:t>
      </w:r>
      <w:r>
        <w:rPr>
          <w:rFonts w:hint="eastAsia"/>
        </w:rPr>
        <w:t>/h</w:t>
      </w:r>
      <w:r>
        <w:rPr>
          <w:rFonts w:hint="eastAsia"/>
        </w:rPr>
        <w:t>投资</w:t>
      </w:r>
      <w:r>
        <w:rPr>
          <w:rFonts w:hint="eastAsia"/>
        </w:rPr>
        <w:t>100</w:t>
      </w:r>
      <w:r>
        <w:rPr>
          <w:rFonts w:hint="eastAsia"/>
        </w:rPr>
        <w:t>～</w:t>
      </w:r>
      <w:r>
        <w:rPr>
          <w:rFonts w:hint="eastAsia"/>
        </w:rPr>
        <w:t>120</w:t>
      </w:r>
      <w:r>
        <w:rPr>
          <w:rFonts w:hint="eastAsia"/>
        </w:rPr>
        <w:t>万元计，即有</w:t>
      </w:r>
      <w:r>
        <w:rPr>
          <w:rFonts w:hint="eastAsia"/>
        </w:rPr>
        <w:t>20</w:t>
      </w:r>
      <w:r>
        <w:rPr>
          <w:rFonts w:hint="eastAsia"/>
        </w:rPr>
        <w:t>～</w:t>
      </w:r>
      <w:r>
        <w:rPr>
          <w:rFonts w:hint="eastAsia"/>
        </w:rPr>
        <w:t>24</w:t>
      </w:r>
      <w:r>
        <w:rPr>
          <w:rFonts w:hint="eastAsia"/>
        </w:rPr>
        <w:t>亿元潜在市场，是个巨大的市场。</w:t>
      </w:r>
    </w:p>
    <w:p w:rsidR="00524F29" w:rsidRDefault="00D068A5">
      <w:pPr>
        <w:pStyle w:val="-0"/>
      </w:pPr>
      <w:r>
        <w:rPr>
          <w:rFonts w:hint="eastAsia"/>
        </w:rPr>
        <w:t>所以，在全国范围内看，本技术具有很强的针对性和明显的环境与社会效益。由于本技术先进，可达到良好的治理效果，同时，设备投入费用低和运行费用也不大，可大大降低污染治理费用，经济效益也十分显著，具有广阔的应用前景。</w:t>
      </w:r>
    </w:p>
    <w:p w:rsidR="00524F29" w:rsidRDefault="00D068A5">
      <w:pPr>
        <w:pStyle w:val="-2"/>
        <w:rPr>
          <w:rFonts w:eastAsia="仿宋_GB2312"/>
          <w:color w:val="000000"/>
        </w:rPr>
      </w:pPr>
      <w:r>
        <w:rPr>
          <w:rFonts w:hint="eastAsia"/>
        </w:rPr>
        <w:t>8.</w:t>
      </w:r>
      <w:r>
        <w:t>联系方式</w:t>
      </w:r>
    </w:p>
    <w:p w:rsidR="00524F29" w:rsidRDefault="00D068A5">
      <w:pPr>
        <w:pStyle w:val="-0"/>
      </w:pPr>
      <w:r>
        <w:t>联系人：</w:t>
      </w:r>
      <w:r>
        <w:rPr>
          <w:rFonts w:hint="eastAsia"/>
        </w:rPr>
        <w:t>陈磊英</w:t>
      </w:r>
    </w:p>
    <w:p w:rsidR="00524F29" w:rsidRDefault="00D068A5">
      <w:pPr>
        <w:pStyle w:val="-0"/>
      </w:pPr>
      <w:r>
        <w:rPr>
          <w:rFonts w:hint="eastAsia"/>
        </w:rPr>
        <w:t>单位：广东颢禾环保有限公司</w:t>
      </w:r>
    </w:p>
    <w:p w:rsidR="00524F29" w:rsidRDefault="00D068A5">
      <w:pPr>
        <w:pStyle w:val="-0"/>
      </w:pPr>
      <w:r>
        <w:t>地址：</w:t>
      </w:r>
      <w:r>
        <w:rPr>
          <w:rFonts w:hint="eastAsia"/>
        </w:rPr>
        <w:t>广东省广州市海珠区新港东路</w:t>
      </w:r>
      <w:r>
        <w:rPr>
          <w:rFonts w:hint="eastAsia"/>
        </w:rPr>
        <w:t>2433</w:t>
      </w:r>
      <w:r>
        <w:rPr>
          <w:rFonts w:hint="eastAsia"/>
        </w:rPr>
        <w:t>号</w:t>
      </w:r>
      <w:proofErr w:type="gramStart"/>
      <w:r>
        <w:rPr>
          <w:rFonts w:hint="eastAsia"/>
        </w:rPr>
        <w:t>启胜产业</w:t>
      </w:r>
      <w:proofErr w:type="gramEnd"/>
      <w:r>
        <w:rPr>
          <w:rFonts w:hint="eastAsia"/>
        </w:rPr>
        <w:t>园区</w:t>
      </w:r>
      <w:r>
        <w:rPr>
          <w:rFonts w:hint="eastAsia"/>
        </w:rPr>
        <w:t>1015</w:t>
      </w:r>
    </w:p>
    <w:p w:rsidR="00524F29" w:rsidRDefault="00D068A5">
      <w:pPr>
        <w:pStyle w:val="-0"/>
      </w:pPr>
      <w:r>
        <w:t>电话</w:t>
      </w:r>
      <w:r>
        <w:t>:</w:t>
      </w:r>
      <w:r>
        <w:rPr>
          <w:rFonts w:hint="eastAsia"/>
        </w:rPr>
        <w:t>13824490313</w:t>
      </w:r>
    </w:p>
    <w:p w:rsidR="00524F29" w:rsidRDefault="00D068A5">
      <w:pPr>
        <w:pStyle w:val="-0"/>
      </w:pPr>
      <w:r>
        <w:t>邮箱：</w:t>
      </w:r>
      <w:hyperlink r:id="rId31" w:history="1">
        <w:r>
          <w:rPr>
            <w:rStyle w:val="a7"/>
            <w:rFonts w:hint="eastAsia"/>
          </w:rPr>
          <w:t>501316623@qq.com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（二十）挥发性有机废气及恶臭生物处理技术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广东省南方环保生物科技有限公司</w:t>
      </w:r>
    </w:p>
    <w:p w:rsidR="00524F29" w:rsidRDefault="00D068A5">
      <w:pPr>
        <w:pStyle w:val="-2"/>
      </w:pPr>
      <w:r>
        <w:rPr>
          <w:rFonts w:hint="eastAsia"/>
        </w:rPr>
        <w:t>2.</w:t>
      </w:r>
      <w:r>
        <w:rPr>
          <w:rFonts w:hint="eastAsia"/>
        </w:rPr>
        <w:t>适用范围</w:t>
      </w:r>
    </w:p>
    <w:p w:rsidR="00524F29" w:rsidRDefault="00111180">
      <w:pPr>
        <w:pStyle w:val="-0"/>
        <w:rPr>
          <w:rFonts w:eastAsia="仿宋_GB2312"/>
        </w:rPr>
      </w:pPr>
      <w:r>
        <w:rPr>
          <w:rFonts w:hint="eastAsia"/>
        </w:rPr>
        <w:lastRenderedPageBreak/>
        <w:t>适用于化工行业产生的恶臭气体处理</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t>（</w:t>
      </w:r>
      <w:r>
        <w:rPr>
          <w:rFonts w:hint="eastAsia"/>
        </w:rPr>
        <w:t>1</w:t>
      </w:r>
      <w:r>
        <w:rPr>
          <w:rFonts w:hint="eastAsia"/>
        </w:rPr>
        <w:t>）气相传质过程</w:t>
      </w:r>
    </w:p>
    <w:p w:rsidR="00524F29" w:rsidRDefault="00D068A5">
      <w:pPr>
        <w:pStyle w:val="-0"/>
      </w:pPr>
      <w:r>
        <w:rPr>
          <w:rFonts w:hint="eastAsia"/>
        </w:rPr>
        <w:t>污染物与填料接触吸附在填料内或溶解于填料内毛细水中，即污染物由气相转移到液相。这一过程是物理过程，溶解性污染物遵循亨利定律：</w:t>
      </w:r>
    </w:p>
    <w:p w:rsidR="00524F29" w:rsidRDefault="00D068A5">
      <w:pPr>
        <w:pStyle w:val="-0"/>
      </w:pPr>
      <w:r>
        <w:rPr>
          <w:rFonts w:hint="eastAsia"/>
        </w:rPr>
        <w:t>Pi=H</w:t>
      </w:r>
      <w:r>
        <w:rPr>
          <w:rFonts w:hint="eastAsia"/>
        </w:rPr>
        <w:t>•</w:t>
      </w:r>
      <w:r>
        <w:rPr>
          <w:rFonts w:hint="eastAsia"/>
        </w:rPr>
        <w:t>Xi</w:t>
      </w:r>
    </w:p>
    <w:p w:rsidR="00524F29" w:rsidRDefault="00D068A5">
      <w:pPr>
        <w:pStyle w:val="-0"/>
      </w:pPr>
      <w:r>
        <w:rPr>
          <w:rFonts w:hint="eastAsia"/>
        </w:rPr>
        <w:t>式中：</w:t>
      </w:r>
      <w:r>
        <w:rPr>
          <w:rFonts w:hint="eastAsia"/>
        </w:rPr>
        <w:t>Pi</w:t>
      </w:r>
      <w:r>
        <w:rPr>
          <w:rFonts w:hint="eastAsia"/>
        </w:rPr>
        <w:t>——可溶气体在气相中的平衡分压，</w:t>
      </w:r>
      <w:r>
        <w:rPr>
          <w:rFonts w:hint="eastAsia"/>
        </w:rPr>
        <w:t>MPa</w:t>
      </w:r>
      <w:r>
        <w:rPr>
          <w:rFonts w:hint="eastAsia"/>
        </w:rPr>
        <w:t>；</w:t>
      </w:r>
      <w:r>
        <w:rPr>
          <w:rFonts w:hint="eastAsia"/>
        </w:rPr>
        <w:t>H</w:t>
      </w:r>
      <w:r>
        <w:rPr>
          <w:rFonts w:hint="eastAsia"/>
        </w:rPr>
        <w:t>——亨利系数，</w:t>
      </w:r>
      <w:r>
        <w:rPr>
          <w:rFonts w:hint="eastAsia"/>
        </w:rPr>
        <w:t>MPa</w:t>
      </w:r>
      <w:r>
        <w:rPr>
          <w:rFonts w:hint="eastAsia"/>
        </w:rPr>
        <w:t>；</w:t>
      </w:r>
      <w:r>
        <w:rPr>
          <w:rFonts w:hint="eastAsia"/>
        </w:rPr>
        <w:t>Xi</w:t>
      </w:r>
      <w:r>
        <w:rPr>
          <w:rFonts w:hint="eastAsia"/>
        </w:rPr>
        <w:t>——可溶气体在液相中的摩尔分数。</w:t>
      </w:r>
    </w:p>
    <w:p w:rsidR="00524F29" w:rsidRDefault="00D068A5">
      <w:pPr>
        <w:pStyle w:val="-0"/>
      </w:pPr>
      <w:r>
        <w:rPr>
          <w:rFonts w:hint="eastAsia"/>
        </w:rPr>
        <w:t>（</w:t>
      </w:r>
      <w:r>
        <w:rPr>
          <w:rFonts w:hint="eastAsia"/>
        </w:rPr>
        <w:t>2</w:t>
      </w:r>
      <w:r>
        <w:rPr>
          <w:rFonts w:hint="eastAsia"/>
        </w:rPr>
        <w:t>）生物吸附、吸收过程</w:t>
      </w:r>
    </w:p>
    <w:p w:rsidR="00524F29" w:rsidRDefault="00D068A5">
      <w:pPr>
        <w:pStyle w:val="-0"/>
      </w:pPr>
      <w:r>
        <w:rPr>
          <w:rFonts w:hint="eastAsia"/>
        </w:rPr>
        <w:t>溶解于水膜中的污染物成分在浓度差的推动下，进一步扩散到生物膜上，直接被微生物吸收进入到细胞体内。非溶解性污染物通过微生物胞外酶对不溶性和胶体状有机物的溶解作用后相继地被微生物摄入细胞体内。</w:t>
      </w:r>
    </w:p>
    <w:p w:rsidR="00524F29" w:rsidRDefault="00D068A5">
      <w:pPr>
        <w:pStyle w:val="-0"/>
      </w:pPr>
      <w:r>
        <w:rPr>
          <w:rFonts w:hint="eastAsia"/>
        </w:rPr>
        <w:t>（</w:t>
      </w:r>
      <w:r>
        <w:rPr>
          <w:rFonts w:hint="eastAsia"/>
        </w:rPr>
        <w:t>3</w:t>
      </w:r>
      <w:r>
        <w:rPr>
          <w:rFonts w:hint="eastAsia"/>
        </w:rPr>
        <w:t>）生物降解过程</w:t>
      </w:r>
    </w:p>
    <w:p w:rsidR="00524F29" w:rsidRDefault="00D068A5">
      <w:pPr>
        <w:pStyle w:val="-0"/>
      </w:pPr>
      <w:r>
        <w:rPr>
          <w:rFonts w:hint="eastAsia"/>
        </w:rPr>
        <w:t>进入微生物细胞的污染物成分在微生物体内的代谢过程中作为能源或养分被分解和利用，从而使污染物得以去除。烃类和其他有机物成分被氧化分解为</w:t>
      </w:r>
      <w:r>
        <w:rPr>
          <w:rFonts w:hint="eastAsia"/>
        </w:rPr>
        <w:t>CO</w:t>
      </w:r>
      <w:r>
        <w:rPr>
          <w:rFonts w:hint="eastAsia"/>
          <w:vertAlign w:val="subscript"/>
        </w:rPr>
        <w:t>2</w:t>
      </w:r>
      <w:r>
        <w:rPr>
          <w:rFonts w:hint="eastAsia"/>
        </w:rPr>
        <w:t>和</w:t>
      </w:r>
      <w:r>
        <w:rPr>
          <w:rFonts w:hint="eastAsia"/>
        </w:rPr>
        <w:t>H</w:t>
      </w:r>
      <w:r>
        <w:rPr>
          <w:rFonts w:hint="eastAsia"/>
          <w:vertAlign w:val="subscript"/>
        </w:rPr>
        <w:t>2</w:t>
      </w:r>
      <w:r>
        <w:rPr>
          <w:rFonts w:hint="eastAsia"/>
        </w:rPr>
        <w:t>O</w:t>
      </w:r>
      <w:r>
        <w:rPr>
          <w:rFonts w:hint="eastAsia"/>
        </w:rPr>
        <w:t>，含硫还原性成分被氧化为</w:t>
      </w:r>
      <w:r>
        <w:rPr>
          <w:rFonts w:hint="eastAsia"/>
        </w:rPr>
        <w:t>SO</w:t>
      </w:r>
      <w:r>
        <w:rPr>
          <w:rFonts w:hint="eastAsia"/>
          <w:vertAlign w:val="subscript"/>
        </w:rPr>
        <w:t>4</w:t>
      </w:r>
      <w:r>
        <w:rPr>
          <w:rFonts w:hint="eastAsia"/>
          <w:vertAlign w:val="superscript"/>
        </w:rPr>
        <w:t>2-</w:t>
      </w:r>
      <w:r>
        <w:rPr>
          <w:rFonts w:hint="eastAsia"/>
        </w:rPr>
        <w:t>等简单无机物，含氮成分被氧化分解成</w:t>
      </w:r>
      <w:r>
        <w:rPr>
          <w:rFonts w:hint="eastAsia"/>
        </w:rPr>
        <w:t>NO</w:t>
      </w:r>
      <w:r>
        <w:rPr>
          <w:rFonts w:hint="eastAsia"/>
          <w:vertAlign w:val="superscript"/>
        </w:rPr>
        <w:t>3-</w:t>
      </w:r>
      <w:r>
        <w:rPr>
          <w:rFonts w:hint="eastAsia"/>
        </w:rPr>
        <w:t>等简单无机物。</w:t>
      </w:r>
    </w:p>
    <w:p w:rsidR="00524F29" w:rsidRDefault="00D068A5">
      <w:pPr>
        <w:pStyle w:val="-2"/>
      </w:pPr>
      <w:r>
        <w:rPr>
          <w:rFonts w:hint="eastAsia"/>
        </w:rPr>
        <w:t>4.</w:t>
      </w:r>
      <w:r>
        <w:t>技术效果</w:t>
      </w:r>
    </w:p>
    <w:p w:rsidR="00524F29" w:rsidRDefault="00D068A5">
      <w:pPr>
        <w:pStyle w:val="-0"/>
      </w:pPr>
      <w:r>
        <w:rPr>
          <w:rFonts w:hint="eastAsia"/>
        </w:rPr>
        <w:t>成套生物处理装置已成功地运用于化工厂（如油漆、塑料、石油等）、制药厂等工业企业及污水处理厂、垃圾填埋场、垃圾中转站等产生的挥发性有机废气及恶臭治理。其中，对</w:t>
      </w:r>
      <w:r>
        <w:rPr>
          <w:rFonts w:hint="eastAsia"/>
        </w:rPr>
        <w:t>VOCs</w:t>
      </w:r>
      <w:r>
        <w:rPr>
          <w:rFonts w:hint="eastAsia"/>
        </w:rPr>
        <w:t>的去除率可达到</w:t>
      </w:r>
      <w:r>
        <w:rPr>
          <w:rFonts w:hint="eastAsia"/>
        </w:rPr>
        <w:t>70%</w:t>
      </w:r>
      <w:r>
        <w:rPr>
          <w:rFonts w:hint="eastAsia"/>
        </w:rPr>
        <w:t>～</w:t>
      </w:r>
      <w:r>
        <w:rPr>
          <w:rFonts w:hint="eastAsia"/>
        </w:rPr>
        <w:t>99%</w:t>
      </w:r>
      <w:r>
        <w:rPr>
          <w:rFonts w:hint="eastAsia"/>
        </w:rPr>
        <w:t>，对</w:t>
      </w:r>
      <w:r>
        <w:rPr>
          <w:rFonts w:hint="eastAsia"/>
        </w:rPr>
        <w:t>H</w:t>
      </w:r>
      <w:r>
        <w:rPr>
          <w:rFonts w:hint="eastAsia"/>
          <w:vertAlign w:val="subscript"/>
        </w:rPr>
        <w:t>2</w:t>
      </w:r>
      <w:r>
        <w:rPr>
          <w:rFonts w:hint="eastAsia"/>
        </w:rPr>
        <w:t>S</w:t>
      </w:r>
      <w:r>
        <w:rPr>
          <w:rFonts w:hint="eastAsia"/>
        </w:rPr>
        <w:t>、</w:t>
      </w:r>
      <w:r>
        <w:rPr>
          <w:rFonts w:hint="eastAsia"/>
        </w:rPr>
        <w:t>NH</w:t>
      </w:r>
      <w:r>
        <w:rPr>
          <w:rFonts w:hint="eastAsia"/>
          <w:vertAlign w:val="subscript"/>
        </w:rPr>
        <w:t>3</w:t>
      </w:r>
      <w:r>
        <w:rPr>
          <w:rFonts w:hint="eastAsia"/>
        </w:rPr>
        <w:t>的去除率可达到</w:t>
      </w:r>
      <w:r>
        <w:rPr>
          <w:rFonts w:hint="eastAsia"/>
        </w:rPr>
        <w:t>90%</w:t>
      </w:r>
      <w:r>
        <w:rPr>
          <w:rFonts w:hint="eastAsia"/>
        </w:rPr>
        <w:t>以上，对臭气浓度的去除率可达</w:t>
      </w:r>
      <w:r>
        <w:rPr>
          <w:rFonts w:hint="eastAsia"/>
        </w:rPr>
        <w:t>85%</w:t>
      </w:r>
      <w:r>
        <w:rPr>
          <w:rFonts w:hint="eastAsia"/>
        </w:rPr>
        <w:t>以上。</w:t>
      </w:r>
    </w:p>
    <w:p w:rsidR="00524F29" w:rsidRDefault="00D068A5">
      <w:pPr>
        <w:pStyle w:val="-0"/>
        <w:rPr>
          <w:rFonts w:ascii="仿宋_GB2312" w:eastAsia="仿宋_GB2312"/>
          <w:b/>
          <w:bCs/>
        </w:rPr>
      </w:pPr>
      <w:r>
        <w:rPr>
          <w:rFonts w:hint="eastAsia"/>
        </w:rPr>
        <w:t>以工程塑料行业废气治理为例，生物过滤装置对苯、甲苯、二甲苯、苯乙烯等主要污染物的去除率均可达到</w:t>
      </w:r>
      <w:r>
        <w:rPr>
          <w:rFonts w:hint="eastAsia"/>
        </w:rPr>
        <w:t>70%</w:t>
      </w:r>
      <w:r>
        <w:rPr>
          <w:rFonts w:hint="eastAsia"/>
        </w:rPr>
        <w:t>以上，对臭气浓度的去除率可达</w:t>
      </w:r>
      <w:r>
        <w:rPr>
          <w:rFonts w:hint="eastAsia"/>
        </w:rPr>
        <w:t>85%</w:t>
      </w:r>
      <w:r>
        <w:rPr>
          <w:rFonts w:hint="eastAsia"/>
        </w:rPr>
        <w:t>以上。</w:t>
      </w:r>
    </w:p>
    <w:p w:rsidR="00524F29" w:rsidRDefault="00D068A5">
      <w:pPr>
        <w:pStyle w:val="-2"/>
      </w:pPr>
      <w:r>
        <w:rPr>
          <w:rFonts w:hint="eastAsia"/>
        </w:rPr>
        <w:t>5.</w:t>
      </w:r>
      <w:r>
        <w:t>示范与推广应用情况</w:t>
      </w:r>
    </w:p>
    <w:p w:rsidR="00524F29" w:rsidRDefault="00D068A5">
      <w:pPr>
        <w:pStyle w:val="-0"/>
        <w:rPr>
          <w:rFonts w:ascii="仿宋_GB2312" w:eastAsia="仿宋_GB2312"/>
          <w:b/>
          <w:bCs/>
        </w:rPr>
      </w:pPr>
      <w:r>
        <w:rPr>
          <w:rFonts w:hint="eastAsia"/>
        </w:rPr>
        <w:t>国内生物过滤技术针对挥发性有机工业废气净化开发的生物技术和设备目前在国内尚未大规模推广应用，由于针对不同的废气，需要根据实际排放的废气组分、浓度及排放规律进行相应的工艺设计，目前该技术仅小范围应用于各类工业企业所排放的挥发性有机废气的净化治理：包括石油化工、垃圾、油漆涂料、</w:t>
      </w:r>
      <w:r>
        <w:rPr>
          <w:rFonts w:hint="eastAsia"/>
        </w:rPr>
        <w:lastRenderedPageBreak/>
        <w:t>塑料等行业，普及率仅达</w:t>
      </w:r>
      <w:r>
        <w:rPr>
          <w:rFonts w:hint="eastAsia"/>
        </w:rPr>
        <w:t>20%</w:t>
      </w:r>
      <w:r>
        <w:rPr>
          <w:rFonts w:hint="eastAsia"/>
        </w:rPr>
        <w:t>，具有广阔的发展潜力。</w:t>
      </w:r>
    </w:p>
    <w:p w:rsidR="00524F29" w:rsidRDefault="00D068A5">
      <w:pPr>
        <w:pStyle w:val="-2"/>
      </w:pPr>
      <w:r>
        <w:rPr>
          <w:rFonts w:hint="eastAsia"/>
        </w:rPr>
        <w:t>6.</w:t>
      </w:r>
      <w:r>
        <w:t>投资与运行成本估算</w:t>
      </w:r>
    </w:p>
    <w:p w:rsidR="00524F29" w:rsidRDefault="00D068A5">
      <w:pPr>
        <w:pStyle w:val="-0"/>
      </w:pPr>
      <w:r>
        <w:rPr>
          <w:rFonts w:hint="eastAsia"/>
        </w:rPr>
        <w:t>（</w:t>
      </w:r>
      <w:r>
        <w:rPr>
          <w:rFonts w:hint="eastAsia"/>
        </w:rPr>
        <w:t>1</w:t>
      </w:r>
      <w:r>
        <w:rPr>
          <w:rFonts w:hint="eastAsia"/>
        </w:rPr>
        <w:t>）单台设备处理规模：</w:t>
      </w:r>
      <w:r>
        <w:rPr>
          <w:rFonts w:hint="eastAsia"/>
        </w:rPr>
        <w:t>1000~50000m</w:t>
      </w:r>
      <w:r>
        <w:rPr>
          <w:rFonts w:hint="eastAsia"/>
        </w:rPr>
        <w:t>³</w:t>
      </w:r>
      <w:r>
        <w:rPr>
          <w:rFonts w:hint="eastAsia"/>
        </w:rPr>
        <w:t>/h</w:t>
      </w:r>
      <w:r>
        <w:rPr>
          <w:rFonts w:hint="eastAsia"/>
        </w:rPr>
        <w:t>；</w:t>
      </w:r>
    </w:p>
    <w:p w:rsidR="00524F29" w:rsidRDefault="00D068A5">
      <w:pPr>
        <w:pStyle w:val="-0"/>
      </w:pPr>
      <w:r>
        <w:rPr>
          <w:rFonts w:hint="eastAsia"/>
        </w:rPr>
        <w:t>（</w:t>
      </w:r>
      <w:r>
        <w:rPr>
          <w:rFonts w:hint="eastAsia"/>
        </w:rPr>
        <w:t>2</w:t>
      </w:r>
      <w:r>
        <w:rPr>
          <w:rFonts w:hint="eastAsia"/>
        </w:rPr>
        <w:t>）每</w:t>
      </w:r>
      <w:r>
        <w:rPr>
          <w:rFonts w:hint="eastAsia"/>
        </w:rPr>
        <w:t>1000m</w:t>
      </w:r>
      <w:r>
        <w:rPr>
          <w:rFonts w:hint="eastAsia"/>
        </w:rPr>
        <w:t>³</w:t>
      </w:r>
      <w:r>
        <w:rPr>
          <w:rFonts w:hint="eastAsia"/>
        </w:rPr>
        <w:t>/h</w:t>
      </w:r>
      <w:r>
        <w:rPr>
          <w:rFonts w:hint="eastAsia"/>
        </w:rPr>
        <w:t>处理能力的装置投资成本为：</w:t>
      </w:r>
      <w:r>
        <w:rPr>
          <w:rFonts w:hint="eastAsia"/>
        </w:rPr>
        <w:t>6~8</w:t>
      </w:r>
      <w:r>
        <w:rPr>
          <w:rFonts w:hint="eastAsia"/>
        </w:rPr>
        <w:t>万元；</w:t>
      </w:r>
    </w:p>
    <w:p w:rsidR="00524F29" w:rsidRDefault="00D068A5">
      <w:pPr>
        <w:pStyle w:val="-0"/>
        <w:rPr>
          <w:rFonts w:ascii="仿宋_GB2312" w:eastAsia="仿宋_GB2312"/>
        </w:rPr>
      </w:pPr>
      <w:r>
        <w:rPr>
          <w:rFonts w:hint="eastAsia"/>
        </w:rPr>
        <w:t>（</w:t>
      </w:r>
      <w:r>
        <w:rPr>
          <w:rFonts w:hint="eastAsia"/>
        </w:rPr>
        <w:t>3</w:t>
      </w:r>
      <w:r>
        <w:rPr>
          <w:rFonts w:hint="eastAsia"/>
        </w:rPr>
        <w:t>）运行成本包含水费、电费、操作费等，每</w:t>
      </w:r>
      <w:r>
        <w:rPr>
          <w:rFonts w:hint="eastAsia"/>
        </w:rPr>
        <w:t>1000m</w:t>
      </w:r>
      <w:r>
        <w:rPr>
          <w:rFonts w:hint="eastAsia"/>
        </w:rPr>
        <w:t>³</w:t>
      </w:r>
      <w:r>
        <w:rPr>
          <w:rFonts w:hint="eastAsia"/>
        </w:rPr>
        <w:t>/h</w:t>
      </w:r>
      <w:r>
        <w:rPr>
          <w:rFonts w:hint="eastAsia"/>
        </w:rPr>
        <w:t>处理能力的装置投资每天运行费用约</w:t>
      </w:r>
      <w:r>
        <w:rPr>
          <w:rFonts w:hint="eastAsia"/>
        </w:rPr>
        <w:t>30~40</w:t>
      </w:r>
      <w:r>
        <w:rPr>
          <w:rFonts w:hint="eastAsia"/>
        </w:rPr>
        <w:t>元</w:t>
      </w:r>
      <w:r w:rsidR="00CE5CEE">
        <w:rPr>
          <w:rFonts w:hint="eastAsia"/>
        </w:rPr>
        <w:t>。</w:t>
      </w:r>
    </w:p>
    <w:p w:rsidR="00524F29" w:rsidRDefault="00D068A5">
      <w:pPr>
        <w:pStyle w:val="-2"/>
      </w:pPr>
      <w:r>
        <w:rPr>
          <w:rFonts w:hint="eastAsia"/>
        </w:rPr>
        <w:t>7.</w:t>
      </w:r>
      <w:r>
        <w:t>成果转化推广前景</w:t>
      </w:r>
    </w:p>
    <w:p w:rsidR="00524F29" w:rsidRDefault="00D068A5">
      <w:pPr>
        <w:pStyle w:val="-0"/>
      </w:pPr>
      <w:r>
        <w:rPr>
          <w:rFonts w:hint="eastAsia"/>
        </w:rPr>
        <w:t>国内排放废气的企业有石油化工厂、制药厂、塑料厂、橡胶厂、油漆涂料厂、卷烟厂及汽车涂装车间等，目前除了少数企业采用活性炭吸附或燃烧技术外，多数企业没有采取有效的工业废气控制措施，仅仅是将车间产生的废气直接高空排放，严重污染环境空气。因此，预计未来几年，国内对有毒有害的工业废气控制技术和设备将出现较大市场需求，随着技术的不断完善发展，生物过滤工艺将成为多数企业考虑的技术，在未来具有良好的市场前景。在国内，生物过滤技术仅仅是近十年才开始应用于污水厂恶臭污染治理，尚未开始在挥发性有机工业废气净化治理中应用。</w:t>
      </w:r>
    </w:p>
    <w:p w:rsidR="00524F29" w:rsidRDefault="00D068A5">
      <w:pPr>
        <w:pStyle w:val="-0"/>
        <w:rPr>
          <w:rFonts w:ascii="仿宋_GB2312" w:eastAsia="仿宋_GB2312"/>
        </w:rPr>
      </w:pPr>
      <w:r>
        <w:rPr>
          <w:rFonts w:hint="eastAsia"/>
        </w:rPr>
        <w:t>我司开发的生物过滤废气技术和设备主要应用于石油化工、制药、造纸、油漆涂料、塑料等各类工业企业所排放的挥发性有机废气净化治理：包括苯、甲苯、二甲苯、乙苯、苯乙类、烯烃、烷烃、醇类等，以及污水厂、垃圾填埋场和垃圾压缩站等所排放的含硫、含氮和脂肪酸等恶臭气体，具有广阔的应用前景。</w:t>
      </w:r>
    </w:p>
    <w:p w:rsidR="00524F29" w:rsidRDefault="00D068A5">
      <w:pPr>
        <w:pStyle w:val="-2"/>
        <w:rPr>
          <w:rFonts w:eastAsia="仿宋_GB2312"/>
          <w:color w:val="000000"/>
        </w:rPr>
      </w:pPr>
      <w:r>
        <w:rPr>
          <w:rFonts w:hint="eastAsia"/>
        </w:rPr>
        <w:t>8.</w:t>
      </w:r>
      <w:r>
        <w:t>联系方式</w:t>
      </w:r>
    </w:p>
    <w:p w:rsidR="00524F29" w:rsidRDefault="00D068A5">
      <w:pPr>
        <w:pStyle w:val="-0"/>
      </w:pPr>
      <w:r>
        <w:t>联系人：</w:t>
      </w:r>
      <w:r>
        <w:rPr>
          <w:rFonts w:hint="eastAsia"/>
        </w:rPr>
        <w:t>宋旭</w:t>
      </w:r>
    </w:p>
    <w:p w:rsidR="00524F29" w:rsidRDefault="00D068A5">
      <w:pPr>
        <w:pStyle w:val="-0"/>
      </w:pPr>
      <w:r>
        <w:rPr>
          <w:rFonts w:hint="eastAsia"/>
        </w:rPr>
        <w:t>单位：广东省南方环保生物科技有限公司</w:t>
      </w:r>
    </w:p>
    <w:p w:rsidR="00524F29" w:rsidRDefault="00D068A5">
      <w:pPr>
        <w:pStyle w:val="-0"/>
      </w:pPr>
      <w:r>
        <w:t>地址：</w:t>
      </w:r>
      <w:r>
        <w:rPr>
          <w:rFonts w:hint="eastAsia"/>
        </w:rPr>
        <w:t>广东省广州市</w:t>
      </w:r>
      <w:proofErr w:type="gramStart"/>
      <w:r>
        <w:rPr>
          <w:rFonts w:hint="eastAsia"/>
        </w:rPr>
        <w:t>番禺区番禺</w:t>
      </w:r>
      <w:proofErr w:type="gramEnd"/>
      <w:r>
        <w:rPr>
          <w:rFonts w:hint="eastAsia"/>
        </w:rPr>
        <w:t>大道北</w:t>
      </w:r>
      <w:r>
        <w:rPr>
          <w:rFonts w:hint="eastAsia"/>
        </w:rPr>
        <w:t>555</w:t>
      </w:r>
      <w:r>
        <w:rPr>
          <w:rFonts w:hint="eastAsia"/>
        </w:rPr>
        <w:t>号天安科技园总部中心</w:t>
      </w:r>
      <w:r>
        <w:rPr>
          <w:rFonts w:hint="eastAsia"/>
        </w:rPr>
        <w:t>14</w:t>
      </w:r>
      <w:r>
        <w:rPr>
          <w:rFonts w:hint="eastAsia"/>
        </w:rPr>
        <w:t>号楼</w:t>
      </w:r>
    </w:p>
    <w:p w:rsidR="00524F29" w:rsidRDefault="00D068A5">
      <w:pPr>
        <w:pStyle w:val="-0"/>
      </w:pPr>
      <w:r>
        <w:t>电话</w:t>
      </w:r>
      <w:r>
        <w:t>:</w:t>
      </w:r>
      <w:r>
        <w:rPr>
          <w:rFonts w:hint="eastAsia"/>
        </w:rPr>
        <w:t xml:space="preserve">13570945193  </w:t>
      </w:r>
    </w:p>
    <w:p w:rsidR="00524F29" w:rsidRDefault="00D068A5">
      <w:pPr>
        <w:pStyle w:val="-0"/>
      </w:pPr>
      <w:r>
        <w:t>邮箱：</w:t>
      </w:r>
      <w:hyperlink r:id="rId32" w:history="1">
        <w:r>
          <w:rPr>
            <w:rStyle w:val="a7"/>
            <w:rFonts w:hint="eastAsia"/>
          </w:rPr>
          <w:t>songxu@gdnfhb.com.cn</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（二十一）挥发性有机物VOCs生物法治理技术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广州市</w:t>
      </w:r>
      <w:proofErr w:type="gramStart"/>
      <w:r>
        <w:rPr>
          <w:rFonts w:hint="eastAsia"/>
        </w:rPr>
        <w:t>晋达环保</w:t>
      </w:r>
      <w:proofErr w:type="gramEnd"/>
      <w:r>
        <w:rPr>
          <w:rFonts w:hint="eastAsia"/>
        </w:rPr>
        <w:t>科技有限公司</w:t>
      </w:r>
    </w:p>
    <w:p w:rsidR="00524F29" w:rsidRDefault="00D068A5">
      <w:pPr>
        <w:pStyle w:val="-2"/>
      </w:pPr>
      <w:r>
        <w:rPr>
          <w:rFonts w:hint="eastAsia"/>
        </w:rPr>
        <w:lastRenderedPageBreak/>
        <w:t>2.</w:t>
      </w:r>
      <w:r>
        <w:rPr>
          <w:rFonts w:hint="eastAsia"/>
        </w:rPr>
        <w:t>适用范围</w:t>
      </w:r>
    </w:p>
    <w:p w:rsidR="00524F29" w:rsidRDefault="00D068A5">
      <w:pPr>
        <w:pStyle w:val="-0"/>
      </w:pPr>
      <w:r>
        <w:rPr>
          <w:rFonts w:hint="eastAsia"/>
        </w:rPr>
        <w:t>适用于家具制造行业中调漆、喷漆、烤漆及晾干生产工艺中所产生的有机废气</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t>含尘的喷漆有机废气在离心风机抽力的带动下，首先经过</w:t>
      </w:r>
      <w:proofErr w:type="gramStart"/>
      <w:r>
        <w:rPr>
          <w:rFonts w:hint="eastAsia"/>
        </w:rPr>
        <w:t>水帘机</w:t>
      </w:r>
      <w:proofErr w:type="gramEnd"/>
      <w:r>
        <w:rPr>
          <w:rFonts w:hint="eastAsia"/>
        </w:rPr>
        <w:t>进行初步除尘处理，除去部分漆雾粉尘；然后送入喷淋旋流塔，在旋流塔内作进一步的除尘处理。经过有效的除尘处理后，有机废气方可送入高效生物废气净化器，利用生物菌种去除有机废气。</w:t>
      </w:r>
    </w:p>
    <w:p w:rsidR="00524F29" w:rsidRDefault="00D068A5">
      <w:pPr>
        <w:pStyle w:val="-2"/>
      </w:pPr>
      <w:r>
        <w:rPr>
          <w:rFonts w:hint="eastAsia"/>
        </w:rPr>
        <w:t>4.</w:t>
      </w:r>
      <w:r>
        <w:t>技术效果</w:t>
      </w:r>
    </w:p>
    <w:p w:rsidR="00524F29" w:rsidRDefault="00D068A5">
      <w:pPr>
        <w:pStyle w:val="-0"/>
      </w:pPr>
      <w:r>
        <w:rPr>
          <w:rFonts w:hint="eastAsia"/>
        </w:rPr>
        <w:t>解决的关键问题：（</w:t>
      </w:r>
      <w:r>
        <w:rPr>
          <w:rFonts w:hint="eastAsia"/>
        </w:rPr>
        <w:t>1</w:t>
      </w:r>
      <w:r>
        <w:rPr>
          <w:rFonts w:hint="eastAsia"/>
        </w:rPr>
        <w:t>）针对混合废气，掌握了复合菌种驯化技术；（</w:t>
      </w:r>
      <w:r>
        <w:rPr>
          <w:rFonts w:hint="eastAsia"/>
        </w:rPr>
        <w:t>2</w:t>
      </w:r>
      <w:r>
        <w:rPr>
          <w:rFonts w:hint="eastAsia"/>
        </w:rPr>
        <w:t>）针对填料的维护困难，改善了处理工艺，开发性采用新型填料；（</w:t>
      </w:r>
      <w:r>
        <w:rPr>
          <w:rFonts w:hint="eastAsia"/>
        </w:rPr>
        <w:t>3</w:t>
      </w:r>
      <w:r>
        <w:rPr>
          <w:rFonts w:hint="eastAsia"/>
        </w:rPr>
        <w:t>）针对以往停留时间过长，选育了适应菌种并创造微生物生存繁殖环境条件，大大缩短废气停留时间。</w:t>
      </w:r>
    </w:p>
    <w:p w:rsidR="00524F29" w:rsidRDefault="00D068A5">
      <w:pPr>
        <w:pStyle w:val="-0"/>
      </w:pPr>
      <w:r>
        <w:rPr>
          <w:rFonts w:hint="eastAsia"/>
        </w:rPr>
        <w:t>达到的技术指标：佛山市</w:t>
      </w:r>
      <w:proofErr w:type="gramStart"/>
      <w:r>
        <w:rPr>
          <w:rFonts w:hint="eastAsia"/>
        </w:rPr>
        <w:t>高明稳畅</w:t>
      </w:r>
      <w:proofErr w:type="gramEnd"/>
      <w:r>
        <w:rPr>
          <w:rFonts w:hint="eastAsia"/>
        </w:rPr>
        <w:t>家具有限公司喷漆有机废气处理工程项目，根据监测报告数据计算可得，本项目高效生物废气净化器处理效率为</w:t>
      </w:r>
      <w:r>
        <w:rPr>
          <w:rFonts w:hint="eastAsia"/>
        </w:rPr>
        <w:t>90%</w:t>
      </w:r>
      <w:r>
        <w:rPr>
          <w:rFonts w:hint="eastAsia"/>
        </w:rPr>
        <w:t>，处理前</w:t>
      </w:r>
      <w:r>
        <w:rPr>
          <w:rFonts w:hint="eastAsia"/>
        </w:rPr>
        <w:t>VOCs</w:t>
      </w:r>
      <w:r>
        <w:rPr>
          <w:rFonts w:hint="eastAsia"/>
        </w:rPr>
        <w:t>浓度为</w:t>
      </w:r>
      <w:r>
        <w:rPr>
          <w:rFonts w:hint="eastAsia"/>
        </w:rPr>
        <w:t>81.8mg/m</w:t>
      </w:r>
      <w:r>
        <w:rPr>
          <w:rFonts w:hint="eastAsia"/>
        </w:rPr>
        <w:t>³，处理后</w:t>
      </w:r>
      <w:r>
        <w:rPr>
          <w:rFonts w:hint="eastAsia"/>
        </w:rPr>
        <w:t>VOCs</w:t>
      </w:r>
      <w:r>
        <w:rPr>
          <w:rFonts w:hint="eastAsia"/>
        </w:rPr>
        <w:t>浓度为</w:t>
      </w:r>
      <w:r>
        <w:rPr>
          <w:rFonts w:hint="eastAsia"/>
        </w:rPr>
        <w:t>8.30mg/m</w:t>
      </w:r>
      <w:r>
        <w:rPr>
          <w:rFonts w:hint="eastAsia"/>
        </w:rPr>
        <w:t>³，实时废气量标杆流量</w:t>
      </w:r>
      <w:r>
        <w:rPr>
          <w:rFonts w:hint="eastAsia"/>
        </w:rPr>
        <w:t>55000m</w:t>
      </w:r>
      <w:r>
        <w:rPr>
          <w:rFonts w:hint="eastAsia"/>
        </w:rPr>
        <w:t>³</w:t>
      </w:r>
      <w:r>
        <w:rPr>
          <w:rFonts w:hint="eastAsia"/>
        </w:rPr>
        <w:t>/h</w:t>
      </w:r>
      <w:r>
        <w:rPr>
          <w:rFonts w:hint="eastAsia"/>
        </w:rPr>
        <w:t>，实现减排</w:t>
      </w:r>
      <w:r>
        <w:rPr>
          <w:rFonts w:hint="eastAsia"/>
        </w:rPr>
        <w:t>VOCs</w:t>
      </w:r>
      <w:r>
        <w:rPr>
          <w:rFonts w:hint="eastAsia"/>
        </w:rPr>
        <w:t>量为</w:t>
      </w:r>
      <w:r>
        <w:rPr>
          <w:rFonts w:hint="eastAsia"/>
        </w:rPr>
        <w:t>10.09</w:t>
      </w:r>
      <w:r>
        <w:rPr>
          <w:rFonts w:hint="eastAsia"/>
        </w:rPr>
        <w:t>吨</w:t>
      </w:r>
      <w:r>
        <w:rPr>
          <w:rFonts w:hint="eastAsia"/>
        </w:rPr>
        <w:t>/a</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生物法处理工艺，我司最早在</w:t>
      </w:r>
      <w:r>
        <w:rPr>
          <w:rFonts w:hint="eastAsia"/>
        </w:rPr>
        <w:t>2013</w:t>
      </w:r>
      <w:r>
        <w:rPr>
          <w:rFonts w:hint="eastAsia"/>
        </w:rPr>
        <w:t>年初应用于佛山市</w:t>
      </w:r>
      <w:proofErr w:type="gramStart"/>
      <w:r>
        <w:rPr>
          <w:rFonts w:hint="eastAsia"/>
        </w:rPr>
        <w:t>高明稳畅</w:t>
      </w:r>
      <w:proofErr w:type="gramEnd"/>
      <w:r>
        <w:rPr>
          <w:rFonts w:hint="eastAsia"/>
        </w:rPr>
        <w:t>家具有限公司一期</w:t>
      </w:r>
      <w:r>
        <w:rPr>
          <w:rFonts w:hint="eastAsia"/>
        </w:rPr>
        <w:t>30000m</w:t>
      </w:r>
      <w:r>
        <w:rPr>
          <w:rFonts w:hint="eastAsia"/>
          <w:vertAlign w:val="superscript"/>
        </w:rPr>
        <w:t>3</w:t>
      </w:r>
      <w:r>
        <w:rPr>
          <w:rFonts w:hint="eastAsia"/>
        </w:rPr>
        <w:t>/h</w:t>
      </w:r>
      <w:r>
        <w:rPr>
          <w:rFonts w:hint="eastAsia"/>
        </w:rPr>
        <w:t>喷漆有机废气处理工程。项目经过五年多的运行，效果持续稳定达标。其后，我司在家具制造行业中进行推广，现已有多家家具制造公司采用我司生物处理设备，处理效果持续稳定达标。</w:t>
      </w:r>
    </w:p>
    <w:p w:rsidR="00524F29" w:rsidRDefault="00D068A5">
      <w:pPr>
        <w:pStyle w:val="-2"/>
      </w:pPr>
      <w:r>
        <w:rPr>
          <w:rFonts w:hint="eastAsia"/>
        </w:rPr>
        <w:t>6.</w:t>
      </w:r>
      <w:r>
        <w:t>投资与运行成本估算</w:t>
      </w:r>
    </w:p>
    <w:p w:rsidR="00524F29" w:rsidRDefault="00D068A5">
      <w:pPr>
        <w:pStyle w:val="-0"/>
      </w:pPr>
      <w:r>
        <w:rPr>
          <w:rFonts w:hint="eastAsia"/>
        </w:rPr>
        <w:t>生物</w:t>
      </w:r>
      <w:proofErr w:type="gramStart"/>
      <w:r>
        <w:rPr>
          <w:rFonts w:hint="eastAsia"/>
        </w:rPr>
        <w:t>法主体</w:t>
      </w:r>
      <w:proofErr w:type="gramEnd"/>
      <w:r>
        <w:rPr>
          <w:rFonts w:hint="eastAsia"/>
        </w:rPr>
        <w:t>处理设备的投资费用为处理每</w:t>
      </w:r>
      <w:r>
        <w:rPr>
          <w:rFonts w:hint="eastAsia"/>
        </w:rPr>
        <w:t>1</w:t>
      </w:r>
      <w:r>
        <w:rPr>
          <w:rFonts w:hint="eastAsia"/>
        </w:rPr>
        <w:t>万风量约</w:t>
      </w:r>
      <w:r>
        <w:rPr>
          <w:rFonts w:hint="eastAsia"/>
        </w:rPr>
        <w:t>10~15</w:t>
      </w:r>
      <w:r>
        <w:rPr>
          <w:rFonts w:hint="eastAsia"/>
        </w:rPr>
        <w:t>万元；处理每</w:t>
      </w:r>
      <w:r>
        <w:rPr>
          <w:rFonts w:hint="eastAsia"/>
        </w:rPr>
        <w:t>3</w:t>
      </w:r>
      <w:r>
        <w:rPr>
          <w:rFonts w:hint="eastAsia"/>
        </w:rPr>
        <w:t>万风量有机废气运行费用约</w:t>
      </w:r>
      <w:r>
        <w:rPr>
          <w:rFonts w:hint="eastAsia"/>
        </w:rPr>
        <w:t>190</w:t>
      </w:r>
      <w:r>
        <w:rPr>
          <w:rFonts w:hint="eastAsia"/>
        </w:rPr>
        <w:t>元</w:t>
      </w:r>
      <w:r>
        <w:rPr>
          <w:rFonts w:hint="eastAsia"/>
        </w:rPr>
        <w:t>/</w:t>
      </w:r>
      <w:r>
        <w:rPr>
          <w:rFonts w:hint="eastAsia"/>
        </w:rPr>
        <w:t>月。</w:t>
      </w:r>
    </w:p>
    <w:p w:rsidR="00524F29" w:rsidRDefault="00D068A5">
      <w:pPr>
        <w:pStyle w:val="-2"/>
      </w:pPr>
      <w:r>
        <w:rPr>
          <w:rFonts w:hint="eastAsia"/>
        </w:rPr>
        <w:t>7.</w:t>
      </w:r>
      <w:r>
        <w:t>成果转化推广前景</w:t>
      </w:r>
    </w:p>
    <w:p w:rsidR="00524F29" w:rsidRDefault="00D068A5">
      <w:pPr>
        <w:pStyle w:val="-0"/>
      </w:pPr>
      <w:r>
        <w:rPr>
          <w:rFonts w:hint="eastAsia"/>
        </w:rPr>
        <w:t>对家具制造行业的混合有机废气，复合菌种处理效率可达</w:t>
      </w:r>
      <w:r>
        <w:rPr>
          <w:rFonts w:hint="eastAsia"/>
        </w:rPr>
        <w:t>90%</w:t>
      </w:r>
      <w:r>
        <w:rPr>
          <w:rFonts w:hint="eastAsia"/>
        </w:rPr>
        <w:t>以上，处理效果持续稳定达标，已经过多</w:t>
      </w:r>
      <w:proofErr w:type="gramStart"/>
      <w:r>
        <w:rPr>
          <w:rFonts w:hint="eastAsia"/>
        </w:rPr>
        <w:t>个</w:t>
      </w:r>
      <w:proofErr w:type="gramEnd"/>
      <w:r>
        <w:rPr>
          <w:rFonts w:hint="eastAsia"/>
        </w:rPr>
        <w:t>实例验证。同时生物法处理工艺运行费用低，运行安全，操作简便，无二次污染产生，真正意义上的环保节能，具有其他</w:t>
      </w:r>
      <w:r>
        <w:rPr>
          <w:rFonts w:hint="eastAsia"/>
        </w:rPr>
        <w:t>VOCs</w:t>
      </w:r>
      <w:r>
        <w:rPr>
          <w:rFonts w:hint="eastAsia"/>
        </w:rPr>
        <w:lastRenderedPageBreak/>
        <w:t>处理工艺无法比拟技术优势，具有优异的推广前景。</w:t>
      </w:r>
    </w:p>
    <w:p w:rsidR="00524F29" w:rsidRDefault="00D068A5">
      <w:pPr>
        <w:pStyle w:val="-2"/>
      </w:pPr>
      <w:r>
        <w:rPr>
          <w:rFonts w:hint="eastAsia"/>
        </w:rPr>
        <w:t>8.</w:t>
      </w:r>
      <w:r>
        <w:t>联系方式</w:t>
      </w:r>
    </w:p>
    <w:p w:rsidR="00524F29" w:rsidRDefault="00D068A5">
      <w:pPr>
        <w:pStyle w:val="-0"/>
      </w:pPr>
      <w:r>
        <w:t>联系人：</w:t>
      </w:r>
      <w:r>
        <w:rPr>
          <w:rFonts w:hint="eastAsia"/>
        </w:rPr>
        <w:t>陈德再</w:t>
      </w:r>
    </w:p>
    <w:p w:rsidR="00524F29" w:rsidRDefault="00D068A5">
      <w:pPr>
        <w:pStyle w:val="-0"/>
      </w:pPr>
      <w:r>
        <w:rPr>
          <w:rFonts w:hint="eastAsia"/>
        </w:rPr>
        <w:t>单位：广州市</w:t>
      </w:r>
      <w:proofErr w:type="gramStart"/>
      <w:r>
        <w:rPr>
          <w:rFonts w:hint="eastAsia"/>
        </w:rPr>
        <w:t>晋达环保</w:t>
      </w:r>
      <w:proofErr w:type="gramEnd"/>
      <w:r>
        <w:rPr>
          <w:rFonts w:hint="eastAsia"/>
        </w:rPr>
        <w:t>科技有限公司</w:t>
      </w:r>
    </w:p>
    <w:p w:rsidR="00524F29" w:rsidRDefault="00D068A5">
      <w:pPr>
        <w:pStyle w:val="-0"/>
      </w:pPr>
      <w:r>
        <w:t>地址：</w:t>
      </w:r>
      <w:r>
        <w:rPr>
          <w:rFonts w:hint="eastAsia"/>
        </w:rPr>
        <w:t>广州市越秀区中山一路</w:t>
      </w:r>
      <w:r>
        <w:rPr>
          <w:rFonts w:hint="eastAsia"/>
        </w:rPr>
        <w:t>21</w:t>
      </w:r>
      <w:r>
        <w:rPr>
          <w:rFonts w:hint="eastAsia"/>
        </w:rPr>
        <w:t>号天兴大厦东塔</w:t>
      </w:r>
      <w:r>
        <w:rPr>
          <w:rFonts w:hint="eastAsia"/>
        </w:rPr>
        <w:t>3</w:t>
      </w:r>
      <w:r>
        <w:rPr>
          <w:rFonts w:hint="eastAsia"/>
        </w:rPr>
        <w:t>楼</w:t>
      </w:r>
      <w:r>
        <w:rPr>
          <w:rFonts w:hint="eastAsia"/>
        </w:rPr>
        <w:t>B</w:t>
      </w:r>
      <w:r>
        <w:rPr>
          <w:rFonts w:hint="eastAsia"/>
        </w:rPr>
        <w:t>室</w:t>
      </w:r>
    </w:p>
    <w:p w:rsidR="00524F29" w:rsidRDefault="00D068A5">
      <w:pPr>
        <w:pStyle w:val="-0"/>
      </w:pPr>
      <w:r>
        <w:t>电话</w:t>
      </w:r>
      <w:r>
        <w:t>:</w:t>
      </w:r>
      <w:r>
        <w:rPr>
          <w:rFonts w:hint="eastAsia"/>
        </w:rPr>
        <w:t>13138604006</w:t>
      </w:r>
    </w:p>
    <w:p w:rsidR="00524F29" w:rsidRDefault="00D068A5">
      <w:pPr>
        <w:pStyle w:val="-0"/>
      </w:pPr>
      <w:r>
        <w:t>邮箱：</w:t>
      </w:r>
      <w:hyperlink r:id="rId33" w:history="1">
        <w:r>
          <w:rPr>
            <w:rStyle w:val="a7"/>
            <w:rFonts w:hint="eastAsia"/>
          </w:rPr>
          <w:t>jindahb@163.com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（二十二）工业燃煤锅炉烟气多污染物超低排放成套设备</w:t>
      </w:r>
    </w:p>
    <w:p w:rsidR="00524F29" w:rsidRDefault="00D068A5">
      <w:pPr>
        <w:pStyle w:val="-2"/>
      </w:pPr>
      <w:r>
        <w:rPr>
          <w:rFonts w:hint="eastAsia"/>
        </w:rPr>
        <w:t>1.</w:t>
      </w:r>
      <w:r>
        <w:rPr>
          <w:rFonts w:hint="eastAsia"/>
        </w:rPr>
        <w:t>技术提供方</w:t>
      </w:r>
    </w:p>
    <w:p w:rsidR="00524F29" w:rsidRDefault="00D068A5">
      <w:pPr>
        <w:pStyle w:val="-0"/>
        <w:rPr>
          <w:rFonts w:ascii="仿宋_GB2312" w:eastAsia="仿宋_GB2312"/>
        </w:rPr>
      </w:pPr>
      <w:r>
        <w:rPr>
          <w:rFonts w:hint="eastAsia"/>
        </w:rPr>
        <w:t>江门市同力环保科技有限公司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适用于各类中小型工业燃煤锅</w:t>
      </w:r>
      <w:r w:rsidR="00111180">
        <w:rPr>
          <w:rFonts w:hint="eastAsia"/>
        </w:rPr>
        <w:t>炉及蒸汽锅炉和工业热载体炉等多种炉型的烟气多污染物超低排放处理</w:t>
      </w:r>
    </w:p>
    <w:p w:rsidR="00524F29" w:rsidRDefault="00D068A5">
      <w:pPr>
        <w:pStyle w:val="-2"/>
      </w:pPr>
      <w:r>
        <w:rPr>
          <w:rFonts w:hint="eastAsia"/>
        </w:rPr>
        <w:t>3.</w:t>
      </w:r>
      <w:r>
        <w:rPr>
          <w:rFonts w:hint="eastAsia"/>
        </w:rPr>
        <w:t>技术内容</w:t>
      </w:r>
    </w:p>
    <w:p w:rsidR="00524F29" w:rsidRDefault="00D068A5">
      <w:pPr>
        <w:pStyle w:val="-2"/>
        <w:ind w:firstLine="480"/>
      </w:pPr>
      <w:r>
        <w:rPr>
          <w:rFonts w:hint="eastAsia"/>
          <w:b w:val="0"/>
          <w:bCs w:val="0"/>
        </w:rPr>
        <w:t>本工艺采用</w:t>
      </w:r>
      <w:proofErr w:type="gramStart"/>
      <w:r>
        <w:rPr>
          <w:rFonts w:hint="eastAsia"/>
          <w:b w:val="0"/>
          <w:bCs w:val="0"/>
        </w:rPr>
        <w:t>了低氮燃烧</w:t>
      </w:r>
      <w:proofErr w:type="gramEnd"/>
      <w:r>
        <w:rPr>
          <w:rFonts w:hint="eastAsia"/>
          <w:b w:val="0"/>
          <w:bCs w:val="0"/>
        </w:rPr>
        <w:t>技术、</w:t>
      </w:r>
      <w:r>
        <w:rPr>
          <w:rFonts w:hint="eastAsia"/>
          <w:b w:val="0"/>
          <w:bCs w:val="0"/>
        </w:rPr>
        <w:t>WLT</w:t>
      </w:r>
      <w:proofErr w:type="gramStart"/>
      <w:r>
        <w:rPr>
          <w:rFonts w:hint="eastAsia"/>
          <w:b w:val="0"/>
          <w:bCs w:val="0"/>
        </w:rPr>
        <w:t>钙基湿法</w:t>
      </w:r>
      <w:proofErr w:type="gramEnd"/>
      <w:r>
        <w:rPr>
          <w:rFonts w:hint="eastAsia"/>
          <w:b w:val="0"/>
          <w:bCs w:val="0"/>
        </w:rPr>
        <w:t>脱硫技术以及湿式静电除尘除雾等核心技术，工艺路线如下图所示。</w:t>
      </w:r>
    </w:p>
    <w:p w:rsidR="00524F29" w:rsidRDefault="00D068A5">
      <w:pPr>
        <w:pStyle w:val="-0"/>
        <w:ind w:firstLineChars="0" w:firstLine="0"/>
      </w:pPr>
      <w:r>
        <w:rPr>
          <w:noProof/>
        </w:rPr>
        <w:drawing>
          <wp:inline distT="0" distB="0" distL="114300" distR="114300">
            <wp:extent cx="5280025" cy="3392805"/>
            <wp:effectExtent l="0" t="0" r="15875" b="1714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34" cstate="print"/>
                    <a:stretch>
                      <a:fillRect/>
                    </a:stretch>
                  </pic:blipFill>
                  <pic:spPr>
                    <a:xfrm>
                      <a:off x="0" y="0"/>
                      <a:ext cx="5280025" cy="3392805"/>
                    </a:xfrm>
                    <a:prstGeom prst="rect">
                      <a:avLst/>
                    </a:prstGeom>
                    <a:noFill/>
                    <a:ln w="9525">
                      <a:noFill/>
                    </a:ln>
                  </pic:spPr>
                </pic:pic>
              </a:graphicData>
            </a:graphic>
          </wp:inline>
        </w:drawing>
      </w:r>
    </w:p>
    <w:p w:rsidR="00524F29" w:rsidRDefault="00D068A5">
      <w:pPr>
        <w:pStyle w:val="-2"/>
        <w:ind w:firstLine="480"/>
        <w:rPr>
          <w:b w:val="0"/>
          <w:bCs w:val="0"/>
        </w:rPr>
      </w:pPr>
      <w:r>
        <w:rPr>
          <w:rFonts w:hint="eastAsia"/>
          <w:b w:val="0"/>
          <w:bCs w:val="0"/>
        </w:rPr>
        <w:lastRenderedPageBreak/>
        <w:t>其中，</w:t>
      </w:r>
      <w:r>
        <w:rPr>
          <w:rFonts w:hint="eastAsia"/>
          <w:b w:val="0"/>
          <w:bCs w:val="0"/>
        </w:rPr>
        <w:t>WLT</w:t>
      </w:r>
      <w:proofErr w:type="gramStart"/>
      <w:r>
        <w:rPr>
          <w:rFonts w:hint="eastAsia"/>
          <w:b w:val="0"/>
          <w:bCs w:val="0"/>
        </w:rPr>
        <w:t>钙基湿法</w:t>
      </w:r>
      <w:proofErr w:type="gramEnd"/>
      <w:r>
        <w:rPr>
          <w:rFonts w:hint="eastAsia"/>
          <w:b w:val="0"/>
          <w:bCs w:val="0"/>
        </w:rPr>
        <w:t>脱硫技术具有以下特点：</w:t>
      </w:r>
    </w:p>
    <w:p w:rsidR="00524F29" w:rsidRDefault="00D068A5">
      <w:pPr>
        <w:pStyle w:val="-2"/>
        <w:ind w:firstLine="480"/>
        <w:rPr>
          <w:b w:val="0"/>
          <w:bCs w:val="0"/>
        </w:rPr>
      </w:pPr>
      <w:r>
        <w:rPr>
          <w:rFonts w:hint="eastAsia"/>
          <w:b w:val="0"/>
          <w:bCs w:val="0"/>
        </w:rPr>
        <w:t>（</w:t>
      </w:r>
      <w:r>
        <w:rPr>
          <w:rFonts w:hint="eastAsia"/>
          <w:b w:val="0"/>
          <w:bCs w:val="0"/>
        </w:rPr>
        <w:t>1</w:t>
      </w:r>
      <w:r>
        <w:rPr>
          <w:rFonts w:hint="eastAsia"/>
          <w:b w:val="0"/>
          <w:bCs w:val="0"/>
        </w:rPr>
        <w:t>）净化效率高。在空化液层，微气泡在脱硫液内处于高速旋</w:t>
      </w:r>
      <w:proofErr w:type="gramStart"/>
      <w:r>
        <w:rPr>
          <w:rFonts w:hint="eastAsia"/>
          <w:b w:val="0"/>
          <w:bCs w:val="0"/>
        </w:rPr>
        <w:t>切运动</w:t>
      </w:r>
      <w:proofErr w:type="gramEnd"/>
      <w:r>
        <w:rPr>
          <w:rFonts w:hint="eastAsia"/>
          <w:b w:val="0"/>
          <w:bCs w:val="0"/>
        </w:rPr>
        <w:t>状态，在吸收区停留时间较长，气液固</w:t>
      </w:r>
      <w:proofErr w:type="gramStart"/>
      <w:r>
        <w:rPr>
          <w:rFonts w:hint="eastAsia"/>
          <w:b w:val="0"/>
          <w:bCs w:val="0"/>
        </w:rPr>
        <w:t>三相有</w:t>
      </w:r>
      <w:proofErr w:type="gramEnd"/>
      <w:r>
        <w:rPr>
          <w:rFonts w:hint="eastAsia"/>
          <w:b w:val="0"/>
          <w:bCs w:val="0"/>
        </w:rPr>
        <w:t>极高的传质效率，脱硫率高达</w:t>
      </w:r>
      <w:r>
        <w:rPr>
          <w:rFonts w:hint="eastAsia"/>
          <w:b w:val="0"/>
          <w:bCs w:val="0"/>
        </w:rPr>
        <w:t>95%</w:t>
      </w:r>
      <w:r>
        <w:rPr>
          <w:rFonts w:hint="eastAsia"/>
          <w:b w:val="0"/>
          <w:bCs w:val="0"/>
        </w:rPr>
        <w:t>以上；</w:t>
      </w:r>
    </w:p>
    <w:p w:rsidR="00524F29" w:rsidRDefault="00D068A5">
      <w:pPr>
        <w:pStyle w:val="-2"/>
        <w:ind w:firstLine="480"/>
        <w:rPr>
          <w:b w:val="0"/>
          <w:bCs w:val="0"/>
        </w:rPr>
      </w:pPr>
      <w:r>
        <w:rPr>
          <w:rFonts w:hint="eastAsia"/>
          <w:b w:val="0"/>
          <w:bCs w:val="0"/>
        </w:rPr>
        <w:t>（</w:t>
      </w:r>
      <w:r>
        <w:rPr>
          <w:rFonts w:hint="eastAsia"/>
          <w:b w:val="0"/>
          <w:bCs w:val="0"/>
        </w:rPr>
        <w:t>2</w:t>
      </w:r>
      <w:r>
        <w:rPr>
          <w:rFonts w:hint="eastAsia"/>
          <w:b w:val="0"/>
          <w:bCs w:val="0"/>
        </w:rPr>
        <w:t>）故障率极低。该脱硫塔的塔体和所有塔内部件采用耐高温、耐磨蚀材料制造，无活动部件</w:t>
      </w:r>
      <w:r w:rsidR="00CE5CEE">
        <w:rPr>
          <w:rFonts w:hint="eastAsia"/>
          <w:b w:val="0"/>
          <w:bCs w:val="0"/>
        </w:rPr>
        <w:t>；</w:t>
      </w:r>
    </w:p>
    <w:p w:rsidR="00524F29" w:rsidRDefault="00D068A5">
      <w:pPr>
        <w:pStyle w:val="-2"/>
        <w:ind w:firstLine="480"/>
        <w:rPr>
          <w:b w:val="0"/>
          <w:bCs w:val="0"/>
        </w:rPr>
      </w:pPr>
      <w:r>
        <w:rPr>
          <w:rFonts w:hint="eastAsia"/>
          <w:b w:val="0"/>
          <w:bCs w:val="0"/>
        </w:rPr>
        <w:t>（</w:t>
      </w:r>
      <w:r>
        <w:rPr>
          <w:rFonts w:hint="eastAsia"/>
          <w:b w:val="0"/>
          <w:bCs w:val="0"/>
        </w:rPr>
        <w:t>3</w:t>
      </w:r>
      <w:r>
        <w:rPr>
          <w:rFonts w:hint="eastAsia"/>
          <w:b w:val="0"/>
          <w:bCs w:val="0"/>
        </w:rPr>
        <w:t>）液气比低，运行能耗和投资低。强传质效果使液气比在</w:t>
      </w:r>
      <w:r>
        <w:rPr>
          <w:rFonts w:hint="eastAsia"/>
          <w:b w:val="0"/>
          <w:bCs w:val="0"/>
        </w:rPr>
        <w:t>15-18</w:t>
      </w:r>
      <w:r>
        <w:rPr>
          <w:rFonts w:hint="eastAsia"/>
          <w:b w:val="0"/>
          <w:bCs w:val="0"/>
        </w:rPr>
        <w:t>之间（石灰石法），同等脱硫</w:t>
      </w:r>
      <w:proofErr w:type="gramStart"/>
      <w:r>
        <w:rPr>
          <w:rFonts w:hint="eastAsia"/>
          <w:b w:val="0"/>
          <w:bCs w:val="0"/>
        </w:rPr>
        <w:t>率下液气</w:t>
      </w:r>
      <w:proofErr w:type="gramEnd"/>
      <w:r>
        <w:rPr>
          <w:rFonts w:hint="eastAsia"/>
          <w:b w:val="0"/>
          <w:bCs w:val="0"/>
        </w:rPr>
        <w:t>比只有空喷淋塔的</w:t>
      </w:r>
      <w:r>
        <w:rPr>
          <w:rFonts w:hint="eastAsia"/>
          <w:b w:val="0"/>
          <w:bCs w:val="0"/>
        </w:rPr>
        <w:t>60%</w:t>
      </w:r>
      <w:r>
        <w:rPr>
          <w:rFonts w:hint="eastAsia"/>
          <w:b w:val="0"/>
          <w:bCs w:val="0"/>
        </w:rPr>
        <w:t>左右，因而泵和池体都小，运行费用和投资低，占地面积也低。</w:t>
      </w:r>
    </w:p>
    <w:p w:rsidR="00524F29" w:rsidRDefault="00D068A5">
      <w:pPr>
        <w:pStyle w:val="-2"/>
      </w:pPr>
      <w:r>
        <w:rPr>
          <w:rFonts w:hint="eastAsia"/>
        </w:rPr>
        <w:t>4.</w:t>
      </w:r>
      <w:r>
        <w:t>技术效果</w:t>
      </w:r>
    </w:p>
    <w:p w:rsidR="00524F29" w:rsidRDefault="00D068A5">
      <w:pPr>
        <w:pStyle w:val="-0"/>
      </w:pPr>
      <w:r>
        <w:rPr>
          <w:rFonts w:hint="eastAsia"/>
        </w:rPr>
        <w:t>经过该装备处理后，污染物</w:t>
      </w:r>
      <w:proofErr w:type="gramStart"/>
      <w:r>
        <w:rPr>
          <w:rFonts w:hint="eastAsia"/>
        </w:rPr>
        <w:t>排放值</w:t>
      </w:r>
      <w:proofErr w:type="gramEnd"/>
      <w:r>
        <w:rPr>
          <w:rFonts w:hint="eastAsia"/>
        </w:rPr>
        <w:t>可优于天然气锅炉烟气排放标准，即二氧化硫≤</w:t>
      </w:r>
      <w:r>
        <w:rPr>
          <w:rFonts w:hint="eastAsia"/>
        </w:rPr>
        <w:t>35mg/Nm</w:t>
      </w:r>
      <w:r>
        <w:rPr>
          <w:rFonts w:hint="eastAsia"/>
          <w:vertAlign w:val="superscript"/>
        </w:rPr>
        <w:t>3</w:t>
      </w:r>
      <w:r>
        <w:rPr>
          <w:rFonts w:hint="eastAsia"/>
        </w:rPr>
        <w:t>，氮氧化物≤</w:t>
      </w:r>
      <w:r>
        <w:rPr>
          <w:rFonts w:hint="eastAsia"/>
        </w:rPr>
        <w:t>50mg/Nm</w:t>
      </w:r>
      <w:r>
        <w:rPr>
          <w:rFonts w:hint="eastAsia"/>
          <w:vertAlign w:val="superscript"/>
        </w:rPr>
        <w:t>3</w:t>
      </w:r>
      <w:r>
        <w:rPr>
          <w:rFonts w:hint="eastAsia"/>
        </w:rPr>
        <w:t>，颗粒物≤</w:t>
      </w:r>
      <w:r>
        <w:rPr>
          <w:rFonts w:hint="eastAsia"/>
        </w:rPr>
        <w:t>10 mg/Nm</w:t>
      </w:r>
      <w:r>
        <w:rPr>
          <w:rFonts w:hint="eastAsia"/>
          <w:vertAlign w:val="superscript"/>
        </w:rPr>
        <w:t>3</w:t>
      </w:r>
      <w:r>
        <w:rPr>
          <w:rFonts w:hint="eastAsia"/>
        </w:rPr>
        <w:t>，汞及其化合物≤</w:t>
      </w:r>
      <w:r>
        <w:rPr>
          <w:rFonts w:hint="eastAsia"/>
        </w:rPr>
        <w:t>0.03mg/Nm</w:t>
      </w:r>
      <w:r>
        <w:rPr>
          <w:rFonts w:hint="eastAsia"/>
          <w:vertAlign w:val="superscript"/>
        </w:rPr>
        <w:t>3</w:t>
      </w:r>
      <w:r>
        <w:rPr>
          <w:rFonts w:hint="eastAsia"/>
        </w:rPr>
        <w:t>。同时，该设备采用的三相紊流筒高效同步脱硫脱硝脱汞吸收塔技术指标和提效型湿式静电除尘器技术指标明显优于同类技术和规范要求。另外，选取复合脱硝新工艺中</w:t>
      </w:r>
      <w:r>
        <w:rPr>
          <w:rFonts w:hint="eastAsia"/>
        </w:rPr>
        <w:t>SNCR</w:t>
      </w:r>
      <w:r>
        <w:rPr>
          <w:rFonts w:hint="eastAsia"/>
        </w:rPr>
        <w:t>还原脱硝部分与行业内同类技术进行性能比较，在多项核心应用指标处明显优于同类技术。</w:t>
      </w:r>
    </w:p>
    <w:p w:rsidR="00524F29" w:rsidRDefault="00D068A5">
      <w:pPr>
        <w:pStyle w:val="-0"/>
      </w:pPr>
      <w:r>
        <w:rPr>
          <w:rFonts w:hint="eastAsia"/>
        </w:rPr>
        <w:t>目前该装备已经成熟应用到各工程，成功销售六套，各项污染物排放指标均达到预期效果，并通过第三方监测认证。</w:t>
      </w:r>
    </w:p>
    <w:p w:rsidR="00524F29" w:rsidRDefault="00D068A5">
      <w:pPr>
        <w:pStyle w:val="-0"/>
      </w:pPr>
      <w:r>
        <w:rPr>
          <w:rFonts w:hint="eastAsia"/>
        </w:rPr>
        <w:t>经过该装备处理后，污染物</w:t>
      </w:r>
      <w:proofErr w:type="gramStart"/>
      <w:r>
        <w:rPr>
          <w:rFonts w:hint="eastAsia"/>
        </w:rPr>
        <w:t>排放值</w:t>
      </w:r>
      <w:proofErr w:type="gramEnd"/>
      <w:r>
        <w:rPr>
          <w:rFonts w:hint="eastAsia"/>
        </w:rPr>
        <w:t>可优于天然气锅炉烟气排放标准，即二氧化硫≤</w:t>
      </w:r>
      <w:r>
        <w:rPr>
          <w:rFonts w:hint="eastAsia"/>
        </w:rPr>
        <w:t>35mg/Nm</w:t>
      </w:r>
      <w:r>
        <w:rPr>
          <w:rFonts w:hint="eastAsia"/>
          <w:vertAlign w:val="superscript"/>
        </w:rPr>
        <w:t>3</w:t>
      </w:r>
      <w:r>
        <w:rPr>
          <w:rFonts w:hint="eastAsia"/>
        </w:rPr>
        <w:t>，氮氧化物≤</w:t>
      </w:r>
      <w:r>
        <w:rPr>
          <w:rFonts w:hint="eastAsia"/>
        </w:rPr>
        <w:t>50mg/Nm</w:t>
      </w:r>
      <w:r>
        <w:rPr>
          <w:rFonts w:hint="eastAsia"/>
          <w:vertAlign w:val="superscript"/>
        </w:rPr>
        <w:t>3</w:t>
      </w:r>
      <w:r>
        <w:rPr>
          <w:rFonts w:hint="eastAsia"/>
        </w:rPr>
        <w:t>，颗粒物≤</w:t>
      </w:r>
      <w:r>
        <w:rPr>
          <w:rFonts w:hint="eastAsia"/>
        </w:rPr>
        <w:t>10 mg/Nm</w:t>
      </w:r>
      <w:r>
        <w:rPr>
          <w:rFonts w:hint="eastAsia"/>
          <w:vertAlign w:val="superscript"/>
        </w:rPr>
        <w:t>3</w:t>
      </w:r>
      <w:r>
        <w:rPr>
          <w:rFonts w:hint="eastAsia"/>
        </w:rPr>
        <w:t>，汞及其化合物≤</w:t>
      </w:r>
      <w:r>
        <w:rPr>
          <w:rFonts w:hint="eastAsia"/>
        </w:rPr>
        <w:t>0.03mg/Nm</w:t>
      </w:r>
      <w:r>
        <w:rPr>
          <w:rFonts w:hint="eastAsia"/>
          <w:vertAlign w:val="superscript"/>
        </w:rPr>
        <w:t>3</w:t>
      </w:r>
      <w:r>
        <w:rPr>
          <w:rFonts w:hint="eastAsia"/>
        </w:rPr>
        <w:t>。</w:t>
      </w:r>
    </w:p>
    <w:p w:rsidR="00524F29" w:rsidRDefault="00D068A5">
      <w:pPr>
        <w:pStyle w:val="-2"/>
      </w:pPr>
      <w:r>
        <w:rPr>
          <w:rFonts w:hint="eastAsia"/>
        </w:rPr>
        <w:t>5.</w:t>
      </w:r>
      <w:r>
        <w:t>示范与推广应用情况</w:t>
      </w:r>
    </w:p>
    <w:p w:rsidR="00524F29" w:rsidRDefault="00D068A5">
      <w:pPr>
        <w:pStyle w:val="-0"/>
      </w:pPr>
      <w:r>
        <w:rPr>
          <w:rFonts w:hint="eastAsia"/>
        </w:rPr>
        <w:t>本技术已成功应用</w:t>
      </w:r>
      <w:proofErr w:type="gramStart"/>
      <w:r>
        <w:rPr>
          <w:rFonts w:hint="eastAsia"/>
        </w:rPr>
        <w:t>于互太</w:t>
      </w:r>
      <w:proofErr w:type="gramEnd"/>
      <w:r>
        <w:rPr>
          <w:rFonts w:hint="eastAsia"/>
        </w:rPr>
        <w:t>（番禺）纺织印染有限公司</w:t>
      </w:r>
      <w:r>
        <w:rPr>
          <w:rFonts w:hint="eastAsia"/>
        </w:rPr>
        <w:t xml:space="preserve"> 4</w:t>
      </w:r>
      <w:r>
        <w:rPr>
          <w:rFonts w:hint="eastAsia"/>
        </w:rPr>
        <w:t>×</w:t>
      </w:r>
      <w:r>
        <w:rPr>
          <w:rFonts w:hint="eastAsia"/>
        </w:rPr>
        <w:t>75t/h</w:t>
      </w:r>
      <w:r>
        <w:rPr>
          <w:rFonts w:hint="eastAsia"/>
        </w:rPr>
        <w:t>循环流化床燃煤锅炉烟气治理中，并达到</w:t>
      </w:r>
      <w:proofErr w:type="gramStart"/>
      <w:r>
        <w:rPr>
          <w:rFonts w:hint="eastAsia"/>
        </w:rPr>
        <w:t>烟气超</w:t>
      </w:r>
      <w:proofErr w:type="gramEnd"/>
      <w:r>
        <w:rPr>
          <w:rFonts w:hint="eastAsia"/>
        </w:rPr>
        <w:t>洁净排放标准。</w:t>
      </w:r>
    </w:p>
    <w:p w:rsidR="00524F29" w:rsidRDefault="00D068A5">
      <w:pPr>
        <w:pStyle w:val="-2"/>
      </w:pPr>
      <w:r>
        <w:rPr>
          <w:rFonts w:hint="eastAsia"/>
        </w:rPr>
        <w:t>6.</w:t>
      </w:r>
      <w:r>
        <w:t>成果转化推广前景</w:t>
      </w:r>
    </w:p>
    <w:p w:rsidR="00524F29" w:rsidRDefault="00D068A5">
      <w:pPr>
        <w:pStyle w:val="-0"/>
      </w:pPr>
      <w:r>
        <w:rPr>
          <w:rFonts w:hint="eastAsia"/>
        </w:rPr>
        <w:t>我国的中小型工业燃煤锅炉高达</w:t>
      </w:r>
      <w:r>
        <w:rPr>
          <w:rFonts w:hint="eastAsia"/>
        </w:rPr>
        <w:t>50</w:t>
      </w:r>
      <w:r>
        <w:rPr>
          <w:rFonts w:hint="eastAsia"/>
        </w:rPr>
        <w:t>万台，在使用过程中排放的烟尘、二氧化硫和氮氧化物分别约占到全国总排放量的</w:t>
      </w:r>
      <w:r>
        <w:rPr>
          <w:rFonts w:hint="eastAsia"/>
        </w:rPr>
        <w:t>44.8%</w:t>
      </w:r>
      <w:r>
        <w:rPr>
          <w:rFonts w:hint="eastAsia"/>
        </w:rPr>
        <w:t>、</w:t>
      </w:r>
      <w:r>
        <w:rPr>
          <w:rFonts w:hint="eastAsia"/>
        </w:rPr>
        <w:t>36.7%</w:t>
      </w:r>
      <w:r>
        <w:rPr>
          <w:rFonts w:hint="eastAsia"/>
        </w:rPr>
        <w:t>和</w:t>
      </w:r>
      <w:r>
        <w:rPr>
          <w:rFonts w:hint="eastAsia"/>
        </w:rPr>
        <w:t>31.2%</w:t>
      </w:r>
      <w:r>
        <w:rPr>
          <w:rFonts w:hint="eastAsia"/>
        </w:rPr>
        <w:t>，是大气污染的主要源头之一。</w:t>
      </w:r>
    </w:p>
    <w:p w:rsidR="00524F29" w:rsidRDefault="00D068A5">
      <w:pPr>
        <w:pStyle w:val="-0"/>
      </w:pPr>
      <w:r>
        <w:rPr>
          <w:rFonts w:hint="eastAsia"/>
        </w:rPr>
        <w:t>行业上，鲜见针对中小型工业燃煤锅炉开发的烟气超低排放治理的工艺路线及成套设备，国内企业自主研发并实现批量工业应用的更加罕见，推进该装备的</w:t>
      </w:r>
      <w:r>
        <w:rPr>
          <w:rFonts w:hint="eastAsia"/>
        </w:rPr>
        <w:lastRenderedPageBreak/>
        <w:t>发展对环保行业的长足进步具有不可估量的功效。</w:t>
      </w:r>
    </w:p>
    <w:p w:rsidR="00524F29" w:rsidRDefault="00D068A5">
      <w:pPr>
        <w:pStyle w:val="-2"/>
      </w:pPr>
      <w:r>
        <w:rPr>
          <w:rFonts w:hint="eastAsia"/>
        </w:rPr>
        <w:t>7.</w:t>
      </w:r>
      <w:r>
        <w:t>联系方式</w:t>
      </w:r>
    </w:p>
    <w:p w:rsidR="00524F29" w:rsidRDefault="00D068A5">
      <w:pPr>
        <w:pStyle w:val="-0"/>
      </w:pPr>
      <w:r>
        <w:t>联</w:t>
      </w:r>
      <w:r>
        <w:rPr>
          <w:rFonts w:hint="eastAsia"/>
        </w:rPr>
        <w:t>系人：李宇翔</w:t>
      </w:r>
    </w:p>
    <w:p w:rsidR="00524F29" w:rsidRDefault="00D068A5">
      <w:pPr>
        <w:pStyle w:val="-0"/>
      </w:pPr>
      <w:r>
        <w:rPr>
          <w:rFonts w:hint="eastAsia"/>
        </w:rPr>
        <w:t>单位：江门市同力环保科技有限公司</w:t>
      </w:r>
    </w:p>
    <w:p w:rsidR="00524F29" w:rsidRDefault="00D068A5">
      <w:pPr>
        <w:pStyle w:val="-0"/>
      </w:pPr>
      <w:r>
        <w:t>地址：</w:t>
      </w:r>
      <w:r>
        <w:rPr>
          <w:rFonts w:hint="eastAsia"/>
        </w:rPr>
        <w:t>广东省江门市新会区会城镇河北村李坑口</w:t>
      </w:r>
    </w:p>
    <w:p w:rsidR="00524F29" w:rsidRDefault="00D068A5">
      <w:pPr>
        <w:pStyle w:val="-0"/>
      </w:pPr>
      <w:r>
        <w:t>电话</w:t>
      </w:r>
      <w:r>
        <w:t>:13822359698</w:t>
      </w:r>
    </w:p>
    <w:p w:rsidR="00524F29" w:rsidRDefault="00D068A5">
      <w:pPr>
        <w:pStyle w:val="-0"/>
      </w:pPr>
      <w:r>
        <w:t>邮箱：</w:t>
      </w:r>
      <w:hyperlink r:id="rId35" w:history="1">
        <w:r>
          <w:rPr>
            <w:rStyle w:val="a7"/>
            <w:rFonts w:hint="eastAsia"/>
          </w:rPr>
          <w:t>13760745136@163.com</w:t>
        </w:r>
      </w:hyperlink>
    </w:p>
    <w:p w:rsidR="00524F29" w:rsidRDefault="00524F29">
      <w:pPr>
        <w:pStyle w:val="-0"/>
        <w:ind w:firstLineChars="0" w:firstLine="0"/>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（二十三）分子筛转轮吸附浓缩-催化燃烧有机废气处理技术</w:t>
      </w:r>
    </w:p>
    <w:p w:rsidR="00524F29" w:rsidRDefault="00D068A5">
      <w:pPr>
        <w:pStyle w:val="-2"/>
      </w:pPr>
      <w:r>
        <w:rPr>
          <w:rFonts w:hint="eastAsia"/>
        </w:rPr>
        <w:t>1.</w:t>
      </w:r>
      <w:r>
        <w:rPr>
          <w:rFonts w:hint="eastAsia"/>
        </w:rPr>
        <w:t>技术提供方</w:t>
      </w:r>
    </w:p>
    <w:p w:rsidR="00524F29" w:rsidRDefault="00D068A5">
      <w:pPr>
        <w:pStyle w:val="-0"/>
        <w:rPr>
          <w:rFonts w:ascii="仿宋_GB2312" w:eastAsia="仿宋_GB2312"/>
        </w:rPr>
      </w:pPr>
      <w:r>
        <w:rPr>
          <w:rFonts w:hint="eastAsia"/>
        </w:rPr>
        <w:t>广州黑马科技有限公司</w:t>
      </w:r>
    </w:p>
    <w:p w:rsidR="00524F29" w:rsidRDefault="00D068A5">
      <w:pPr>
        <w:pStyle w:val="-2"/>
      </w:pPr>
      <w:r>
        <w:rPr>
          <w:rFonts w:hint="eastAsia"/>
        </w:rPr>
        <w:t>2.</w:t>
      </w:r>
      <w:r>
        <w:rPr>
          <w:rFonts w:hint="eastAsia"/>
        </w:rPr>
        <w:t>适用范围</w:t>
      </w:r>
    </w:p>
    <w:p w:rsidR="00524F29" w:rsidRDefault="00111180">
      <w:pPr>
        <w:pStyle w:val="-0"/>
      </w:pPr>
      <w:r>
        <w:rPr>
          <w:rFonts w:hint="eastAsia"/>
        </w:rPr>
        <w:t>适用于治理涂料行业挥发性有机物甲苯、二甲苯、乙酸乙酯等</w:t>
      </w:r>
    </w:p>
    <w:p w:rsidR="00524F29" w:rsidRDefault="00D068A5">
      <w:pPr>
        <w:pStyle w:val="-2"/>
      </w:pPr>
      <w:r>
        <w:rPr>
          <w:rFonts w:hint="eastAsia"/>
        </w:rPr>
        <w:t>3.</w:t>
      </w:r>
      <w:r>
        <w:rPr>
          <w:rFonts w:hint="eastAsia"/>
        </w:rPr>
        <w:t>技术内容</w:t>
      </w:r>
    </w:p>
    <w:p w:rsidR="00524F29" w:rsidRDefault="00D068A5">
      <w:pPr>
        <w:pStyle w:val="-0"/>
      </w:pPr>
      <w:r>
        <w:rPr>
          <w:rFonts w:hint="eastAsia"/>
        </w:rPr>
        <w:t>催化燃烧技术：利用高效催化剂，有机物</w:t>
      </w:r>
      <w:r>
        <w:rPr>
          <w:rFonts w:hint="eastAsia"/>
        </w:rPr>
        <w:t>200</w:t>
      </w:r>
      <w:r>
        <w:rPr>
          <w:rFonts w:hint="eastAsia"/>
        </w:rPr>
        <w:t>℃开始起燃，</w:t>
      </w:r>
      <w:r>
        <w:rPr>
          <w:rFonts w:hint="eastAsia"/>
        </w:rPr>
        <w:t>300</w:t>
      </w:r>
      <w:r>
        <w:rPr>
          <w:rFonts w:hint="eastAsia"/>
        </w:rPr>
        <w:t>℃可达到</w:t>
      </w:r>
      <w:r>
        <w:rPr>
          <w:rFonts w:hint="eastAsia"/>
        </w:rPr>
        <w:t>99%</w:t>
      </w:r>
      <w:r>
        <w:rPr>
          <w:rFonts w:hint="eastAsia"/>
        </w:rPr>
        <w:t>的转化率。新设计的高效换热装置使有机物浓度高于</w:t>
      </w:r>
      <w:r>
        <w:rPr>
          <w:rFonts w:hint="eastAsia"/>
        </w:rPr>
        <w:t>1.5g/m</w:t>
      </w:r>
      <w:r>
        <w:rPr>
          <w:rFonts w:hint="eastAsia"/>
          <w:vertAlign w:val="superscript"/>
        </w:rPr>
        <w:t>3</w:t>
      </w:r>
      <w:r>
        <w:rPr>
          <w:rFonts w:hint="eastAsia"/>
        </w:rPr>
        <w:t>，就无需辅助燃料。</w:t>
      </w:r>
    </w:p>
    <w:p w:rsidR="00524F29" w:rsidRDefault="00D068A5">
      <w:pPr>
        <w:pStyle w:val="-0"/>
      </w:pPr>
      <w:r>
        <w:rPr>
          <w:rFonts w:hint="eastAsia"/>
        </w:rPr>
        <w:t>分子筛浓缩转轮技术：利用大比表面分子筛连续吸附，连续再生。可将大风量低浓度有机废气浓缩成小风量高浓度有机废气，降低后续装置的投资成本和运行成本。</w:t>
      </w:r>
    </w:p>
    <w:p w:rsidR="00524F29" w:rsidRDefault="00D068A5">
      <w:pPr>
        <w:pStyle w:val="-0"/>
      </w:pPr>
      <w:r>
        <w:rPr>
          <w:rFonts w:hint="eastAsia"/>
        </w:rPr>
        <w:t>本技术采用的工艺流程为：（</w:t>
      </w:r>
      <w:r>
        <w:rPr>
          <w:rFonts w:hint="eastAsia"/>
        </w:rPr>
        <w:t>1</w:t>
      </w:r>
      <w:r>
        <w:rPr>
          <w:rFonts w:hint="eastAsia"/>
        </w:rPr>
        <w:t>）反应罐高浓度废气进入催化燃烧装置处理，产生的热量用于产生热水和再生转轮；（</w:t>
      </w:r>
      <w:r>
        <w:rPr>
          <w:rFonts w:hint="eastAsia"/>
        </w:rPr>
        <w:t>2</w:t>
      </w:r>
      <w:r>
        <w:rPr>
          <w:rFonts w:hint="eastAsia"/>
        </w:rPr>
        <w:t>）分子筛转轮浓缩用于车间废气，再生高浓度废气送入催化燃烧装置。</w:t>
      </w:r>
    </w:p>
    <w:p w:rsidR="00524F29" w:rsidRDefault="00D068A5">
      <w:pPr>
        <w:pStyle w:val="-2"/>
      </w:pPr>
      <w:r>
        <w:rPr>
          <w:rFonts w:hint="eastAsia"/>
        </w:rPr>
        <w:t>4.</w:t>
      </w:r>
      <w:r>
        <w:t>技术效果</w:t>
      </w:r>
    </w:p>
    <w:p w:rsidR="00524F29" w:rsidRDefault="00D068A5">
      <w:pPr>
        <w:pStyle w:val="-0"/>
      </w:pPr>
      <w:r>
        <w:rPr>
          <w:rFonts w:hint="eastAsia"/>
        </w:rPr>
        <w:t>进气浓度：（</w:t>
      </w:r>
      <w:r>
        <w:rPr>
          <w:rFonts w:hint="eastAsia"/>
        </w:rPr>
        <w:t>1</w:t>
      </w:r>
      <w:r>
        <w:rPr>
          <w:rFonts w:hint="eastAsia"/>
        </w:rPr>
        <w:t>）反应罐废气排气浓度</w:t>
      </w:r>
      <w:r>
        <w:rPr>
          <w:rFonts w:hint="eastAsia"/>
        </w:rPr>
        <w:t>2-10g/m</w:t>
      </w:r>
      <w:r>
        <w:rPr>
          <w:rFonts w:hint="eastAsia"/>
          <w:vertAlign w:val="superscript"/>
        </w:rPr>
        <w:t>3</w:t>
      </w:r>
      <w:r>
        <w:rPr>
          <w:rFonts w:hint="eastAsia"/>
        </w:rPr>
        <w:t>；</w:t>
      </w:r>
    </w:p>
    <w:p w:rsidR="00524F29" w:rsidRDefault="00D068A5">
      <w:pPr>
        <w:pStyle w:val="-0"/>
        <w:ind w:firstLineChars="700" w:firstLine="1680"/>
      </w:pPr>
      <w:r>
        <w:rPr>
          <w:rFonts w:hint="eastAsia"/>
        </w:rPr>
        <w:t>（</w:t>
      </w:r>
      <w:r>
        <w:rPr>
          <w:rFonts w:hint="eastAsia"/>
        </w:rPr>
        <w:t>2</w:t>
      </w:r>
      <w:r>
        <w:rPr>
          <w:rFonts w:hint="eastAsia"/>
        </w:rPr>
        <w:t>）车间废气进气浓度</w:t>
      </w:r>
      <w:r>
        <w:rPr>
          <w:rFonts w:hint="eastAsia"/>
        </w:rPr>
        <w:t>200mg/m</w:t>
      </w:r>
      <w:r>
        <w:rPr>
          <w:rFonts w:hint="eastAsia"/>
          <w:vertAlign w:val="superscript"/>
        </w:rPr>
        <w:t>3</w:t>
      </w:r>
      <w:r>
        <w:rPr>
          <w:rFonts w:hint="eastAsia"/>
        </w:rPr>
        <w:t>左右；</w:t>
      </w:r>
    </w:p>
    <w:p w:rsidR="00524F29" w:rsidRDefault="00D068A5">
      <w:pPr>
        <w:pStyle w:val="-0"/>
      </w:pPr>
      <w:r>
        <w:rPr>
          <w:rFonts w:hint="eastAsia"/>
        </w:rPr>
        <w:t>排气浓度：分子筛转轮和催化燃烧装置混合后排放，排放浓度低于</w:t>
      </w:r>
      <w:r>
        <w:rPr>
          <w:rFonts w:hint="eastAsia"/>
        </w:rPr>
        <w:t>20mg/m</w:t>
      </w:r>
      <w:r>
        <w:rPr>
          <w:rFonts w:hint="eastAsia"/>
          <w:vertAlign w:val="superscript"/>
        </w:rPr>
        <w:t>3</w:t>
      </w:r>
    </w:p>
    <w:p w:rsidR="00524F29" w:rsidRDefault="00D068A5">
      <w:pPr>
        <w:pStyle w:val="-0"/>
      </w:pPr>
      <w:r>
        <w:rPr>
          <w:rFonts w:hint="eastAsia"/>
        </w:rPr>
        <w:t>年实现</w:t>
      </w:r>
      <w:r>
        <w:rPr>
          <w:rFonts w:hint="eastAsia"/>
        </w:rPr>
        <w:t>VOCs</w:t>
      </w:r>
      <w:r>
        <w:rPr>
          <w:rFonts w:hint="eastAsia"/>
        </w:rPr>
        <w:t>减排：</w:t>
      </w:r>
      <w:r>
        <w:rPr>
          <w:rFonts w:hint="eastAsia"/>
        </w:rPr>
        <w:t>400</w:t>
      </w:r>
      <w:r>
        <w:rPr>
          <w:rFonts w:hint="eastAsia"/>
        </w:rPr>
        <w:t>吨。</w:t>
      </w:r>
    </w:p>
    <w:p w:rsidR="00524F29" w:rsidRDefault="00D068A5">
      <w:pPr>
        <w:pStyle w:val="-2"/>
        <w:ind w:left="482" w:firstLineChars="0" w:firstLine="0"/>
      </w:pPr>
      <w:r>
        <w:rPr>
          <w:rFonts w:hint="eastAsia"/>
        </w:rPr>
        <w:t>5.</w:t>
      </w:r>
      <w:r>
        <w:t>示范与推广应用情况</w:t>
      </w:r>
    </w:p>
    <w:p w:rsidR="00524F29" w:rsidRDefault="00D068A5">
      <w:pPr>
        <w:pStyle w:val="-0"/>
      </w:pPr>
      <w:r>
        <w:rPr>
          <w:rFonts w:hint="eastAsia"/>
        </w:rPr>
        <w:lastRenderedPageBreak/>
        <w:t>目前该技术已应用于海虹老人涂料有限公司有机废气处理工程。</w:t>
      </w:r>
    </w:p>
    <w:p w:rsidR="00524F29" w:rsidRDefault="00D068A5">
      <w:pPr>
        <w:pStyle w:val="-2"/>
      </w:pPr>
      <w:r>
        <w:rPr>
          <w:rFonts w:hint="eastAsia"/>
        </w:rPr>
        <w:t>6.</w:t>
      </w:r>
      <w:r>
        <w:t>投资与运行成本估算</w:t>
      </w:r>
    </w:p>
    <w:p w:rsidR="00524F29" w:rsidRDefault="00D068A5">
      <w:pPr>
        <w:pStyle w:val="-0"/>
      </w:pPr>
      <w:r>
        <w:rPr>
          <w:rFonts w:hint="eastAsia"/>
        </w:rPr>
        <w:t>投资</w:t>
      </w:r>
      <w:r>
        <w:t>费用：</w:t>
      </w:r>
      <w:r>
        <w:rPr>
          <w:rFonts w:hint="eastAsia"/>
        </w:rPr>
        <w:t>280</w:t>
      </w:r>
      <w:r>
        <w:rPr>
          <w:rFonts w:hint="eastAsia"/>
        </w:rPr>
        <w:t>万；运行</w:t>
      </w:r>
      <w:r>
        <w:t>费用：</w:t>
      </w:r>
      <w:r>
        <w:rPr>
          <w:rFonts w:hint="eastAsia"/>
        </w:rPr>
        <w:t>1.5</w:t>
      </w:r>
      <w:r>
        <w:rPr>
          <w:rFonts w:hint="eastAsia"/>
        </w:rPr>
        <w:t>万</w:t>
      </w:r>
      <w:r>
        <w:rPr>
          <w:rFonts w:hint="eastAsia"/>
        </w:rPr>
        <w:t>/</w:t>
      </w:r>
      <w:r>
        <w:rPr>
          <w:rFonts w:hint="eastAsia"/>
        </w:rPr>
        <w:t>月，产生较多热水，用于员工洗澡。</w:t>
      </w:r>
    </w:p>
    <w:p w:rsidR="00524F29" w:rsidRDefault="00D068A5">
      <w:pPr>
        <w:pStyle w:val="-2"/>
      </w:pPr>
      <w:r>
        <w:rPr>
          <w:rFonts w:hint="eastAsia"/>
        </w:rPr>
        <w:t>7.</w:t>
      </w:r>
      <w:r>
        <w:t>联系方式</w:t>
      </w:r>
    </w:p>
    <w:p w:rsidR="00524F29" w:rsidRDefault="00D068A5">
      <w:pPr>
        <w:pStyle w:val="-0"/>
      </w:pPr>
      <w:r>
        <w:t>联系人：</w:t>
      </w:r>
      <w:r>
        <w:rPr>
          <w:rFonts w:hint="eastAsia"/>
        </w:rPr>
        <w:t>马军</w:t>
      </w:r>
    </w:p>
    <w:p w:rsidR="00524F29" w:rsidRDefault="00D068A5">
      <w:pPr>
        <w:pStyle w:val="-0"/>
      </w:pPr>
      <w:r>
        <w:rPr>
          <w:rFonts w:hint="eastAsia"/>
        </w:rPr>
        <w:t>单位：广州黑马科技有限公司</w:t>
      </w:r>
    </w:p>
    <w:p w:rsidR="00524F29" w:rsidRDefault="00D068A5">
      <w:pPr>
        <w:pStyle w:val="-0"/>
      </w:pPr>
      <w:r>
        <w:rPr>
          <w:rFonts w:hint="eastAsia"/>
        </w:rPr>
        <w:t>地址：广州市花都区三东</w:t>
      </w:r>
      <w:proofErr w:type="gramStart"/>
      <w:r>
        <w:rPr>
          <w:rFonts w:hint="eastAsia"/>
        </w:rPr>
        <w:t>大道粤优工业区</w:t>
      </w:r>
      <w:proofErr w:type="gramEnd"/>
    </w:p>
    <w:p w:rsidR="00524F29" w:rsidRDefault="00D068A5">
      <w:pPr>
        <w:pStyle w:val="-0"/>
        <w:rPr>
          <w:rStyle w:val="a7"/>
        </w:rPr>
      </w:pPr>
      <w:r>
        <w:rPr>
          <w:rFonts w:hint="eastAsia"/>
        </w:rPr>
        <w:t>电话</w:t>
      </w:r>
      <w:r>
        <w:rPr>
          <w:rFonts w:hint="eastAsia"/>
        </w:rPr>
        <w:t xml:space="preserve">:13802549183  </w:t>
      </w:r>
      <w:r>
        <w:rPr>
          <w:rFonts w:hint="eastAsia"/>
        </w:rPr>
        <w:t>邮箱：</w:t>
      </w:r>
      <w:hyperlink r:id="rId36" w:history="1">
        <w:r>
          <w:rPr>
            <w:rStyle w:val="a7"/>
            <w:rFonts w:hint="eastAsia"/>
          </w:rPr>
          <w:t>Gzhmkj@163.com</w:t>
        </w:r>
      </w:hyperlink>
    </w:p>
    <w:p w:rsidR="00524F29" w:rsidRDefault="00524F29">
      <w:pPr>
        <w:pStyle w:val="-0"/>
        <w:rPr>
          <w:rStyle w:val="a7"/>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（二十四）蓄热式热力焚烧（RTO）技术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惠州市环发环保科技有限公司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适用于工业包装行业的</w:t>
      </w:r>
      <w:r>
        <w:rPr>
          <w:rFonts w:hint="eastAsia"/>
        </w:rPr>
        <w:t>VOCs</w:t>
      </w:r>
      <w:r>
        <w:rPr>
          <w:rFonts w:hint="eastAsia"/>
        </w:rPr>
        <w:t>废气治理</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t>内外涂喷漆房均为无人操作区，喷漆房排放的废气，具有浓度低，风量大的特点，可通过内循环风改造实现节能降耗的目的。</w:t>
      </w:r>
    </w:p>
    <w:p w:rsidR="00524F29" w:rsidRDefault="00D068A5">
      <w:pPr>
        <w:pStyle w:val="-0"/>
      </w:pPr>
      <w:r>
        <w:rPr>
          <w:rFonts w:hint="eastAsia"/>
        </w:rPr>
        <w:t>（</w:t>
      </w:r>
      <w:r>
        <w:rPr>
          <w:rFonts w:hint="eastAsia"/>
        </w:rPr>
        <w:t>1</w:t>
      </w:r>
      <w:r>
        <w:rPr>
          <w:rFonts w:hint="eastAsia"/>
        </w:rPr>
        <w:t>）喷房内循环风改造原理：从喷漆房排出的空气经除漆和干式过滤装置，除去气体中的油漆颗粒后，大部分（约</w:t>
      </w:r>
      <w:r>
        <w:rPr>
          <w:rFonts w:hint="eastAsia"/>
        </w:rPr>
        <w:t>70-75%</w:t>
      </w:r>
      <w:r>
        <w:rPr>
          <w:rFonts w:hint="eastAsia"/>
        </w:rPr>
        <w:t>）气体作为补充风送回无人喷漆房内，另一部分（约</w:t>
      </w:r>
      <w:r>
        <w:rPr>
          <w:rFonts w:hint="eastAsia"/>
        </w:rPr>
        <w:t>25-30%</w:t>
      </w:r>
      <w:r>
        <w:rPr>
          <w:rFonts w:hint="eastAsia"/>
        </w:rPr>
        <w:t>）气体进入汇总管道排到废气处理装置（</w:t>
      </w:r>
      <w:r>
        <w:rPr>
          <w:rFonts w:hint="eastAsia"/>
        </w:rPr>
        <w:t>RTO</w:t>
      </w:r>
      <w:r>
        <w:rPr>
          <w:rFonts w:hint="eastAsia"/>
        </w:rPr>
        <w:t>）进行净化。经由合理的内循环改造，即保证了喷房送入空气的质量，又降低了后续废气净化装置的投资和运营成本。内循环喷房废气处理技术获得国家发明专利</w:t>
      </w:r>
      <w:r w:rsidR="00CE5CEE">
        <w:rPr>
          <w:rFonts w:hint="eastAsia"/>
        </w:rPr>
        <w:t>；</w:t>
      </w:r>
    </w:p>
    <w:p w:rsidR="00524F29" w:rsidRDefault="00D068A5">
      <w:pPr>
        <w:pStyle w:val="-0"/>
      </w:pPr>
      <w:r>
        <w:rPr>
          <w:rFonts w:hint="eastAsia"/>
        </w:rPr>
        <w:t>（</w:t>
      </w:r>
      <w:r>
        <w:rPr>
          <w:rFonts w:hint="eastAsia"/>
        </w:rPr>
        <w:t>2</w:t>
      </w:r>
      <w:r>
        <w:rPr>
          <w:rFonts w:hint="eastAsia"/>
        </w:rPr>
        <w:t>）蓄热式热力氧化炉（</w:t>
      </w:r>
      <w:r>
        <w:rPr>
          <w:rFonts w:hint="eastAsia"/>
        </w:rPr>
        <w:t>RTO</w:t>
      </w:r>
      <w:r>
        <w:rPr>
          <w:rFonts w:hint="eastAsia"/>
        </w:rPr>
        <w:t>）工作原理：项目配置的为两室</w:t>
      </w:r>
      <w:r>
        <w:rPr>
          <w:rFonts w:hint="eastAsia"/>
        </w:rPr>
        <w:t>RTO</w:t>
      </w:r>
      <w:r>
        <w:rPr>
          <w:rFonts w:hint="eastAsia"/>
        </w:rPr>
        <w:t>设备，由</w:t>
      </w:r>
      <w:r>
        <w:rPr>
          <w:rFonts w:hint="eastAsia"/>
        </w:rPr>
        <w:t>2</w:t>
      </w:r>
      <w:r>
        <w:rPr>
          <w:rFonts w:hint="eastAsia"/>
        </w:rPr>
        <w:t>个蓄热室、</w:t>
      </w:r>
      <w:r>
        <w:rPr>
          <w:rFonts w:hint="eastAsia"/>
        </w:rPr>
        <w:t>1</w:t>
      </w:r>
      <w:r>
        <w:rPr>
          <w:rFonts w:hint="eastAsia"/>
        </w:rPr>
        <w:t>个氧化室、</w:t>
      </w:r>
      <w:r>
        <w:rPr>
          <w:rFonts w:hint="eastAsia"/>
        </w:rPr>
        <w:t>1</w:t>
      </w:r>
      <w:r>
        <w:rPr>
          <w:rFonts w:hint="eastAsia"/>
        </w:rPr>
        <w:t>个过滤室组成，碳钢板制作。</w:t>
      </w:r>
      <w:r>
        <w:rPr>
          <w:rFonts w:hint="eastAsia"/>
        </w:rPr>
        <w:t>2</w:t>
      </w:r>
      <w:r>
        <w:rPr>
          <w:rFonts w:hint="eastAsia"/>
        </w:rPr>
        <w:t>个蓄热室轮流进行蓄热、放热，氧</w:t>
      </w:r>
      <w:proofErr w:type="gramStart"/>
      <w:r>
        <w:rPr>
          <w:rFonts w:hint="eastAsia"/>
        </w:rPr>
        <w:t>化室氧</w:t>
      </w:r>
      <w:proofErr w:type="gramEnd"/>
      <w:r>
        <w:rPr>
          <w:rFonts w:hint="eastAsia"/>
        </w:rPr>
        <w:t>化分解废气。待处理的废气经引风机进入蓄热室</w:t>
      </w:r>
      <w:r>
        <w:rPr>
          <w:rFonts w:hint="eastAsia"/>
        </w:rPr>
        <w:t>1</w:t>
      </w:r>
      <w:r>
        <w:rPr>
          <w:rFonts w:hint="eastAsia"/>
        </w:rPr>
        <w:t>，陶瓷蓄热体释放热量温度降低，而有机废气升至较高的温度后进入氧化室，在氧化室中燃烧器燃烧补充热量，使废气升至设定的氧化温度（</w:t>
      </w:r>
      <w:r>
        <w:rPr>
          <w:rFonts w:hint="eastAsia"/>
        </w:rPr>
        <w:t>760-800</w:t>
      </w:r>
      <w:r>
        <w:rPr>
          <w:rFonts w:hint="eastAsia"/>
        </w:rPr>
        <w:t>℃），废气中的有机成分被分解成</w:t>
      </w:r>
      <w:r>
        <w:rPr>
          <w:rFonts w:hint="eastAsia"/>
        </w:rPr>
        <w:t>CO</w:t>
      </w:r>
      <w:r>
        <w:rPr>
          <w:rFonts w:hint="eastAsia"/>
          <w:vertAlign w:val="subscript"/>
        </w:rPr>
        <w:t>2</w:t>
      </w:r>
      <w:r>
        <w:rPr>
          <w:rFonts w:hint="eastAsia"/>
        </w:rPr>
        <w:t>和</w:t>
      </w:r>
      <w:r>
        <w:rPr>
          <w:rFonts w:hint="eastAsia"/>
        </w:rPr>
        <w:t>H</w:t>
      </w:r>
      <w:r>
        <w:rPr>
          <w:rFonts w:hint="eastAsia"/>
          <w:vertAlign w:val="subscript"/>
        </w:rPr>
        <w:t>2</w:t>
      </w:r>
      <w:r>
        <w:rPr>
          <w:rFonts w:hint="eastAsia"/>
        </w:rPr>
        <w:t>O</w:t>
      </w:r>
      <w:r>
        <w:rPr>
          <w:rFonts w:hint="eastAsia"/>
        </w:rPr>
        <w:t>。净化后的高温废气离开氧化室，进入蓄热室</w:t>
      </w:r>
      <w:r>
        <w:rPr>
          <w:rFonts w:hint="eastAsia"/>
        </w:rPr>
        <w:t>2</w:t>
      </w:r>
      <w:r>
        <w:rPr>
          <w:rFonts w:hint="eastAsia"/>
        </w:rPr>
        <w:t>，释放热量，温度降低后由排气风机经烟囱向空排放。而蓄热室</w:t>
      </w:r>
      <w:r>
        <w:rPr>
          <w:rFonts w:hint="eastAsia"/>
        </w:rPr>
        <w:t>2</w:t>
      </w:r>
      <w:r>
        <w:rPr>
          <w:rFonts w:hint="eastAsia"/>
        </w:rPr>
        <w:t>的陶瓷蓄热体吸</w:t>
      </w:r>
      <w:r>
        <w:rPr>
          <w:rFonts w:hint="eastAsia"/>
        </w:rPr>
        <w:lastRenderedPageBreak/>
        <w:t>热，“贮存”大量的热量（用于下个循环加热废气）。一个循环完成后，进气与出气阀门进行一次切换，改变气流方向（进入下一循环）。废气由蓄热室</w:t>
      </w:r>
      <w:r>
        <w:rPr>
          <w:rFonts w:hint="eastAsia"/>
        </w:rPr>
        <w:t>2</w:t>
      </w:r>
      <w:r>
        <w:rPr>
          <w:rFonts w:hint="eastAsia"/>
        </w:rPr>
        <w:t>进入，净化后的气体由蓄热室</w:t>
      </w:r>
      <w:r>
        <w:rPr>
          <w:rFonts w:hint="eastAsia"/>
        </w:rPr>
        <w:t>1</w:t>
      </w:r>
      <w:r>
        <w:rPr>
          <w:rFonts w:hint="eastAsia"/>
        </w:rPr>
        <w:t>排放。如此不断地交替进行。</w:t>
      </w:r>
    </w:p>
    <w:p w:rsidR="00524F29" w:rsidRDefault="00D068A5">
      <w:pPr>
        <w:pStyle w:val="-2"/>
      </w:pPr>
      <w:r>
        <w:rPr>
          <w:rFonts w:hint="eastAsia"/>
        </w:rPr>
        <w:t>4.</w:t>
      </w:r>
      <w:r>
        <w:t>技术效果</w:t>
      </w:r>
    </w:p>
    <w:p w:rsidR="00524F29" w:rsidRDefault="00D068A5">
      <w:pPr>
        <w:pStyle w:val="-0"/>
      </w:pPr>
      <w:r>
        <w:rPr>
          <w:rFonts w:hint="eastAsia"/>
        </w:rPr>
        <w:t>总排风量</w:t>
      </w:r>
      <w:r>
        <w:rPr>
          <w:rFonts w:hint="eastAsia"/>
        </w:rPr>
        <w:t>28000m</w:t>
      </w:r>
      <w:r>
        <w:rPr>
          <w:rFonts w:hint="eastAsia"/>
        </w:rPr>
        <w:t>³</w:t>
      </w:r>
      <w:r>
        <w:rPr>
          <w:rFonts w:hint="eastAsia"/>
        </w:rPr>
        <w:t>/h</w:t>
      </w:r>
      <w:r>
        <w:rPr>
          <w:rFonts w:hint="eastAsia"/>
        </w:rPr>
        <w:t>；经处理后的尾气除了满足广东省《大气污染物排放限值》（</w:t>
      </w:r>
      <w:r>
        <w:rPr>
          <w:rFonts w:hint="eastAsia"/>
        </w:rPr>
        <w:t>DB44/27-2001</w:t>
      </w:r>
      <w:r>
        <w:rPr>
          <w:rFonts w:hint="eastAsia"/>
        </w:rPr>
        <w:t>）中的第二时段二级标准排放要求外，苯、甲苯、二甲苯、非甲烷总烃执行企业标准：</w:t>
      </w:r>
    </w:p>
    <w:p w:rsidR="00524F29" w:rsidRDefault="00D068A5">
      <w:pPr>
        <w:pStyle w:val="-0"/>
      </w:pPr>
      <w:r>
        <w:rPr>
          <w:rFonts w:hint="eastAsia"/>
        </w:rPr>
        <w:t>苯：排放浓度≤</w:t>
      </w:r>
      <w:r>
        <w:rPr>
          <w:rFonts w:hint="eastAsia"/>
        </w:rPr>
        <w:t>8.4mg/m</w:t>
      </w:r>
      <w:r>
        <w:rPr>
          <w:rFonts w:hint="eastAsia"/>
          <w:vertAlign w:val="superscript"/>
        </w:rPr>
        <w:t>3</w:t>
      </w:r>
      <w:r>
        <w:rPr>
          <w:rFonts w:hint="eastAsia"/>
        </w:rPr>
        <w:t>，排放速率≤</w:t>
      </w:r>
      <w:r>
        <w:rPr>
          <w:rFonts w:hint="eastAsia"/>
        </w:rPr>
        <w:t>0.3kg/h</w:t>
      </w:r>
    </w:p>
    <w:p w:rsidR="00524F29" w:rsidRDefault="00D068A5">
      <w:pPr>
        <w:pStyle w:val="-0"/>
      </w:pPr>
      <w:r>
        <w:rPr>
          <w:rFonts w:hint="eastAsia"/>
        </w:rPr>
        <w:t>甲苯：排放浓度≤</w:t>
      </w:r>
      <w:r>
        <w:rPr>
          <w:rFonts w:hint="eastAsia"/>
        </w:rPr>
        <w:t>28mg/m</w:t>
      </w:r>
      <w:r>
        <w:rPr>
          <w:rFonts w:hint="eastAsia"/>
          <w:vertAlign w:val="superscript"/>
        </w:rPr>
        <w:t>3</w:t>
      </w:r>
      <w:r>
        <w:rPr>
          <w:rFonts w:hint="eastAsia"/>
        </w:rPr>
        <w:t>，排放速率≤</w:t>
      </w:r>
      <w:r>
        <w:rPr>
          <w:rFonts w:hint="eastAsia"/>
        </w:rPr>
        <w:t>1.75kg/h</w:t>
      </w:r>
    </w:p>
    <w:p w:rsidR="00524F29" w:rsidRDefault="00D068A5">
      <w:pPr>
        <w:pStyle w:val="-0"/>
      </w:pPr>
      <w:r>
        <w:rPr>
          <w:rFonts w:hint="eastAsia"/>
        </w:rPr>
        <w:t>二甲苯：排放浓度≤</w:t>
      </w:r>
      <w:r>
        <w:rPr>
          <w:rFonts w:hint="eastAsia"/>
        </w:rPr>
        <w:t>49mg/m</w:t>
      </w:r>
      <w:r>
        <w:rPr>
          <w:rFonts w:hint="eastAsia"/>
          <w:vertAlign w:val="superscript"/>
        </w:rPr>
        <w:t>3</w:t>
      </w:r>
      <w:r>
        <w:rPr>
          <w:rFonts w:hint="eastAsia"/>
        </w:rPr>
        <w:t>，排放速率≤</w:t>
      </w:r>
      <w:r>
        <w:rPr>
          <w:rFonts w:hint="eastAsia"/>
        </w:rPr>
        <w:t>0.588kg/h</w:t>
      </w:r>
    </w:p>
    <w:p w:rsidR="00524F29" w:rsidRDefault="00D068A5">
      <w:pPr>
        <w:pStyle w:val="-0"/>
      </w:pPr>
      <w:r>
        <w:rPr>
          <w:rFonts w:hint="eastAsia"/>
        </w:rPr>
        <w:t>非甲烷总烃：排放浓度≤</w:t>
      </w:r>
      <w:r>
        <w:rPr>
          <w:rFonts w:hint="eastAsia"/>
        </w:rPr>
        <w:t>84mg/m</w:t>
      </w:r>
      <w:r>
        <w:rPr>
          <w:rFonts w:hint="eastAsia"/>
          <w:vertAlign w:val="superscript"/>
        </w:rPr>
        <w:t>3</w:t>
      </w:r>
      <w:r>
        <w:rPr>
          <w:rFonts w:hint="eastAsia"/>
        </w:rPr>
        <w:t>，排放速率≤</w:t>
      </w:r>
      <w:r>
        <w:rPr>
          <w:rFonts w:hint="eastAsia"/>
        </w:rPr>
        <w:t>5.88kg/h</w:t>
      </w:r>
    </w:p>
    <w:p w:rsidR="00524F29" w:rsidRDefault="00D068A5">
      <w:pPr>
        <w:pStyle w:val="-2"/>
        <w:ind w:leftChars="200" w:left="420" w:firstLineChars="0" w:firstLine="0"/>
      </w:pPr>
      <w:r>
        <w:rPr>
          <w:rFonts w:hint="eastAsia"/>
        </w:rPr>
        <w:t>5.</w:t>
      </w:r>
      <w:r>
        <w:t>示范与推广应用情况</w:t>
      </w:r>
    </w:p>
    <w:p w:rsidR="00524F29" w:rsidRDefault="00D068A5">
      <w:pPr>
        <w:pStyle w:val="-2"/>
        <w:ind w:leftChars="200" w:left="420" w:firstLineChars="0" w:firstLine="0"/>
      </w:pPr>
      <w:r>
        <w:rPr>
          <w:rFonts w:hint="eastAsia"/>
          <w:b w:val="0"/>
          <w:bCs w:val="0"/>
        </w:rPr>
        <w:t>目前该项技术已应用于格瑞夫（惠州）包装有限公司有机废气治理工程。</w:t>
      </w:r>
    </w:p>
    <w:p w:rsidR="00524F29" w:rsidRDefault="00D068A5">
      <w:pPr>
        <w:pStyle w:val="-2"/>
      </w:pPr>
      <w:r>
        <w:rPr>
          <w:rFonts w:hint="eastAsia"/>
        </w:rPr>
        <w:t>6.</w:t>
      </w:r>
      <w:r>
        <w:t>投资与运行成本估算</w:t>
      </w:r>
    </w:p>
    <w:p w:rsidR="00524F29" w:rsidRDefault="00D068A5">
      <w:pPr>
        <w:pStyle w:val="-0"/>
      </w:pPr>
      <w:r>
        <w:rPr>
          <w:rFonts w:hint="eastAsia"/>
        </w:rPr>
        <w:t>投资</w:t>
      </w:r>
      <w:r>
        <w:t>费用</w:t>
      </w:r>
      <w:r>
        <w:rPr>
          <w:rFonts w:hint="eastAsia"/>
        </w:rPr>
        <w:t>:338</w:t>
      </w:r>
      <w:r>
        <w:rPr>
          <w:rFonts w:hint="eastAsia"/>
        </w:rPr>
        <w:t>万；运行</w:t>
      </w:r>
      <w:r>
        <w:t>费用：</w:t>
      </w:r>
      <w:r>
        <w:rPr>
          <w:rFonts w:hint="eastAsia"/>
        </w:rPr>
        <w:t>电费</w:t>
      </w:r>
      <w:r>
        <w:rPr>
          <w:rFonts w:hint="eastAsia"/>
        </w:rPr>
        <w:t>33</w:t>
      </w:r>
      <w:r>
        <w:rPr>
          <w:rFonts w:hint="eastAsia"/>
        </w:rPr>
        <w:t>元</w:t>
      </w:r>
      <w:r>
        <w:rPr>
          <w:rFonts w:hint="eastAsia"/>
        </w:rPr>
        <w:t>/h</w:t>
      </w:r>
      <w:r>
        <w:rPr>
          <w:rFonts w:hint="eastAsia"/>
        </w:rPr>
        <w:t>；燃气费</w:t>
      </w:r>
      <w:r>
        <w:rPr>
          <w:rFonts w:hint="eastAsia"/>
        </w:rPr>
        <w:t>124</w:t>
      </w:r>
      <w:r>
        <w:rPr>
          <w:rFonts w:hint="eastAsia"/>
        </w:rPr>
        <w:t>元</w:t>
      </w:r>
      <w:r>
        <w:rPr>
          <w:rFonts w:hint="eastAsia"/>
        </w:rPr>
        <w:t>/h</w:t>
      </w:r>
      <w:r>
        <w:rPr>
          <w:rFonts w:hint="eastAsia"/>
        </w:rPr>
        <w:t>；合计：</w:t>
      </w:r>
      <w:r>
        <w:rPr>
          <w:rFonts w:hint="eastAsia"/>
        </w:rPr>
        <w:t>157</w:t>
      </w:r>
      <w:r>
        <w:rPr>
          <w:rFonts w:hint="eastAsia"/>
        </w:rPr>
        <w:t>元</w:t>
      </w:r>
      <w:r>
        <w:rPr>
          <w:rFonts w:hint="eastAsia"/>
        </w:rPr>
        <w:t>/h</w:t>
      </w:r>
      <w:r>
        <w:rPr>
          <w:rFonts w:hint="eastAsia"/>
        </w:rPr>
        <w:t>，</w:t>
      </w:r>
      <w:r>
        <w:rPr>
          <w:rFonts w:hint="eastAsia"/>
        </w:rPr>
        <w:t>36.7</w:t>
      </w:r>
      <w:r>
        <w:rPr>
          <w:rFonts w:hint="eastAsia"/>
        </w:rPr>
        <w:t>万</w:t>
      </w:r>
      <w:r>
        <w:rPr>
          <w:rFonts w:hint="eastAsia"/>
        </w:rPr>
        <w:t>/</w:t>
      </w:r>
      <w:r>
        <w:rPr>
          <w:rFonts w:hint="eastAsia"/>
        </w:rPr>
        <w:t>年。</w:t>
      </w:r>
    </w:p>
    <w:p w:rsidR="00524F29" w:rsidRDefault="00D068A5">
      <w:pPr>
        <w:pStyle w:val="-2"/>
      </w:pPr>
      <w:r>
        <w:rPr>
          <w:rFonts w:hint="eastAsia"/>
        </w:rPr>
        <w:t>7.</w:t>
      </w:r>
      <w:r>
        <w:t>联系方式</w:t>
      </w:r>
    </w:p>
    <w:p w:rsidR="00524F29" w:rsidRDefault="00D068A5">
      <w:pPr>
        <w:pStyle w:val="-0"/>
      </w:pPr>
      <w:r>
        <w:t>联系人：</w:t>
      </w:r>
      <w:r>
        <w:rPr>
          <w:rFonts w:hint="eastAsia"/>
        </w:rPr>
        <w:t>王倩</w:t>
      </w:r>
    </w:p>
    <w:p w:rsidR="00524F29" w:rsidRDefault="00D068A5">
      <w:pPr>
        <w:pStyle w:val="-0"/>
      </w:pPr>
      <w:r>
        <w:rPr>
          <w:rFonts w:hint="eastAsia"/>
        </w:rPr>
        <w:t>单位：惠州市环发环保科技有限公司</w:t>
      </w:r>
    </w:p>
    <w:p w:rsidR="00524F29" w:rsidRDefault="00D068A5">
      <w:pPr>
        <w:pStyle w:val="-0"/>
      </w:pPr>
      <w:r>
        <w:t>地址：</w:t>
      </w:r>
      <w:r>
        <w:rPr>
          <w:rFonts w:hint="eastAsia"/>
        </w:rPr>
        <w:t>惠州市大亚湾西区龙海二路</w:t>
      </w:r>
      <w:r>
        <w:rPr>
          <w:rFonts w:hint="eastAsia"/>
        </w:rPr>
        <w:t>309</w:t>
      </w:r>
      <w:r>
        <w:rPr>
          <w:rFonts w:hint="eastAsia"/>
        </w:rPr>
        <w:t>号</w:t>
      </w:r>
    </w:p>
    <w:p w:rsidR="00524F29" w:rsidRDefault="00D068A5">
      <w:pPr>
        <w:pStyle w:val="-0"/>
      </w:pPr>
      <w:r>
        <w:t>电话</w:t>
      </w:r>
      <w:r>
        <w:t>:13902466045</w:t>
      </w:r>
    </w:p>
    <w:p w:rsidR="00524F29" w:rsidRDefault="00D068A5">
      <w:pPr>
        <w:pStyle w:val="-0"/>
      </w:pPr>
      <w:r>
        <w:t>邮箱：</w:t>
      </w:r>
      <w:hyperlink r:id="rId37" w:history="1">
        <w:r>
          <w:rPr>
            <w:rStyle w:val="a7"/>
            <w:rFonts w:hint="eastAsia"/>
          </w:rPr>
          <w:t>linsq@hzhuanfa.com</w:t>
        </w:r>
      </w:hyperlink>
    </w:p>
    <w:p w:rsidR="00524F29" w:rsidRDefault="00524F29">
      <w:pPr>
        <w:pStyle w:val="-0"/>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（二十五）厨房油烟治理技术</w:t>
      </w:r>
    </w:p>
    <w:p w:rsidR="00524F29" w:rsidRDefault="00D068A5">
      <w:pPr>
        <w:pStyle w:val="-2"/>
      </w:pPr>
      <w:r>
        <w:rPr>
          <w:rFonts w:hint="eastAsia"/>
        </w:rPr>
        <w:t>1.</w:t>
      </w:r>
      <w:r>
        <w:rPr>
          <w:rFonts w:hint="eastAsia"/>
        </w:rPr>
        <w:t>技术提供方</w:t>
      </w:r>
    </w:p>
    <w:p w:rsidR="00524F29" w:rsidRDefault="00D068A5">
      <w:pPr>
        <w:pStyle w:val="-0"/>
        <w:rPr>
          <w:rFonts w:ascii="仿宋_GB2312" w:eastAsia="仿宋_GB2312"/>
        </w:rPr>
      </w:pPr>
      <w:r>
        <w:rPr>
          <w:rFonts w:hint="eastAsia"/>
        </w:rPr>
        <w:t>广州雅创环保科技有限公司</w:t>
      </w:r>
    </w:p>
    <w:p w:rsidR="00524F29" w:rsidRDefault="00D068A5">
      <w:pPr>
        <w:pStyle w:val="-2"/>
      </w:pPr>
      <w:r>
        <w:rPr>
          <w:rFonts w:hint="eastAsia"/>
        </w:rPr>
        <w:t>2.</w:t>
      </w:r>
      <w:r>
        <w:rPr>
          <w:rFonts w:hint="eastAsia"/>
        </w:rPr>
        <w:t>适用范围</w:t>
      </w:r>
    </w:p>
    <w:p w:rsidR="00524F29" w:rsidRDefault="00D068A5">
      <w:pPr>
        <w:pStyle w:val="-0"/>
      </w:pPr>
      <w:r>
        <w:rPr>
          <w:rFonts w:hint="eastAsia"/>
        </w:rPr>
        <w:t>适用于厨房油烟净化</w:t>
      </w:r>
    </w:p>
    <w:p w:rsidR="00524F29" w:rsidRDefault="00D068A5">
      <w:pPr>
        <w:pStyle w:val="-2"/>
        <w:rPr>
          <w:rFonts w:eastAsia="仿宋_GB2312"/>
        </w:rPr>
      </w:pPr>
      <w:r>
        <w:rPr>
          <w:rFonts w:hint="eastAsia"/>
        </w:rPr>
        <w:t>3.</w:t>
      </w:r>
      <w:r>
        <w:rPr>
          <w:rFonts w:hint="eastAsia"/>
        </w:rPr>
        <w:t>技术内容</w:t>
      </w:r>
    </w:p>
    <w:p w:rsidR="00524F29" w:rsidRDefault="00D068A5">
      <w:pPr>
        <w:pStyle w:val="-0"/>
      </w:pPr>
      <w:r>
        <w:rPr>
          <w:rFonts w:hint="eastAsia"/>
        </w:rPr>
        <w:lastRenderedPageBreak/>
        <w:t>高效生物净化器：厨房中装有油烟罩，油烟通过的油烟罩的收集；在离心风机的作用，油烟罩收集到的油烟废气被送进“高效生物油烟进化器”中；在“高效生物油烟净化器”中装有专用生物填料，微生物粘附在生物填料上生长。当油烟废气通过填料的过程中，填料上所生长的微生物对油烟废气中有机物进行吸附和分解作用，将废气中有害的污染成份分解为无毒无味的</w:t>
      </w:r>
      <w:r>
        <w:rPr>
          <w:rFonts w:hint="eastAsia"/>
        </w:rPr>
        <w:t>CO</w:t>
      </w:r>
      <w:r>
        <w:rPr>
          <w:rFonts w:hint="eastAsia"/>
          <w:vertAlign w:val="subscript"/>
        </w:rPr>
        <w:t>2</w:t>
      </w:r>
      <w:r>
        <w:rPr>
          <w:rFonts w:hint="eastAsia"/>
        </w:rPr>
        <w:t>和</w:t>
      </w:r>
      <w:r>
        <w:rPr>
          <w:rFonts w:hint="eastAsia"/>
        </w:rPr>
        <w:t>H</w:t>
      </w:r>
      <w:r>
        <w:rPr>
          <w:rFonts w:hint="eastAsia"/>
          <w:vertAlign w:val="subscript"/>
        </w:rPr>
        <w:t>2</w:t>
      </w:r>
      <w:r>
        <w:rPr>
          <w:rFonts w:hint="eastAsia"/>
        </w:rPr>
        <w:t>O</w:t>
      </w:r>
      <w:r>
        <w:rPr>
          <w:rFonts w:hint="eastAsia"/>
        </w:rPr>
        <w:t>通过</w:t>
      </w:r>
      <w:r>
        <w:rPr>
          <w:rFonts w:hint="eastAsia"/>
        </w:rPr>
        <w:t>500</w:t>
      </w:r>
      <w:r>
        <w:rPr>
          <w:rFonts w:hint="eastAsia"/>
        </w:rPr>
        <w:t>×</w:t>
      </w:r>
      <w:r>
        <w:rPr>
          <w:rFonts w:hint="eastAsia"/>
        </w:rPr>
        <w:t>500mm</w:t>
      </w:r>
      <w:r>
        <w:rPr>
          <w:rFonts w:hint="eastAsia"/>
        </w:rPr>
        <w:t>的风管直接向外低空达标排放。最终成功获得越秀区环保局发放的无烟囱低空排放的排污许可证。</w:t>
      </w:r>
    </w:p>
    <w:p w:rsidR="00524F29" w:rsidRDefault="00D068A5">
      <w:pPr>
        <w:pStyle w:val="-2"/>
      </w:pPr>
      <w:r>
        <w:rPr>
          <w:rFonts w:hint="eastAsia"/>
        </w:rPr>
        <w:t>4.</w:t>
      </w:r>
      <w:r>
        <w:t>技术效果</w:t>
      </w:r>
    </w:p>
    <w:p w:rsidR="00524F29" w:rsidRDefault="00D068A5">
      <w:pPr>
        <w:pStyle w:val="-0"/>
        <w:rPr>
          <w:rFonts w:ascii="仿宋_GB2312" w:eastAsia="仿宋_GB2312"/>
        </w:rPr>
      </w:pPr>
      <w:r>
        <w:rPr>
          <w:rFonts w:hint="eastAsia"/>
        </w:rPr>
        <w:t>平均进口烟气浓度</w:t>
      </w:r>
      <w:r>
        <w:rPr>
          <w:rFonts w:hint="eastAsia"/>
        </w:rPr>
        <w:t>48mg/m</w:t>
      </w:r>
      <w:r>
        <w:rPr>
          <w:rFonts w:hint="eastAsia"/>
          <w:vertAlign w:val="superscript"/>
        </w:rPr>
        <w:t>3</w:t>
      </w:r>
      <w:r>
        <w:rPr>
          <w:rFonts w:hint="eastAsia"/>
        </w:rPr>
        <w:t>，平均出口烟气浓度</w:t>
      </w:r>
      <w:r>
        <w:rPr>
          <w:rFonts w:hint="eastAsia"/>
        </w:rPr>
        <w:t>0.76mg/m</w:t>
      </w:r>
      <w:r>
        <w:rPr>
          <w:rFonts w:hint="eastAsia"/>
          <w:vertAlign w:val="superscript"/>
        </w:rPr>
        <w:t>3</w:t>
      </w:r>
      <w:r>
        <w:rPr>
          <w:rFonts w:hint="eastAsia"/>
        </w:rPr>
        <w:t>,</w:t>
      </w:r>
      <w:r>
        <w:rPr>
          <w:rFonts w:hint="eastAsia"/>
        </w:rPr>
        <w:t>去除效率</w:t>
      </w:r>
      <w:r>
        <w:rPr>
          <w:rFonts w:hint="eastAsia"/>
        </w:rPr>
        <w:t>93.2%~98.4%</w:t>
      </w:r>
      <w:r>
        <w:rPr>
          <w:rFonts w:hint="eastAsia"/>
        </w:rPr>
        <w:t>。</w:t>
      </w:r>
    </w:p>
    <w:p w:rsidR="00524F29" w:rsidRDefault="00D068A5">
      <w:pPr>
        <w:pStyle w:val="-2"/>
        <w:ind w:firstLineChars="0" w:firstLine="0"/>
      </w:pPr>
      <w:r>
        <w:rPr>
          <w:rFonts w:hint="eastAsia"/>
        </w:rPr>
        <w:t>5.</w:t>
      </w:r>
      <w:r>
        <w:t>示范与推广应用情况</w:t>
      </w:r>
    </w:p>
    <w:p w:rsidR="00524F29" w:rsidRDefault="00D068A5">
      <w:pPr>
        <w:pStyle w:val="-0"/>
      </w:pPr>
      <w:r>
        <w:rPr>
          <w:rFonts w:hint="eastAsia"/>
        </w:rPr>
        <w:t>目前，该项技术已应用于广州名苑酒家有限公司厨房油烟治理工程。</w:t>
      </w:r>
    </w:p>
    <w:p w:rsidR="00524F29" w:rsidRDefault="00D068A5">
      <w:pPr>
        <w:pStyle w:val="-2"/>
      </w:pPr>
      <w:r>
        <w:rPr>
          <w:rFonts w:hint="eastAsia"/>
        </w:rPr>
        <w:t>6.</w:t>
      </w:r>
      <w:r>
        <w:t>投资与运行成本估算</w:t>
      </w:r>
    </w:p>
    <w:p w:rsidR="00524F29" w:rsidRDefault="00D068A5">
      <w:pPr>
        <w:pStyle w:val="-0"/>
      </w:pPr>
      <w:r>
        <w:rPr>
          <w:rFonts w:hint="eastAsia"/>
        </w:rPr>
        <w:t>投资费用</w:t>
      </w:r>
      <w:r>
        <w:rPr>
          <w:rFonts w:hint="eastAsia"/>
        </w:rPr>
        <w:t>:9.8</w:t>
      </w:r>
      <w:r>
        <w:rPr>
          <w:rFonts w:hint="eastAsia"/>
        </w:rPr>
        <w:t>万；</w:t>
      </w:r>
    </w:p>
    <w:p w:rsidR="00524F29" w:rsidRDefault="00D068A5">
      <w:pPr>
        <w:pStyle w:val="-0"/>
      </w:pPr>
      <w:r>
        <w:rPr>
          <w:rFonts w:hint="eastAsia"/>
        </w:rPr>
        <w:t>运营费用：①药剂费：</w:t>
      </w:r>
      <w:r>
        <w:rPr>
          <w:rFonts w:hint="eastAsia"/>
        </w:rPr>
        <w:t>20</w:t>
      </w:r>
      <w:r>
        <w:rPr>
          <w:rFonts w:hint="eastAsia"/>
        </w:rPr>
        <w:t>元</w:t>
      </w:r>
      <w:r>
        <w:rPr>
          <w:rFonts w:hint="eastAsia"/>
        </w:rPr>
        <w:t>/</w:t>
      </w:r>
      <w:r>
        <w:rPr>
          <w:rFonts w:hint="eastAsia"/>
        </w:rPr>
        <w:t>月；②人员支出：</w:t>
      </w:r>
      <w:r>
        <w:rPr>
          <w:rFonts w:hint="eastAsia"/>
        </w:rPr>
        <w:t>0</w:t>
      </w:r>
      <w:r>
        <w:rPr>
          <w:rFonts w:hint="eastAsia"/>
        </w:rPr>
        <w:t>，无需专人管理；③维护成本：水泵易损件</w:t>
      </w:r>
      <w:r>
        <w:rPr>
          <w:rFonts w:hint="eastAsia"/>
        </w:rPr>
        <w:t>1000</w:t>
      </w:r>
      <w:r>
        <w:rPr>
          <w:rFonts w:hint="eastAsia"/>
        </w:rPr>
        <w:t>元</w:t>
      </w:r>
      <w:r>
        <w:rPr>
          <w:rFonts w:hint="eastAsia"/>
        </w:rPr>
        <w:t>/</w:t>
      </w:r>
      <w:r>
        <w:rPr>
          <w:rFonts w:hint="eastAsia"/>
        </w:rPr>
        <w:t>年；④电费：</w:t>
      </w:r>
      <w:r>
        <w:rPr>
          <w:rFonts w:hint="eastAsia"/>
        </w:rPr>
        <w:t>83.5</w:t>
      </w:r>
      <w:r>
        <w:rPr>
          <w:rFonts w:hint="eastAsia"/>
        </w:rPr>
        <w:t>元</w:t>
      </w:r>
      <w:r>
        <w:rPr>
          <w:rFonts w:hint="eastAsia"/>
        </w:rPr>
        <w:t>/</w:t>
      </w:r>
      <w:r>
        <w:rPr>
          <w:rFonts w:hint="eastAsia"/>
        </w:rPr>
        <w:t>天；⑤水费：</w:t>
      </w:r>
      <w:r>
        <w:rPr>
          <w:rFonts w:hint="eastAsia"/>
        </w:rPr>
        <w:t>0.6</w:t>
      </w:r>
      <w:r>
        <w:rPr>
          <w:rFonts w:hint="eastAsia"/>
        </w:rPr>
        <w:t>元</w:t>
      </w:r>
      <w:r>
        <w:rPr>
          <w:rFonts w:hint="eastAsia"/>
        </w:rPr>
        <w:t>/</w:t>
      </w:r>
      <w:r>
        <w:rPr>
          <w:rFonts w:hint="eastAsia"/>
        </w:rPr>
        <w:t>天⑥总计：</w:t>
      </w:r>
      <w:r>
        <w:rPr>
          <w:rFonts w:hint="eastAsia"/>
        </w:rPr>
        <w:t>2129</w:t>
      </w:r>
      <w:r>
        <w:rPr>
          <w:rFonts w:hint="eastAsia"/>
        </w:rPr>
        <w:t>元</w:t>
      </w:r>
      <w:r>
        <w:rPr>
          <w:rFonts w:hint="eastAsia"/>
        </w:rPr>
        <w:t>/</w:t>
      </w:r>
      <w:r>
        <w:rPr>
          <w:rFonts w:hint="eastAsia"/>
        </w:rPr>
        <w:t>（</w:t>
      </w:r>
      <w:r>
        <w:rPr>
          <w:rFonts w:hint="eastAsia"/>
        </w:rPr>
        <w:t>(1000m</w:t>
      </w:r>
      <w:r>
        <w:rPr>
          <w:rFonts w:hint="eastAsia"/>
          <w:vertAlign w:val="superscript"/>
        </w:rPr>
        <w:t>3</w:t>
      </w:r>
      <w:r>
        <w:rPr>
          <w:rFonts w:hint="eastAsia"/>
        </w:rPr>
        <w:t>/h</w:t>
      </w:r>
      <w:r>
        <w:rPr>
          <w:rFonts w:hint="eastAsia"/>
        </w:rPr>
        <w:t>废气</w:t>
      </w:r>
      <w:r>
        <w:rPr>
          <w:rFonts w:hint="eastAsia"/>
        </w:rPr>
        <w:t>)</w:t>
      </w:r>
      <w:r>
        <w:rPr>
          <w:rFonts w:hint="eastAsia"/>
        </w:rPr>
        <w:t>·年）。</w:t>
      </w:r>
    </w:p>
    <w:p w:rsidR="00524F29" w:rsidRDefault="00D068A5">
      <w:pPr>
        <w:pStyle w:val="-2"/>
      </w:pPr>
      <w:r>
        <w:rPr>
          <w:rFonts w:hint="eastAsia"/>
        </w:rPr>
        <w:t>7.</w:t>
      </w:r>
      <w:r>
        <w:t>联系方式</w:t>
      </w:r>
    </w:p>
    <w:p w:rsidR="00524F29" w:rsidRDefault="00D068A5">
      <w:pPr>
        <w:pStyle w:val="-0"/>
      </w:pPr>
      <w:r>
        <w:t>联系人：</w:t>
      </w:r>
      <w:r>
        <w:rPr>
          <w:rFonts w:hint="eastAsia"/>
        </w:rPr>
        <w:t>王明健</w:t>
      </w:r>
    </w:p>
    <w:p w:rsidR="00524F29" w:rsidRDefault="00D068A5">
      <w:pPr>
        <w:pStyle w:val="-0"/>
      </w:pPr>
      <w:r>
        <w:rPr>
          <w:rFonts w:hint="eastAsia"/>
        </w:rPr>
        <w:t>单位：广州雅创环保科技有限公司</w:t>
      </w:r>
    </w:p>
    <w:p w:rsidR="00524F29" w:rsidRDefault="00D068A5">
      <w:pPr>
        <w:pStyle w:val="-0"/>
      </w:pPr>
      <w:r>
        <w:t>地址：</w:t>
      </w:r>
      <w:r>
        <w:rPr>
          <w:rFonts w:hint="eastAsia"/>
        </w:rPr>
        <w:t>广州市天河区科新路</w:t>
      </w:r>
      <w:r>
        <w:rPr>
          <w:rFonts w:hint="eastAsia"/>
        </w:rPr>
        <w:t>8</w:t>
      </w:r>
      <w:r>
        <w:rPr>
          <w:rFonts w:hint="eastAsia"/>
        </w:rPr>
        <w:t>号优可商务中心</w:t>
      </w:r>
      <w:r>
        <w:rPr>
          <w:rFonts w:hint="eastAsia"/>
        </w:rPr>
        <w:t>E</w:t>
      </w:r>
      <w:r>
        <w:rPr>
          <w:rFonts w:hint="eastAsia"/>
        </w:rPr>
        <w:t>栋</w:t>
      </w:r>
      <w:r>
        <w:rPr>
          <w:rFonts w:hint="eastAsia"/>
        </w:rPr>
        <w:t>4</w:t>
      </w:r>
      <w:r>
        <w:rPr>
          <w:rFonts w:hint="eastAsia"/>
        </w:rPr>
        <w:t>楼</w:t>
      </w:r>
    </w:p>
    <w:p w:rsidR="00524F29" w:rsidRDefault="00D068A5">
      <w:pPr>
        <w:pStyle w:val="-0"/>
      </w:pPr>
      <w:r>
        <w:t>电话</w:t>
      </w:r>
      <w:r>
        <w:t>:13602832765</w:t>
      </w:r>
    </w:p>
    <w:p w:rsidR="00524F29" w:rsidRDefault="00D068A5">
      <w:pPr>
        <w:pStyle w:val="-0"/>
      </w:pPr>
      <w:r>
        <w:t>邮箱：</w:t>
      </w:r>
      <w:hyperlink r:id="rId38" w:history="1">
        <w:r>
          <w:rPr>
            <w:rStyle w:val="a7"/>
            <w:rFonts w:hint="eastAsia"/>
          </w:rPr>
          <w:t>106472744@qq.com</w:t>
        </w:r>
      </w:hyperlink>
    </w:p>
    <w:p w:rsidR="00524F29" w:rsidRDefault="00524F29">
      <w:pPr>
        <w:spacing w:line="360" w:lineRule="auto"/>
        <w:jc w:val="left"/>
        <w:rPr>
          <w:rFonts w:ascii="仿宋_GB2312" w:eastAsia="仿宋_GB2312"/>
          <w:color w:val="000000"/>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（二十六）污泥</w:t>
      </w:r>
      <w:proofErr w:type="gramStart"/>
      <w:r>
        <w:rPr>
          <w:rFonts w:ascii="黑体" w:eastAsia="黑体" w:hAnsi="宋体" w:hint="eastAsia"/>
          <w:bCs/>
          <w:szCs w:val="32"/>
        </w:rPr>
        <w:t>风干场</w:t>
      </w:r>
      <w:proofErr w:type="gramEnd"/>
      <w:r>
        <w:rPr>
          <w:rFonts w:ascii="黑体" w:eastAsia="黑体" w:hAnsi="宋体" w:hint="eastAsia"/>
          <w:bCs/>
          <w:szCs w:val="32"/>
        </w:rPr>
        <w:t>废气治理技术</w:t>
      </w:r>
    </w:p>
    <w:p w:rsidR="00524F29" w:rsidRDefault="00D068A5">
      <w:pPr>
        <w:pStyle w:val="-2"/>
      </w:pPr>
      <w:r>
        <w:rPr>
          <w:rFonts w:hint="eastAsia"/>
        </w:rPr>
        <w:t>1.</w:t>
      </w:r>
      <w:r>
        <w:rPr>
          <w:rFonts w:hint="eastAsia"/>
        </w:rPr>
        <w:t>技术提供方</w:t>
      </w:r>
    </w:p>
    <w:p w:rsidR="00524F29" w:rsidRDefault="00D068A5">
      <w:pPr>
        <w:pStyle w:val="-0"/>
      </w:pPr>
      <w:r>
        <w:rPr>
          <w:rFonts w:hint="eastAsia"/>
        </w:rPr>
        <w:t>广州紫科环保科技股份有限公司</w:t>
      </w:r>
    </w:p>
    <w:p w:rsidR="00524F29" w:rsidRDefault="00D068A5">
      <w:pPr>
        <w:pStyle w:val="-2"/>
      </w:pPr>
      <w:r>
        <w:rPr>
          <w:rFonts w:hint="eastAsia"/>
        </w:rPr>
        <w:t>2.</w:t>
      </w:r>
      <w:r>
        <w:rPr>
          <w:rFonts w:hint="eastAsia"/>
        </w:rPr>
        <w:t>适用范围</w:t>
      </w:r>
    </w:p>
    <w:p w:rsidR="00524F29" w:rsidRDefault="00D068A5">
      <w:pPr>
        <w:pStyle w:val="-0"/>
        <w:rPr>
          <w:rFonts w:eastAsia="仿宋_GB2312"/>
        </w:rPr>
      </w:pPr>
      <w:r>
        <w:rPr>
          <w:rFonts w:hint="eastAsia"/>
        </w:rPr>
        <w:t>适用于污水厂污泥风干废气处理</w:t>
      </w:r>
    </w:p>
    <w:p w:rsidR="00524F29" w:rsidRDefault="00D068A5">
      <w:pPr>
        <w:pStyle w:val="-2"/>
        <w:rPr>
          <w:rFonts w:eastAsia="仿宋_GB2312"/>
        </w:rPr>
      </w:pPr>
      <w:r>
        <w:rPr>
          <w:rFonts w:hint="eastAsia"/>
        </w:rPr>
        <w:lastRenderedPageBreak/>
        <w:t>3.</w:t>
      </w:r>
      <w:r>
        <w:rPr>
          <w:rFonts w:hint="eastAsia"/>
        </w:rPr>
        <w:t>技术内容</w:t>
      </w:r>
    </w:p>
    <w:p w:rsidR="00524F29" w:rsidRDefault="00D068A5">
      <w:pPr>
        <w:pStyle w:val="-0"/>
      </w:pPr>
      <w:r>
        <w:rPr>
          <w:rFonts w:hint="eastAsia"/>
        </w:rPr>
        <w:t>采用以下三个技术要点：</w:t>
      </w:r>
    </w:p>
    <w:p w:rsidR="00524F29" w:rsidRDefault="00D068A5">
      <w:pPr>
        <w:pStyle w:val="-0"/>
      </w:pPr>
      <w:r>
        <w:rPr>
          <w:rFonts w:hint="eastAsia"/>
        </w:rPr>
        <w:t>（</w:t>
      </w:r>
      <w:r>
        <w:rPr>
          <w:rFonts w:hint="eastAsia"/>
        </w:rPr>
        <w:t>1</w:t>
      </w:r>
      <w:r>
        <w:rPr>
          <w:rFonts w:hint="eastAsia"/>
        </w:rPr>
        <w:t>）旋风除尘器卸灰斗内壁设置有一</w:t>
      </w:r>
      <w:proofErr w:type="gramStart"/>
      <w:r>
        <w:rPr>
          <w:rFonts w:hint="eastAsia"/>
        </w:rPr>
        <w:t>仓壁</w:t>
      </w:r>
      <w:proofErr w:type="gramEnd"/>
      <w:r>
        <w:rPr>
          <w:rFonts w:hint="eastAsia"/>
        </w:rPr>
        <w:t>振动器。由震动电机的高速转动产生对料</w:t>
      </w:r>
      <w:proofErr w:type="gramStart"/>
      <w:r>
        <w:rPr>
          <w:rFonts w:hint="eastAsia"/>
        </w:rPr>
        <w:t>仓壁</w:t>
      </w:r>
      <w:proofErr w:type="gramEnd"/>
      <w:r>
        <w:rPr>
          <w:rFonts w:hint="eastAsia"/>
        </w:rPr>
        <w:t>的周期性高频振动，有效防止了卸灰斗内部积尘</w:t>
      </w:r>
      <w:r w:rsidR="00CE5CEE">
        <w:rPr>
          <w:rFonts w:hint="eastAsia"/>
        </w:rPr>
        <w:t>；</w:t>
      </w:r>
    </w:p>
    <w:p w:rsidR="00524F29" w:rsidRDefault="00D068A5">
      <w:pPr>
        <w:pStyle w:val="-0"/>
      </w:pPr>
      <w:r>
        <w:rPr>
          <w:rFonts w:hint="eastAsia"/>
        </w:rPr>
        <w:t>（</w:t>
      </w:r>
      <w:r>
        <w:rPr>
          <w:rFonts w:hint="eastAsia"/>
        </w:rPr>
        <w:t>2</w:t>
      </w:r>
      <w:r>
        <w:rPr>
          <w:rFonts w:hint="eastAsia"/>
        </w:rPr>
        <w:t>）水洗</w:t>
      </w:r>
      <w:proofErr w:type="gramStart"/>
      <w:r>
        <w:rPr>
          <w:rFonts w:hint="eastAsia"/>
        </w:rPr>
        <w:t>塔设置</w:t>
      </w:r>
      <w:proofErr w:type="gramEnd"/>
      <w:r>
        <w:rPr>
          <w:rFonts w:hint="eastAsia"/>
        </w:rPr>
        <w:t>3</w:t>
      </w:r>
      <w:r>
        <w:rPr>
          <w:rFonts w:hint="eastAsia"/>
        </w:rPr>
        <w:t>层高效旋流层，使臭气和喷淋水充分接触，将废气的温度有</w:t>
      </w:r>
      <w:r>
        <w:rPr>
          <w:rFonts w:hint="eastAsia"/>
        </w:rPr>
        <w:t>120</w:t>
      </w:r>
      <w:r>
        <w:rPr>
          <w:rFonts w:hint="eastAsia"/>
        </w:rPr>
        <w:t>℃降至</w:t>
      </w:r>
      <w:r>
        <w:rPr>
          <w:rFonts w:hint="eastAsia"/>
        </w:rPr>
        <w:t>80</w:t>
      </w:r>
      <w:r>
        <w:rPr>
          <w:rFonts w:hint="eastAsia"/>
        </w:rPr>
        <w:t>℃左右，同时将易溶于水的物质从气体中除去。水洗塔喷淋水经循环冷却水降温后循环利用</w:t>
      </w:r>
      <w:r w:rsidR="00CE5CEE">
        <w:rPr>
          <w:rFonts w:hint="eastAsia"/>
        </w:rPr>
        <w:t>；</w:t>
      </w:r>
    </w:p>
    <w:p w:rsidR="00524F29" w:rsidRDefault="00D068A5">
      <w:pPr>
        <w:pStyle w:val="-0"/>
      </w:pPr>
      <w:r>
        <w:rPr>
          <w:rFonts w:hint="eastAsia"/>
        </w:rPr>
        <w:t>（</w:t>
      </w:r>
      <w:r>
        <w:rPr>
          <w:rFonts w:hint="eastAsia"/>
        </w:rPr>
        <w:t>3</w:t>
      </w:r>
      <w:r>
        <w:rPr>
          <w:rFonts w:hint="eastAsia"/>
        </w:rPr>
        <w:t>）废气处理末端设置美国先进技术</w:t>
      </w:r>
      <w:r>
        <w:rPr>
          <w:rFonts w:hint="eastAsia"/>
        </w:rPr>
        <w:t>Vaportek</w:t>
      </w:r>
      <w:r>
        <w:rPr>
          <w:rFonts w:hint="eastAsia"/>
        </w:rPr>
        <w:t>除臭箱，通过除臭箱里的除臭粒子捕捉臭气分子，在</w:t>
      </w:r>
      <w:proofErr w:type="gramStart"/>
      <w:r>
        <w:rPr>
          <w:rFonts w:hint="eastAsia"/>
        </w:rPr>
        <w:t>分子键非极性</w:t>
      </w:r>
      <w:proofErr w:type="gramEnd"/>
      <w:r>
        <w:rPr>
          <w:rFonts w:hint="eastAsia"/>
        </w:rPr>
        <w:t>相互作用与臭气分子发生非共价结合，稳定臭气分子，通过沉降作用达到除臭效果。</w:t>
      </w:r>
    </w:p>
    <w:p w:rsidR="00524F29" w:rsidRDefault="00D068A5">
      <w:pPr>
        <w:pStyle w:val="-2"/>
        <w:ind w:leftChars="200" w:left="420" w:firstLineChars="0" w:firstLine="0"/>
      </w:pPr>
      <w:r>
        <w:rPr>
          <w:rFonts w:hint="eastAsia"/>
        </w:rPr>
        <w:t>4.</w:t>
      </w:r>
      <w:r>
        <w:t>技术效果</w:t>
      </w:r>
    </w:p>
    <w:p w:rsidR="00524F29" w:rsidRDefault="00D068A5">
      <w:pPr>
        <w:pStyle w:val="-0"/>
      </w:pPr>
      <w:r>
        <w:rPr>
          <w:rFonts w:hint="eastAsia"/>
        </w:rPr>
        <w:t>废气净化后其污染物浓度指标达到《恶臭污染物排放标准》（</w:t>
      </w:r>
      <w:r>
        <w:rPr>
          <w:rFonts w:hint="eastAsia"/>
        </w:rPr>
        <w:t>GB 14554-93</w:t>
      </w:r>
      <w:r>
        <w:rPr>
          <w:rFonts w:hint="eastAsia"/>
        </w:rPr>
        <w:t>）中的二级标准。</w:t>
      </w:r>
    </w:p>
    <w:p w:rsidR="00524F29" w:rsidRDefault="00D068A5">
      <w:pPr>
        <w:pStyle w:val="-2"/>
      </w:pPr>
      <w:r>
        <w:rPr>
          <w:rFonts w:hint="eastAsia"/>
        </w:rPr>
        <w:t>5.</w:t>
      </w:r>
      <w:r>
        <w:t>示范与推广应用情况</w:t>
      </w:r>
    </w:p>
    <w:p w:rsidR="00524F29" w:rsidRDefault="00D068A5">
      <w:pPr>
        <w:pStyle w:val="-0"/>
      </w:pPr>
      <w:r>
        <w:rPr>
          <w:rFonts w:hint="eastAsia"/>
        </w:rPr>
        <w:t>本技术已应用于某公司的污泥风干废气治理项目，工程从</w:t>
      </w:r>
      <w:r>
        <w:rPr>
          <w:rFonts w:hint="eastAsia"/>
        </w:rPr>
        <w:t>2015</w:t>
      </w:r>
      <w:r>
        <w:rPr>
          <w:rFonts w:hint="eastAsia"/>
        </w:rPr>
        <w:t>年</w:t>
      </w:r>
      <w:r>
        <w:rPr>
          <w:rFonts w:hint="eastAsia"/>
        </w:rPr>
        <w:t>7</w:t>
      </w:r>
      <w:r>
        <w:rPr>
          <w:rFonts w:hint="eastAsia"/>
        </w:rPr>
        <w:t>月开始投入运行，至今一直运行稳定。该项目属于比较大型的废气治理项目，达到了设计目标，运行良好，稳定可靠。设备安装、标示清晰，管线布置合理，</w:t>
      </w:r>
      <w:proofErr w:type="gramStart"/>
      <w:r>
        <w:rPr>
          <w:rFonts w:hint="eastAsia"/>
        </w:rPr>
        <w:t>厂区较</w:t>
      </w:r>
      <w:proofErr w:type="gramEnd"/>
      <w:r>
        <w:rPr>
          <w:rFonts w:hint="eastAsia"/>
        </w:rPr>
        <w:t>整洁，现场运行管理规范。该项目在多工艺组合治理高温废气和除臭方面具有示范意义。</w:t>
      </w:r>
    </w:p>
    <w:p w:rsidR="00524F29" w:rsidRDefault="00D068A5">
      <w:pPr>
        <w:pStyle w:val="20"/>
        <w:adjustRightInd w:val="0"/>
        <w:spacing w:line="360" w:lineRule="auto"/>
        <w:ind w:firstLine="482"/>
        <w:rPr>
          <w:b/>
          <w:bCs/>
          <w:sz w:val="24"/>
        </w:rPr>
      </w:pPr>
      <w:r>
        <w:rPr>
          <w:rFonts w:hint="eastAsia"/>
          <w:b/>
          <w:bCs/>
          <w:sz w:val="24"/>
        </w:rPr>
        <w:t>6.</w:t>
      </w:r>
      <w:r>
        <w:rPr>
          <w:b/>
          <w:bCs/>
          <w:sz w:val="24"/>
        </w:rPr>
        <w:t>投资与运行成本估算</w:t>
      </w:r>
    </w:p>
    <w:p w:rsidR="00524F29" w:rsidRDefault="00D068A5">
      <w:pPr>
        <w:pStyle w:val="-0"/>
      </w:pPr>
      <w:r>
        <w:rPr>
          <w:rFonts w:hint="eastAsia"/>
        </w:rPr>
        <w:t>投资费用：</w:t>
      </w:r>
      <w:r>
        <w:rPr>
          <w:rFonts w:hint="eastAsia"/>
        </w:rPr>
        <w:t>281</w:t>
      </w:r>
      <w:r>
        <w:rPr>
          <w:rFonts w:hint="eastAsia"/>
        </w:rPr>
        <w:t>万元；运行费用：约</w:t>
      </w:r>
      <w:r>
        <w:rPr>
          <w:rFonts w:hint="eastAsia"/>
        </w:rPr>
        <w:t>1626</w:t>
      </w:r>
      <w:r>
        <w:rPr>
          <w:rFonts w:hint="eastAsia"/>
        </w:rPr>
        <w:t>元</w:t>
      </w:r>
      <w:r>
        <w:rPr>
          <w:rFonts w:hint="eastAsia"/>
        </w:rPr>
        <w:t>/</w:t>
      </w:r>
      <w:r>
        <w:rPr>
          <w:rFonts w:hint="eastAsia"/>
        </w:rPr>
        <w:t>天</w:t>
      </w:r>
    </w:p>
    <w:p w:rsidR="00524F29" w:rsidRDefault="00D068A5">
      <w:pPr>
        <w:pStyle w:val="-2"/>
      </w:pPr>
      <w:r>
        <w:rPr>
          <w:rFonts w:hint="eastAsia"/>
        </w:rPr>
        <w:t>7.</w:t>
      </w:r>
      <w:r>
        <w:t>联系方式</w:t>
      </w:r>
    </w:p>
    <w:p w:rsidR="00524F29" w:rsidRDefault="00D068A5">
      <w:pPr>
        <w:pStyle w:val="-0"/>
      </w:pPr>
      <w:r>
        <w:t>联系人：</w:t>
      </w:r>
      <w:proofErr w:type="gramStart"/>
      <w:r>
        <w:rPr>
          <w:rFonts w:hint="eastAsia"/>
        </w:rPr>
        <w:t>康雪华</w:t>
      </w:r>
      <w:proofErr w:type="gramEnd"/>
    </w:p>
    <w:p w:rsidR="00524F29" w:rsidRDefault="00D068A5">
      <w:pPr>
        <w:pStyle w:val="-0"/>
      </w:pPr>
      <w:r>
        <w:rPr>
          <w:rFonts w:hint="eastAsia"/>
        </w:rPr>
        <w:t>单位：广州紫科环保科技股份有限公司</w:t>
      </w:r>
    </w:p>
    <w:p w:rsidR="00524F29" w:rsidRDefault="00D068A5">
      <w:pPr>
        <w:pStyle w:val="-0"/>
      </w:pPr>
      <w:r>
        <w:t>地址：</w:t>
      </w:r>
      <w:r>
        <w:rPr>
          <w:rFonts w:hint="eastAsia"/>
        </w:rPr>
        <w:t>广州市黄埔区开创大道</w:t>
      </w:r>
      <w:r>
        <w:rPr>
          <w:rFonts w:hint="eastAsia"/>
        </w:rPr>
        <w:t>2707</w:t>
      </w:r>
      <w:r>
        <w:rPr>
          <w:rFonts w:hint="eastAsia"/>
        </w:rPr>
        <w:t>号万达广场</w:t>
      </w:r>
      <w:r>
        <w:rPr>
          <w:rFonts w:hint="eastAsia"/>
        </w:rPr>
        <w:t>B</w:t>
      </w:r>
      <w:r>
        <w:rPr>
          <w:rFonts w:hint="eastAsia"/>
        </w:rPr>
        <w:t>栋</w:t>
      </w:r>
      <w:r>
        <w:rPr>
          <w:rFonts w:hint="eastAsia"/>
        </w:rPr>
        <w:t>7</w:t>
      </w:r>
      <w:r>
        <w:rPr>
          <w:rFonts w:hint="eastAsia"/>
        </w:rPr>
        <w:t>楼</w:t>
      </w:r>
    </w:p>
    <w:p w:rsidR="00524F29" w:rsidRDefault="00D068A5">
      <w:pPr>
        <w:pStyle w:val="-0"/>
      </w:pPr>
      <w:r>
        <w:t>电话</w:t>
      </w:r>
      <w:r>
        <w:t>:</w:t>
      </w:r>
      <w:r>
        <w:rPr>
          <w:rFonts w:hint="eastAsia"/>
        </w:rPr>
        <w:t>15914517786</w:t>
      </w:r>
    </w:p>
    <w:p w:rsidR="00524F29" w:rsidRDefault="00D068A5">
      <w:pPr>
        <w:pStyle w:val="-0"/>
      </w:pPr>
      <w:r>
        <w:t>邮箱：</w:t>
      </w:r>
      <w:hyperlink r:id="rId39" w:history="1">
        <w:r>
          <w:rPr>
            <w:rStyle w:val="a7"/>
            <w:rFonts w:hint="eastAsia"/>
          </w:rPr>
          <w:t>1039707151@qq..com</w:t>
        </w:r>
      </w:hyperlink>
      <w:r>
        <w:rPr>
          <w:rFonts w:hint="eastAsia"/>
        </w:rPr>
        <w:t>、</w:t>
      </w:r>
    </w:p>
    <w:p w:rsidR="00524F29" w:rsidRDefault="00524F29">
      <w:pPr>
        <w:pStyle w:val="-0"/>
      </w:pPr>
    </w:p>
    <w:p w:rsidR="00524F29" w:rsidRDefault="00524F29">
      <w:pPr>
        <w:pStyle w:val="3"/>
        <w:spacing w:before="0" w:after="0"/>
        <w:rPr>
          <w:rFonts w:ascii="黑体" w:eastAsia="黑体" w:hAnsi="宋体"/>
          <w:bCs/>
          <w:szCs w:val="32"/>
        </w:rPr>
        <w:sectPr w:rsidR="00524F29">
          <w:footerReference w:type="default" r:id="rId40"/>
          <w:pgSz w:w="11906" w:h="16838"/>
          <w:pgMar w:top="1440" w:right="1800" w:bottom="1440" w:left="1800" w:header="720" w:footer="720" w:gutter="0"/>
          <w:cols w:space="720"/>
          <w:docGrid w:type="lines" w:linePitch="312"/>
        </w:sectPr>
      </w:pPr>
    </w:p>
    <w:p w:rsidR="00524F29" w:rsidRDefault="00D068A5">
      <w:pPr>
        <w:pStyle w:val="3"/>
        <w:spacing w:before="0" w:after="0"/>
        <w:rPr>
          <w:rFonts w:ascii="黑体" w:eastAsia="黑体" w:hAnsi="宋体"/>
          <w:bCs/>
          <w:szCs w:val="32"/>
        </w:rPr>
      </w:pPr>
      <w:r>
        <w:rPr>
          <w:rFonts w:ascii="黑体" w:eastAsia="黑体" w:hAnsi="宋体"/>
          <w:bCs/>
          <w:szCs w:val="32"/>
        </w:rPr>
        <w:lastRenderedPageBreak/>
        <w:t>三</w:t>
      </w:r>
      <w:r>
        <w:rPr>
          <w:rFonts w:ascii="黑体" w:eastAsia="黑体" w:hAnsi="宋体" w:hint="eastAsia"/>
          <w:bCs/>
          <w:szCs w:val="32"/>
        </w:rPr>
        <w:t>、土壤污染防治技术成果</w:t>
      </w:r>
    </w:p>
    <w:p w:rsidR="00524F29" w:rsidRDefault="00D068A5">
      <w:pPr>
        <w:pStyle w:val="3"/>
        <w:spacing w:before="0" w:after="0"/>
        <w:rPr>
          <w:rFonts w:ascii="黑体" w:eastAsia="黑体" w:hAnsi="宋体"/>
          <w:bCs/>
          <w:szCs w:val="32"/>
        </w:rPr>
      </w:pPr>
      <w:r>
        <w:rPr>
          <w:rFonts w:ascii="黑体" w:eastAsia="黑体" w:hAnsi="宋体" w:hint="eastAsia"/>
          <w:bCs/>
          <w:szCs w:val="32"/>
        </w:rPr>
        <w:t>（二十七）一种铅锌尾矿综合回收渣制备土壤重金属钝化剂的新技术</w:t>
      </w:r>
    </w:p>
    <w:p w:rsidR="00524F29" w:rsidRDefault="00D068A5" w:rsidP="002F7B81">
      <w:pPr>
        <w:spacing w:beforeLines="100" w:before="312" w:line="360" w:lineRule="auto"/>
        <w:ind w:firstLineChars="200" w:firstLine="482"/>
        <w:jc w:val="left"/>
        <w:rPr>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广东中金岭南环保工程有限公司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leftChars="200" w:left="420"/>
        <w:jc w:val="left"/>
        <w:rPr>
          <w:sz w:val="24"/>
        </w:rPr>
      </w:pPr>
      <w:r>
        <w:rPr>
          <w:sz w:val="24"/>
        </w:rPr>
        <w:t>适用于矿山等生态脆弱区土壤的重金属钝化</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t>尾矿浸出渣是尾矿资源综合利用回收后的废渣产物，将其转化为活性</w:t>
      </w:r>
      <w:r>
        <w:rPr>
          <w:sz w:val="24"/>
        </w:rPr>
        <w:t>Si</w:t>
      </w:r>
      <w:r>
        <w:rPr>
          <w:sz w:val="24"/>
        </w:rPr>
        <w:t>基重金属钝化剂可有效提高尾矿资源综合利用率。</w:t>
      </w:r>
    </w:p>
    <w:p w:rsidR="00524F29" w:rsidRDefault="00D068A5">
      <w:pPr>
        <w:spacing w:line="360" w:lineRule="auto"/>
        <w:ind w:firstLineChars="200" w:firstLine="480"/>
        <w:jc w:val="center"/>
        <w:rPr>
          <w:sz w:val="24"/>
        </w:rPr>
      </w:pPr>
      <w:r>
        <w:rPr>
          <w:noProof/>
          <w:sz w:val="24"/>
        </w:rPr>
        <w:drawing>
          <wp:inline distT="0" distB="0" distL="114300" distR="114300">
            <wp:extent cx="2907665" cy="3002915"/>
            <wp:effectExtent l="0" t="0" r="6985" b="698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41"/>
                    <a:stretch>
                      <a:fillRect/>
                    </a:stretch>
                  </pic:blipFill>
                  <pic:spPr>
                    <a:xfrm>
                      <a:off x="0" y="0"/>
                      <a:ext cx="2912269" cy="3007960"/>
                    </a:xfrm>
                    <a:prstGeom prst="rect">
                      <a:avLst/>
                    </a:prstGeom>
                    <a:noFill/>
                    <a:ln w="9525">
                      <a:noFill/>
                    </a:ln>
                  </pic:spPr>
                </pic:pic>
              </a:graphicData>
            </a:graphic>
          </wp:inline>
        </w:drawing>
      </w:r>
    </w:p>
    <w:p w:rsidR="00524F29" w:rsidRDefault="00D068A5">
      <w:pPr>
        <w:spacing w:line="360" w:lineRule="auto"/>
        <w:ind w:firstLineChars="200" w:firstLine="480"/>
        <w:jc w:val="left"/>
        <w:rPr>
          <w:sz w:val="24"/>
        </w:rPr>
      </w:pPr>
      <w:r>
        <w:rPr>
          <w:sz w:val="24"/>
        </w:rPr>
        <w:t>浸出渣中</w:t>
      </w:r>
      <w:r>
        <w:rPr>
          <w:sz w:val="24"/>
        </w:rPr>
        <w:t>Si</w:t>
      </w:r>
      <w:r>
        <w:rPr>
          <w:rFonts w:hint="eastAsia"/>
          <w:sz w:val="24"/>
        </w:rPr>
        <w:t>O</w:t>
      </w:r>
      <w:r>
        <w:rPr>
          <w:sz w:val="24"/>
          <w:vertAlign w:val="subscript"/>
        </w:rPr>
        <w:t>2</w:t>
      </w:r>
      <w:r>
        <w:rPr>
          <w:sz w:val="24"/>
        </w:rPr>
        <w:t>含量较高，但有效硅含量较低，仅</w:t>
      </w:r>
      <w:r>
        <w:rPr>
          <w:sz w:val="24"/>
        </w:rPr>
        <w:t>0.28%</w:t>
      </w:r>
      <w:r>
        <w:rPr>
          <w:sz w:val="24"/>
        </w:rPr>
        <w:t>，其他组分</w:t>
      </w:r>
      <w:r>
        <w:rPr>
          <w:sz w:val="24"/>
        </w:rPr>
        <w:t>Ca</w:t>
      </w:r>
      <w:r>
        <w:rPr>
          <w:rFonts w:hint="eastAsia"/>
          <w:sz w:val="24"/>
        </w:rPr>
        <w:t>，</w:t>
      </w:r>
      <w:r>
        <w:rPr>
          <w:sz w:val="24"/>
        </w:rPr>
        <w:t>Mg</w:t>
      </w:r>
      <w:r>
        <w:rPr>
          <w:rFonts w:hint="eastAsia"/>
          <w:sz w:val="24"/>
        </w:rPr>
        <w:t>，</w:t>
      </w:r>
      <w:r>
        <w:rPr>
          <w:sz w:val="24"/>
        </w:rPr>
        <w:t>Na</w:t>
      </w:r>
      <w:r>
        <w:rPr>
          <w:rFonts w:hint="eastAsia"/>
          <w:sz w:val="24"/>
        </w:rPr>
        <w:t>，</w:t>
      </w:r>
      <w:r>
        <w:rPr>
          <w:sz w:val="24"/>
        </w:rPr>
        <w:t>K</w:t>
      </w:r>
      <w:r>
        <w:rPr>
          <w:sz w:val="24"/>
        </w:rPr>
        <w:t>含量也较低，需加入活化剂破坏硅氧键。在活化的同时，</w:t>
      </w:r>
      <w:proofErr w:type="gramStart"/>
      <w:r>
        <w:rPr>
          <w:sz w:val="24"/>
        </w:rPr>
        <w:t>通过培烧工艺</w:t>
      </w:r>
      <w:proofErr w:type="gramEnd"/>
      <w:r>
        <w:rPr>
          <w:sz w:val="24"/>
        </w:rPr>
        <w:t>的优化，去除浸出渣中残存的重金属元素。</w:t>
      </w:r>
    </w:p>
    <w:p w:rsidR="00524F29" w:rsidRDefault="00D068A5">
      <w:pPr>
        <w:spacing w:line="360" w:lineRule="auto"/>
        <w:ind w:firstLineChars="200" w:firstLine="480"/>
        <w:jc w:val="left"/>
        <w:rPr>
          <w:sz w:val="24"/>
        </w:rPr>
      </w:pPr>
      <w:r>
        <w:rPr>
          <w:sz w:val="24"/>
        </w:rPr>
        <w:t>钝化剂产品对土壤重金属吸附的过程包括：固</w:t>
      </w:r>
      <w:proofErr w:type="gramStart"/>
      <w:r>
        <w:rPr>
          <w:sz w:val="24"/>
        </w:rPr>
        <w:t>固</w:t>
      </w:r>
      <w:proofErr w:type="gramEnd"/>
      <w:r>
        <w:rPr>
          <w:sz w:val="24"/>
        </w:rPr>
        <w:t>迁移、离子交换、化学沉淀等作用过程。本技术利用浸出</w:t>
      </w:r>
      <w:proofErr w:type="gramStart"/>
      <w:r>
        <w:rPr>
          <w:sz w:val="24"/>
        </w:rPr>
        <w:t>渣开发</w:t>
      </w:r>
      <w:proofErr w:type="gramEnd"/>
      <w:r>
        <w:rPr>
          <w:sz w:val="24"/>
        </w:rPr>
        <w:t>出钝化剂产品，按普通农肥的施加方式施加，施加完成后，需翻耕土壤，保持土壤水分。通过良好的田间管理促进钝化剂产品吸附吸收土壤中的重金属。</w:t>
      </w:r>
    </w:p>
    <w:p w:rsidR="00524F29" w:rsidRDefault="00D068A5">
      <w:pPr>
        <w:spacing w:line="360" w:lineRule="auto"/>
        <w:ind w:firstLineChars="200" w:firstLine="482"/>
        <w:jc w:val="left"/>
        <w:rPr>
          <w:sz w:val="24"/>
        </w:rPr>
      </w:pPr>
      <w:r>
        <w:rPr>
          <w:rFonts w:hint="eastAsia"/>
          <w:b/>
          <w:bCs/>
          <w:sz w:val="24"/>
        </w:rPr>
        <w:lastRenderedPageBreak/>
        <w:t>4.</w:t>
      </w:r>
      <w:r>
        <w:rPr>
          <w:b/>
          <w:bCs/>
          <w:sz w:val="24"/>
        </w:rPr>
        <w:t>技术效果</w:t>
      </w:r>
    </w:p>
    <w:p w:rsidR="00524F29" w:rsidRDefault="00D068A5">
      <w:pPr>
        <w:spacing w:line="360" w:lineRule="auto"/>
        <w:ind w:firstLineChars="200" w:firstLine="480"/>
        <w:jc w:val="left"/>
        <w:rPr>
          <w:sz w:val="24"/>
        </w:rPr>
      </w:pPr>
      <w:r>
        <w:rPr>
          <w:sz w:val="24"/>
        </w:rPr>
        <w:t>（</w:t>
      </w:r>
      <w:r>
        <w:rPr>
          <w:sz w:val="24"/>
        </w:rPr>
        <w:t>1</w:t>
      </w:r>
      <w:r>
        <w:rPr>
          <w:sz w:val="24"/>
        </w:rPr>
        <w:t>）每亩施加量不超过</w:t>
      </w:r>
      <w:r>
        <w:rPr>
          <w:sz w:val="24"/>
        </w:rPr>
        <w:t>150</w:t>
      </w:r>
      <w:r>
        <w:rPr>
          <w:sz w:val="24"/>
        </w:rPr>
        <w:t>公斤；（</w:t>
      </w:r>
      <w:r>
        <w:rPr>
          <w:sz w:val="24"/>
        </w:rPr>
        <w:t>2</w:t>
      </w:r>
      <w:r>
        <w:rPr>
          <w:sz w:val="24"/>
        </w:rPr>
        <w:t>）施加后，水稻亩产量可提高至</w:t>
      </w:r>
      <w:r>
        <w:rPr>
          <w:sz w:val="24"/>
        </w:rPr>
        <w:t>1600</w:t>
      </w:r>
      <w:r>
        <w:rPr>
          <w:sz w:val="24"/>
        </w:rPr>
        <w:t>斤，增产</w:t>
      </w:r>
      <w:r>
        <w:rPr>
          <w:sz w:val="24"/>
        </w:rPr>
        <w:t>30%</w:t>
      </w:r>
      <w:r>
        <w:rPr>
          <w:sz w:val="24"/>
        </w:rPr>
        <w:t>；（</w:t>
      </w:r>
      <w:r>
        <w:rPr>
          <w:sz w:val="24"/>
        </w:rPr>
        <w:t>3</w:t>
      </w:r>
      <w:r>
        <w:rPr>
          <w:sz w:val="24"/>
        </w:rPr>
        <w:t>）施加后水稻及蔬菜中的</w:t>
      </w:r>
      <w:r>
        <w:rPr>
          <w:sz w:val="24"/>
        </w:rPr>
        <w:t>Cd</w:t>
      </w:r>
      <w:r>
        <w:rPr>
          <w:sz w:val="24"/>
        </w:rPr>
        <w:t>等重金属含量降低</w:t>
      </w:r>
      <w:r>
        <w:rPr>
          <w:sz w:val="24"/>
        </w:rPr>
        <w:t>50%</w:t>
      </w:r>
      <w:r>
        <w:rPr>
          <w:sz w:val="24"/>
        </w:rPr>
        <w:t>，达到了国家食品标准。</w:t>
      </w:r>
    </w:p>
    <w:p w:rsidR="00524F29" w:rsidRDefault="00D068A5">
      <w:pPr>
        <w:spacing w:line="360" w:lineRule="auto"/>
        <w:ind w:firstLineChars="200" w:firstLine="482"/>
        <w:jc w:val="left"/>
        <w:rPr>
          <w:b/>
          <w:bCs/>
          <w:sz w:val="24"/>
        </w:rPr>
      </w:pPr>
      <w:r>
        <w:rPr>
          <w:rFonts w:hint="eastAsia"/>
          <w:b/>
          <w:bCs/>
          <w:sz w:val="24"/>
        </w:rPr>
        <w:t>5.</w:t>
      </w:r>
      <w:r>
        <w:rPr>
          <w:b/>
          <w:bCs/>
          <w:sz w:val="24"/>
        </w:rPr>
        <w:t>示范与推广应用情况</w:t>
      </w:r>
    </w:p>
    <w:p w:rsidR="00524F29" w:rsidRDefault="00D068A5">
      <w:pPr>
        <w:spacing w:line="360" w:lineRule="auto"/>
        <w:ind w:firstLineChars="200" w:firstLine="480"/>
        <w:jc w:val="left"/>
        <w:rPr>
          <w:sz w:val="24"/>
        </w:rPr>
      </w:pPr>
      <w:r>
        <w:rPr>
          <w:sz w:val="24"/>
        </w:rPr>
        <w:t>尚未发现国内外有以铅</w:t>
      </w:r>
      <w:proofErr w:type="gramStart"/>
      <w:r>
        <w:rPr>
          <w:sz w:val="24"/>
        </w:rPr>
        <w:t>特</w:t>
      </w:r>
      <w:proofErr w:type="gramEnd"/>
      <w:r>
        <w:rPr>
          <w:sz w:val="24"/>
        </w:rPr>
        <w:t>矿尾矿的浸出：渣为原料，开发适于农田重金属修复产品的技术。</w:t>
      </w:r>
    </w:p>
    <w:p w:rsidR="00524F29" w:rsidRDefault="00D068A5">
      <w:pPr>
        <w:spacing w:line="360" w:lineRule="auto"/>
        <w:ind w:firstLineChars="200" w:firstLine="482"/>
        <w:jc w:val="left"/>
        <w:rPr>
          <w:b/>
          <w:bCs/>
          <w:sz w:val="24"/>
        </w:rPr>
      </w:pPr>
      <w:r>
        <w:rPr>
          <w:rFonts w:hint="eastAsia"/>
          <w:b/>
          <w:bCs/>
          <w:sz w:val="24"/>
        </w:rPr>
        <w:t>6.</w:t>
      </w:r>
      <w:r>
        <w:rPr>
          <w:b/>
          <w:bCs/>
          <w:sz w:val="24"/>
        </w:rPr>
        <w:t>投资与运行成本估算</w:t>
      </w:r>
    </w:p>
    <w:p w:rsidR="00524F29" w:rsidRDefault="00D068A5">
      <w:pPr>
        <w:spacing w:line="360" w:lineRule="auto"/>
        <w:ind w:firstLineChars="200" w:firstLine="480"/>
        <w:jc w:val="left"/>
        <w:rPr>
          <w:sz w:val="24"/>
        </w:rPr>
      </w:pPr>
      <w:r>
        <w:rPr>
          <w:sz w:val="24"/>
        </w:rPr>
        <w:t>钝化剂生产成本约</w:t>
      </w:r>
      <w:r>
        <w:rPr>
          <w:sz w:val="24"/>
        </w:rPr>
        <w:t>6000</w:t>
      </w:r>
      <w:r>
        <w:rPr>
          <w:sz w:val="24"/>
        </w:rPr>
        <w:t>元／吨。使用每亩技资约</w:t>
      </w:r>
      <w:r>
        <w:rPr>
          <w:sz w:val="24"/>
        </w:rPr>
        <w:t>900</w:t>
      </w:r>
      <w:r>
        <w:rPr>
          <w:sz w:val="24"/>
        </w:rPr>
        <w:t>元，具有长效性。</w:t>
      </w:r>
    </w:p>
    <w:p w:rsidR="00524F29" w:rsidRDefault="00D068A5">
      <w:pPr>
        <w:spacing w:line="360" w:lineRule="auto"/>
        <w:ind w:firstLineChars="200" w:firstLine="482"/>
        <w:jc w:val="left"/>
        <w:rPr>
          <w:b/>
          <w:bCs/>
          <w:sz w:val="24"/>
        </w:rPr>
      </w:pPr>
      <w:r>
        <w:rPr>
          <w:rFonts w:hint="eastAsia"/>
          <w:b/>
          <w:bCs/>
          <w:sz w:val="24"/>
        </w:rPr>
        <w:t>7.</w:t>
      </w:r>
      <w:r>
        <w:rPr>
          <w:b/>
          <w:bCs/>
          <w:sz w:val="24"/>
        </w:rPr>
        <w:t>成果转化推广前景</w:t>
      </w:r>
    </w:p>
    <w:p w:rsidR="00524F29" w:rsidRDefault="00D068A5">
      <w:pPr>
        <w:spacing w:line="360" w:lineRule="auto"/>
        <w:ind w:firstLineChars="200" w:firstLine="480"/>
        <w:jc w:val="left"/>
        <w:rPr>
          <w:b/>
          <w:bCs/>
          <w:sz w:val="24"/>
        </w:rPr>
      </w:pPr>
      <w:r>
        <w:rPr>
          <w:sz w:val="24"/>
        </w:rPr>
        <w:t>据统计，我国受</w:t>
      </w:r>
      <w:r>
        <w:rPr>
          <w:sz w:val="24"/>
        </w:rPr>
        <w:t>Cd</w:t>
      </w:r>
      <w:r>
        <w:rPr>
          <w:sz w:val="24"/>
        </w:rPr>
        <w:t>、</w:t>
      </w:r>
      <w:r>
        <w:rPr>
          <w:sz w:val="24"/>
        </w:rPr>
        <w:t>Pb</w:t>
      </w:r>
      <w:r>
        <w:rPr>
          <w:sz w:val="24"/>
        </w:rPr>
        <w:t>、</w:t>
      </w:r>
      <w:r>
        <w:rPr>
          <w:sz w:val="24"/>
        </w:rPr>
        <w:t>As</w:t>
      </w:r>
      <w:r>
        <w:rPr>
          <w:sz w:val="24"/>
        </w:rPr>
        <w:t>、</w:t>
      </w:r>
      <w:r>
        <w:rPr>
          <w:sz w:val="24"/>
        </w:rPr>
        <w:t>Cr</w:t>
      </w:r>
      <w:r>
        <w:rPr>
          <w:sz w:val="24"/>
        </w:rPr>
        <w:t>等污染的耕地面积近</w:t>
      </w:r>
      <w:r>
        <w:rPr>
          <w:sz w:val="24"/>
        </w:rPr>
        <w:t>2000</w:t>
      </w:r>
      <w:r>
        <w:rPr>
          <w:sz w:val="24"/>
        </w:rPr>
        <w:t>万</w:t>
      </w:r>
      <w:r>
        <w:rPr>
          <w:sz w:val="24"/>
        </w:rPr>
        <w:t>hm</w:t>
      </w:r>
      <w:r>
        <w:rPr>
          <w:sz w:val="24"/>
          <w:vertAlign w:val="superscript"/>
        </w:rPr>
        <w:t>2</w:t>
      </w:r>
      <w:r>
        <w:rPr>
          <w:sz w:val="24"/>
        </w:rPr>
        <w:t>，约占总耕地面积的</w:t>
      </w:r>
      <w:r>
        <w:rPr>
          <w:sz w:val="24"/>
        </w:rPr>
        <w:t>1/5</w:t>
      </w:r>
      <w:r>
        <w:rPr>
          <w:sz w:val="24"/>
        </w:rPr>
        <w:t>，珠三角部分城市有近</w:t>
      </w:r>
      <w:r>
        <w:rPr>
          <w:sz w:val="24"/>
        </w:rPr>
        <w:t>40%</w:t>
      </w:r>
      <w:r>
        <w:rPr>
          <w:sz w:val="24"/>
        </w:rPr>
        <w:t>的农田土壤重金属污染超标，其中</w:t>
      </w:r>
      <w:r>
        <w:rPr>
          <w:sz w:val="24"/>
        </w:rPr>
        <w:t>10%</w:t>
      </w:r>
      <w:r>
        <w:rPr>
          <w:sz w:val="24"/>
        </w:rPr>
        <w:t>属严重超标。</w:t>
      </w:r>
      <w:r>
        <w:rPr>
          <w:sz w:val="24"/>
        </w:rPr>
        <w:t>“</w:t>
      </w:r>
      <w:r>
        <w:rPr>
          <w:sz w:val="24"/>
        </w:rPr>
        <w:t>十三五</w:t>
      </w:r>
      <w:r>
        <w:rPr>
          <w:sz w:val="24"/>
        </w:rPr>
        <w:t>”</w:t>
      </w:r>
      <w:r>
        <w:rPr>
          <w:sz w:val="24"/>
        </w:rPr>
        <w:t>期间国家将投入</w:t>
      </w:r>
      <w:r>
        <w:rPr>
          <w:sz w:val="24"/>
        </w:rPr>
        <w:t>3-5</w:t>
      </w:r>
      <w:proofErr w:type="gramStart"/>
      <w:r>
        <w:rPr>
          <w:sz w:val="24"/>
        </w:rPr>
        <w:t>万亿</w:t>
      </w:r>
      <w:proofErr w:type="gramEnd"/>
      <w:r>
        <w:rPr>
          <w:sz w:val="24"/>
        </w:rPr>
        <w:t>用于土壤重金属污染的治理，重金属钝化技术是农田土壤重金属修复最可行的方法，目前重金属钝化剂的市场价格高达</w:t>
      </w:r>
      <w:r>
        <w:rPr>
          <w:sz w:val="24"/>
        </w:rPr>
        <w:t>5000-10000</w:t>
      </w:r>
      <w:r>
        <w:rPr>
          <w:sz w:val="24"/>
        </w:rPr>
        <w:t>元</w:t>
      </w:r>
      <w:r>
        <w:rPr>
          <w:sz w:val="24"/>
        </w:rPr>
        <w:t>/t</w:t>
      </w:r>
      <w:r>
        <w:rPr>
          <w:sz w:val="24"/>
        </w:rPr>
        <w:t>具有广阔的市场前景。</w:t>
      </w:r>
    </w:p>
    <w:p w:rsidR="00524F29" w:rsidRDefault="00D068A5">
      <w:pPr>
        <w:spacing w:line="360" w:lineRule="auto"/>
        <w:ind w:firstLineChars="200" w:firstLine="482"/>
        <w:jc w:val="left"/>
        <w:rPr>
          <w:b/>
          <w:bCs/>
          <w:sz w:val="24"/>
        </w:rPr>
      </w:pPr>
      <w:r>
        <w:rPr>
          <w:rFonts w:hint="eastAsia"/>
          <w:b/>
          <w:bCs/>
          <w:sz w:val="24"/>
        </w:rPr>
        <w:t>8.</w:t>
      </w:r>
      <w:r>
        <w:rPr>
          <w:b/>
          <w:bCs/>
          <w:sz w:val="24"/>
        </w:rPr>
        <w:t>联系方式</w:t>
      </w:r>
    </w:p>
    <w:p w:rsidR="00524F29" w:rsidRDefault="00D068A5">
      <w:pPr>
        <w:spacing w:line="360" w:lineRule="auto"/>
        <w:ind w:firstLineChars="200" w:firstLine="480"/>
        <w:jc w:val="left"/>
        <w:rPr>
          <w:sz w:val="24"/>
        </w:rPr>
      </w:pPr>
      <w:r>
        <w:rPr>
          <w:sz w:val="24"/>
        </w:rPr>
        <w:t>联系人：文剑</w:t>
      </w:r>
    </w:p>
    <w:p w:rsidR="00524F29" w:rsidRDefault="00D068A5">
      <w:pPr>
        <w:spacing w:line="360" w:lineRule="auto"/>
        <w:ind w:firstLineChars="200" w:firstLine="480"/>
        <w:jc w:val="left"/>
        <w:rPr>
          <w:sz w:val="24"/>
        </w:rPr>
      </w:pPr>
      <w:r>
        <w:rPr>
          <w:sz w:val="24"/>
        </w:rPr>
        <w:t>单位：广东中金岭南环保工程有限公司</w:t>
      </w:r>
    </w:p>
    <w:p w:rsidR="00524F29" w:rsidRDefault="00D068A5">
      <w:pPr>
        <w:spacing w:line="360" w:lineRule="auto"/>
        <w:ind w:firstLineChars="200" w:firstLine="480"/>
        <w:jc w:val="left"/>
        <w:rPr>
          <w:sz w:val="24"/>
        </w:rPr>
      </w:pPr>
      <w:r>
        <w:rPr>
          <w:sz w:val="24"/>
        </w:rPr>
        <w:t>地址：广东韶关市解放路</w:t>
      </w:r>
      <w:r>
        <w:rPr>
          <w:sz w:val="24"/>
        </w:rPr>
        <w:t>128</w:t>
      </w:r>
      <w:r>
        <w:rPr>
          <w:sz w:val="24"/>
        </w:rPr>
        <w:t>号凡口大厦</w:t>
      </w:r>
      <w:r>
        <w:rPr>
          <w:sz w:val="24"/>
        </w:rPr>
        <w:t>8</w:t>
      </w:r>
      <w:r>
        <w:rPr>
          <w:sz w:val="24"/>
        </w:rPr>
        <w:t>楼</w:t>
      </w:r>
    </w:p>
    <w:p w:rsidR="00524F29" w:rsidRDefault="00D068A5">
      <w:pPr>
        <w:spacing w:line="360" w:lineRule="auto"/>
        <w:ind w:firstLineChars="200" w:firstLine="480"/>
        <w:jc w:val="left"/>
        <w:rPr>
          <w:sz w:val="24"/>
        </w:rPr>
      </w:pPr>
      <w:r>
        <w:rPr>
          <w:sz w:val="24"/>
        </w:rPr>
        <w:t>电话：</w:t>
      </w:r>
      <w:r>
        <w:rPr>
          <w:sz w:val="24"/>
        </w:rPr>
        <w:t>13500203071</w:t>
      </w:r>
    </w:p>
    <w:p w:rsidR="00524F29" w:rsidRDefault="00D068A5">
      <w:pPr>
        <w:spacing w:line="360" w:lineRule="auto"/>
        <w:ind w:firstLineChars="200" w:firstLine="480"/>
        <w:jc w:val="left"/>
        <w:rPr>
          <w:sz w:val="24"/>
        </w:rPr>
      </w:pPr>
      <w:r>
        <w:rPr>
          <w:sz w:val="24"/>
        </w:rPr>
        <w:t>邮箱：</w:t>
      </w:r>
      <w:hyperlink r:id="rId42" w:history="1">
        <w:r>
          <w:rPr>
            <w:rStyle w:val="a7"/>
            <w:sz w:val="24"/>
          </w:rPr>
          <w:t>dxylcwj@163.Com</w:t>
        </w:r>
      </w:hyperlink>
    </w:p>
    <w:p w:rsidR="00524F29" w:rsidRDefault="00524F29">
      <w:pPr>
        <w:spacing w:line="360" w:lineRule="auto"/>
        <w:jc w:val="left"/>
        <w:rPr>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（二十八）</w:t>
      </w:r>
      <w:r>
        <w:rPr>
          <w:rFonts w:ascii="黑体" w:eastAsia="黑体" w:hAnsi="宋体"/>
          <w:bCs/>
          <w:szCs w:val="32"/>
        </w:rPr>
        <w:t>重金属矿业废弃地原位基质改良+直接植被技术</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广东桃林生态环境有限公司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firstLineChars="200" w:firstLine="480"/>
        <w:jc w:val="left"/>
        <w:rPr>
          <w:sz w:val="24"/>
        </w:rPr>
      </w:pPr>
      <w:r>
        <w:rPr>
          <w:sz w:val="24"/>
        </w:rPr>
        <w:t>适用于包括排土场、尾矿库、</w:t>
      </w:r>
      <w:proofErr w:type="gramStart"/>
      <w:r>
        <w:rPr>
          <w:sz w:val="24"/>
        </w:rPr>
        <w:t>采坑边坡</w:t>
      </w:r>
      <w:proofErr w:type="gramEnd"/>
      <w:r>
        <w:rPr>
          <w:sz w:val="24"/>
        </w:rPr>
        <w:t>、污染退化土地等在内的矿业废弃地重金属污染修复</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lastRenderedPageBreak/>
        <w:t>“</w:t>
      </w:r>
      <w:r>
        <w:rPr>
          <w:sz w:val="24"/>
        </w:rPr>
        <w:t>原位基质改良</w:t>
      </w:r>
      <w:r>
        <w:rPr>
          <w:sz w:val="24"/>
        </w:rPr>
        <w:t>+</w:t>
      </w:r>
      <w:r>
        <w:rPr>
          <w:sz w:val="24"/>
        </w:rPr>
        <w:t>直接植被技术</w:t>
      </w:r>
      <w:r>
        <w:rPr>
          <w:sz w:val="24"/>
        </w:rPr>
        <w:t>”</w:t>
      </w:r>
      <w:r>
        <w:rPr>
          <w:sz w:val="24"/>
        </w:rPr>
        <w:t>是不改变矿业废弃地的地形与土壤结构，无需覆土，在原位进行基质改良后，直接在矿业废弃地上种植植物和撒播种子，柔性改良土壤结构、土壤理化性质，通过调控微生物群落与控制产酸的微生物类群，重建一个人工或半人工的生态系统，通过植物稳定重金属，降低重金属的迁移性，达到治理矿业废弃地污染的目的，实现源头控制重金属污染。</w:t>
      </w:r>
    </w:p>
    <w:p w:rsidR="00524F29" w:rsidRDefault="00D068A5">
      <w:pPr>
        <w:spacing w:line="360" w:lineRule="auto"/>
        <w:ind w:firstLineChars="200" w:firstLine="480"/>
        <w:jc w:val="left"/>
        <w:rPr>
          <w:sz w:val="24"/>
        </w:rPr>
      </w:pPr>
      <w:r>
        <w:rPr>
          <w:sz w:val="24"/>
        </w:rPr>
        <w:t>在原位基质改良方面，系统研究了废弃物酸化机制与控制原理、废弃地的基质改良等关键理论与技术问题。通过调控微生物群落以及合理的改良材料添加，能够逐渐渗透到下层并改善下层的理化性质，使得下层条件逐渐得到提升，最终促使下层土壤的理化性质向正常土壤发展。</w:t>
      </w:r>
    </w:p>
    <w:p w:rsidR="00524F29" w:rsidRDefault="00D068A5">
      <w:pPr>
        <w:spacing w:line="360" w:lineRule="auto"/>
        <w:ind w:firstLineChars="200" w:firstLine="480"/>
        <w:jc w:val="left"/>
        <w:rPr>
          <w:sz w:val="24"/>
        </w:rPr>
      </w:pPr>
      <w:r>
        <w:rPr>
          <w:sz w:val="24"/>
        </w:rPr>
        <w:t>在植物选择方面，基于对植物重金属耐性机制与耐性物种选择和原生演替的研究成果，根据矿业废弃地的生境情况，充分考虑到生物多样性，植物配置以草本为主，灌木次之，小乔木为辅为原则，并按照不同植物地上地下部分的分层布局，充分利用多层次空间生态位，保证整个植被系统的稳定性。</w:t>
      </w:r>
    </w:p>
    <w:p w:rsidR="00524F29" w:rsidRDefault="00D068A5">
      <w:pPr>
        <w:spacing w:line="360" w:lineRule="auto"/>
        <w:ind w:firstLineChars="200" w:firstLine="480"/>
        <w:jc w:val="left"/>
        <w:rPr>
          <w:b/>
          <w:bCs/>
          <w:sz w:val="24"/>
        </w:rPr>
      </w:pPr>
      <w:r>
        <w:rPr>
          <w:rFonts w:hint="eastAsia"/>
          <w:sz w:val="24"/>
        </w:rPr>
        <w:t>4.</w:t>
      </w:r>
      <w:r>
        <w:rPr>
          <w:b/>
          <w:bCs/>
          <w:sz w:val="24"/>
        </w:rPr>
        <w:t>技术效果</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w:t>
      </w:r>
      <w:r>
        <w:rPr>
          <w:sz w:val="24"/>
        </w:rPr>
        <w:t>污染控制效果</w:t>
      </w:r>
    </w:p>
    <w:p w:rsidR="00524F29" w:rsidRDefault="00D068A5">
      <w:pPr>
        <w:spacing w:line="360" w:lineRule="auto"/>
        <w:ind w:leftChars="100" w:left="210" w:firstLineChars="200" w:firstLine="480"/>
        <w:jc w:val="left"/>
        <w:rPr>
          <w:sz w:val="24"/>
        </w:rPr>
      </w:pPr>
      <w:r>
        <w:rPr>
          <w:sz w:val="24"/>
        </w:rPr>
        <w:t>1</w:t>
      </w:r>
      <w:r>
        <w:rPr>
          <w:sz w:val="24"/>
        </w:rPr>
        <w:t>）土壤中主要污染重金属元素有效态含量下降</w:t>
      </w:r>
      <w:r>
        <w:rPr>
          <w:sz w:val="24"/>
        </w:rPr>
        <w:t>60</w:t>
      </w:r>
      <w:r>
        <w:rPr>
          <w:sz w:val="24"/>
        </w:rPr>
        <w:t>％以上；</w:t>
      </w:r>
    </w:p>
    <w:p w:rsidR="00524F29" w:rsidRDefault="00D068A5">
      <w:pPr>
        <w:spacing w:line="360" w:lineRule="auto"/>
        <w:ind w:leftChars="100" w:left="210" w:firstLineChars="200" w:firstLine="480"/>
        <w:jc w:val="left"/>
        <w:rPr>
          <w:sz w:val="24"/>
        </w:rPr>
      </w:pPr>
      <w:r>
        <w:rPr>
          <w:sz w:val="24"/>
        </w:rPr>
        <w:t>2</w:t>
      </w:r>
      <w:r>
        <w:rPr>
          <w:sz w:val="24"/>
        </w:rPr>
        <w:t>）实施区域地表水中主要污染重金属元素含量下降</w:t>
      </w:r>
      <w:r>
        <w:rPr>
          <w:sz w:val="24"/>
        </w:rPr>
        <w:t>75</w:t>
      </w:r>
      <w:r>
        <w:rPr>
          <w:sz w:val="24"/>
        </w:rPr>
        <w:t>％以上；</w:t>
      </w:r>
    </w:p>
    <w:p w:rsidR="00524F29" w:rsidRDefault="00D068A5">
      <w:pPr>
        <w:spacing w:line="360" w:lineRule="auto"/>
        <w:ind w:leftChars="100" w:left="210" w:firstLineChars="200" w:firstLine="480"/>
        <w:jc w:val="left"/>
        <w:rPr>
          <w:sz w:val="24"/>
        </w:rPr>
      </w:pPr>
      <w:r>
        <w:rPr>
          <w:sz w:val="24"/>
        </w:rPr>
        <w:t>3</w:t>
      </w:r>
      <w:r>
        <w:rPr>
          <w:sz w:val="24"/>
        </w:rPr>
        <w:t>）</w:t>
      </w:r>
      <w:r>
        <w:rPr>
          <w:sz w:val="24"/>
        </w:rPr>
        <w:t>pH</w:t>
      </w:r>
      <w:r>
        <w:rPr>
          <w:sz w:val="24"/>
        </w:rPr>
        <w:t>值调整到</w:t>
      </w:r>
      <w:r>
        <w:rPr>
          <w:sz w:val="24"/>
        </w:rPr>
        <w:t>4.0-9.0</w:t>
      </w:r>
      <w:r>
        <w:rPr>
          <w:sz w:val="24"/>
        </w:rPr>
        <w:t>之间；</w:t>
      </w:r>
    </w:p>
    <w:p w:rsidR="00524F29" w:rsidRDefault="00D068A5">
      <w:pPr>
        <w:spacing w:line="360" w:lineRule="auto"/>
        <w:ind w:leftChars="100" w:left="210" w:firstLineChars="200" w:firstLine="480"/>
        <w:jc w:val="left"/>
        <w:rPr>
          <w:sz w:val="24"/>
        </w:rPr>
      </w:pPr>
      <w:r>
        <w:rPr>
          <w:sz w:val="24"/>
        </w:rPr>
        <w:t>4</w:t>
      </w:r>
      <w:r>
        <w:rPr>
          <w:sz w:val="24"/>
        </w:rPr>
        <w:t>）</w:t>
      </w:r>
      <w:r>
        <w:rPr>
          <w:sz w:val="24"/>
        </w:rPr>
        <w:t>1</w:t>
      </w:r>
      <w:r>
        <w:rPr>
          <w:sz w:val="24"/>
        </w:rPr>
        <w:t>年后，净产酸量</w:t>
      </w:r>
      <w:r>
        <w:rPr>
          <w:sz w:val="24"/>
        </w:rPr>
        <w:t>NAG</w:t>
      </w:r>
      <w:r>
        <w:rPr>
          <w:sz w:val="24"/>
        </w:rPr>
        <w:t>降低</w:t>
      </w:r>
      <w:r>
        <w:rPr>
          <w:sz w:val="24"/>
        </w:rPr>
        <w:t>40%</w:t>
      </w:r>
      <w:r>
        <w:rPr>
          <w:sz w:val="24"/>
        </w:rPr>
        <w:t>以上；</w:t>
      </w:r>
    </w:p>
    <w:p w:rsidR="00524F29" w:rsidRDefault="00D068A5">
      <w:pPr>
        <w:spacing w:line="360" w:lineRule="auto"/>
        <w:ind w:leftChars="100" w:left="210" w:firstLineChars="200" w:firstLine="480"/>
        <w:jc w:val="left"/>
        <w:rPr>
          <w:sz w:val="24"/>
        </w:rPr>
      </w:pPr>
      <w:r>
        <w:rPr>
          <w:sz w:val="24"/>
        </w:rPr>
        <w:t>5</w:t>
      </w:r>
      <w:r>
        <w:rPr>
          <w:sz w:val="24"/>
        </w:rPr>
        <w:t>）产酸微生物的相对丰度降低</w:t>
      </w:r>
      <w:r>
        <w:rPr>
          <w:sz w:val="24"/>
        </w:rPr>
        <w:t>80%</w:t>
      </w:r>
      <w:r>
        <w:rPr>
          <w:sz w:val="24"/>
        </w:rPr>
        <w:t>以上。</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植被恢复效果</w:t>
      </w:r>
    </w:p>
    <w:p w:rsidR="00524F29" w:rsidRDefault="00D068A5">
      <w:pPr>
        <w:spacing w:line="360" w:lineRule="auto"/>
        <w:ind w:leftChars="100" w:left="210" w:firstLineChars="200" w:firstLine="480"/>
        <w:jc w:val="left"/>
        <w:rPr>
          <w:sz w:val="24"/>
        </w:rPr>
      </w:pPr>
      <w:r>
        <w:rPr>
          <w:sz w:val="24"/>
        </w:rPr>
        <w:t>1</w:t>
      </w:r>
      <w:r>
        <w:rPr>
          <w:sz w:val="24"/>
        </w:rPr>
        <w:t>）半年后，植被覆盖</w:t>
      </w:r>
      <w:proofErr w:type="gramStart"/>
      <w:r>
        <w:rPr>
          <w:sz w:val="24"/>
        </w:rPr>
        <w:t>度保持</w:t>
      </w:r>
      <w:proofErr w:type="gramEnd"/>
      <w:r>
        <w:rPr>
          <w:sz w:val="24"/>
        </w:rPr>
        <w:t>在</w:t>
      </w:r>
      <w:r>
        <w:rPr>
          <w:sz w:val="24"/>
        </w:rPr>
        <w:t>90%</w:t>
      </w:r>
      <w:r>
        <w:rPr>
          <w:sz w:val="24"/>
        </w:rPr>
        <w:t>以上；</w:t>
      </w:r>
    </w:p>
    <w:p w:rsidR="00524F29" w:rsidRDefault="00D068A5">
      <w:pPr>
        <w:spacing w:line="360" w:lineRule="auto"/>
        <w:ind w:leftChars="100" w:left="210" w:firstLineChars="200" w:firstLine="480"/>
        <w:jc w:val="left"/>
        <w:rPr>
          <w:sz w:val="24"/>
        </w:rPr>
      </w:pPr>
      <w:r>
        <w:rPr>
          <w:sz w:val="24"/>
        </w:rPr>
        <w:t>2</w:t>
      </w:r>
      <w:r>
        <w:rPr>
          <w:sz w:val="24"/>
        </w:rPr>
        <w:t>）植物种类数目</w:t>
      </w:r>
      <w:r>
        <w:rPr>
          <w:sz w:val="24"/>
        </w:rPr>
        <w:t>≥10</w:t>
      </w:r>
      <w:r>
        <w:rPr>
          <w:sz w:val="24"/>
        </w:rPr>
        <w:t>种，其中包括乔灌草三种类型，并且乔木</w:t>
      </w:r>
      <w:r>
        <w:rPr>
          <w:sz w:val="24"/>
        </w:rPr>
        <w:t>≥1</w:t>
      </w:r>
      <w:r>
        <w:rPr>
          <w:sz w:val="24"/>
        </w:rPr>
        <w:t>种，灌木</w:t>
      </w:r>
      <w:r>
        <w:rPr>
          <w:sz w:val="24"/>
        </w:rPr>
        <w:t>≥2</w:t>
      </w:r>
      <w:r>
        <w:rPr>
          <w:sz w:val="24"/>
        </w:rPr>
        <w:t>种，形成多层植被系统；</w:t>
      </w:r>
    </w:p>
    <w:p w:rsidR="00524F29" w:rsidRDefault="00D068A5">
      <w:pPr>
        <w:spacing w:line="360" w:lineRule="auto"/>
        <w:ind w:leftChars="100" w:left="210" w:firstLineChars="200" w:firstLine="480"/>
        <w:jc w:val="left"/>
        <w:rPr>
          <w:sz w:val="24"/>
        </w:rPr>
      </w:pPr>
      <w:r>
        <w:rPr>
          <w:sz w:val="24"/>
        </w:rPr>
        <w:t>3</w:t>
      </w:r>
      <w:r>
        <w:rPr>
          <w:sz w:val="24"/>
        </w:rPr>
        <w:t>）形成自维持、不退化的植被系统</w:t>
      </w:r>
    </w:p>
    <w:p w:rsidR="00524F29" w:rsidRDefault="00D068A5">
      <w:pPr>
        <w:spacing w:line="360" w:lineRule="auto"/>
        <w:ind w:firstLineChars="200" w:firstLine="482"/>
        <w:jc w:val="left"/>
        <w:rPr>
          <w:b/>
          <w:bCs/>
          <w:sz w:val="24"/>
        </w:rPr>
      </w:pPr>
      <w:r>
        <w:rPr>
          <w:rFonts w:hint="eastAsia"/>
          <w:b/>
          <w:bCs/>
          <w:sz w:val="24"/>
        </w:rPr>
        <w:t>5.</w:t>
      </w:r>
      <w:r>
        <w:rPr>
          <w:b/>
          <w:bCs/>
          <w:sz w:val="24"/>
        </w:rPr>
        <w:t>示范与推广应用情况</w:t>
      </w:r>
    </w:p>
    <w:p w:rsidR="00524F29" w:rsidRDefault="00D068A5">
      <w:pPr>
        <w:spacing w:line="360" w:lineRule="auto"/>
        <w:ind w:firstLineChars="200" w:firstLine="480"/>
        <w:rPr>
          <w:sz w:val="24"/>
        </w:rPr>
      </w:pPr>
      <w:r>
        <w:rPr>
          <w:sz w:val="24"/>
        </w:rPr>
        <w:t>该技术目前已在江西、广东、安徽等地多个矿山的排土场、尾矿库、</w:t>
      </w:r>
      <w:proofErr w:type="gramStart"/>
      <w:r>
        <w:rPr>
          <w:sz w:val="24"/>
        </w:rPr>
        <w:t>采坑边坡</w:t>
      </w:r>
      <w:proofErr w:type="gramEnd"/>
      <w:r>
        <w:rPr>
          <w:sz w:val="24"/>
        </w:rPr>
        <w:t>、污染退化土地等几种主要的矿业废弃地的大面积生态恢复治理工作中得到了良好验证，实施的项目均取得了良好的效果，土壤有效态重金属含量显著降低，</w:t>
      </w:r>
      <w:r>
        <w:rPr>
          <w:sz w:val="24"/>
        </w:rPr>
        <w:lastRenderedPageBreak/>
        <w:t>植被覆盖度均在</w:t>
      </w:r>
      <w:r>
        <w:rPr>
          <w:sz w:val="24"/>
        </w:rPr>
        <w:t>90%</w:t>
      </w:r>
      <w:r>
        <w:rPr>
          <w:sz w:val="24"/>
        </w:rPr>
        <w:t>以上。采用该技术实施的项目主要包括：德兴铜矿水龙山排土场生态恢复（</w:t>
      </w:r>
      <w:r>
        <w:rPr>
          <w:sz w:val="24"/>
        </w:rPr>
        <w:t>11.4</w:t>
      </w:r>
      <w:r>
        <w:rPr>
          <w:sz w:val="24"/>
        </w:rPr>
        <w:t>万㎡）、江西永平铜矿排土场</w:t>
      </w:r>
      <w:proofErr w:type="gramStart"/>
      <w:r>
        <w:rPr>
          <w:sz w:val="24"/>
        </w:rPr>
        <w:t>及采坑边坡</w:t>
      </w:r>
      <w:proofErr w:type="gramEnd"/>
      <w:r>
        <w:rPr>
          <w:sz w:val="24"/>
        </w:rPr>
        <w:t>（合计</w:t>
      </w:r>
      <w:bookmarkStart w:id="58" w:name="OLE_LINK35"/>
      <w:r>
        <w:rPr>
          <w:sz w:val="24"/>
        </w:rPr>
        <w:t>16.2</w:t>
      </w:r>
      <w:r>
        <w:rPr>
          <w:sz w:val="24"/>
        </w:rPr>
        <w:t>万</w:t>
      </w:r>
      <w:bookmarkEnd w:id="58"/>
      <w:r>
        <w:rPr>
          <w:sz w:val="24"/>
        </w:rPr>
        <w:t>㎡）、江西城门山铜矿排土场（</w:t>
      </w:r>
      <w:r>
        <w:rPr>
          <w:sz w:val="24"/>
        </w:rPr>
        <w:t>5.2</w:t>
      </w:r>
      <w:r>
        <w:rPr>
          <w:sz w:val="24"/>
        </w:rPr>
        <w:t>万㎡）、江西城门山凤爪沟尾矿库（</w:t>
      </w:r>
      <w:r>
        <w:rPr>
          <w:sz w:val="24"/>
        </w:rPr>
        <w:t>4000</w:t>
      </w:r>
      <w:r>
        <w:rPr>
          <w:sz w:val="24"/>
        </w:rPr>
        <w:t>㎡）、韶关凡口铅锌矿尾矿库（</w:t>
      </w:r>
      <w:r>
        <w:rPr>
          <w:sz w:val="24"/>
        </w:rPr>
        <w:t xml:space="preserve">5000 </w:t>
      </w:r>
      <w:r>
        <w:rPr>
          <w:sz w:val="24"/>
        </w:rPr>
        <w:t>㎡）、大宝山排土场及边坡生态恢复（</w:t>
      </w:r>
      <w:r>
        <w:rPr>
          <w:sz w:val="24"/>
        </w:rPr>
        <w:t>11</w:t>
      </w:r>
      <w:r>
        <w:rPr>
          <w:sz w:val="24"/>
        </w:rPr>
        <w:t>万平方米）、韶关冶炼厂污染生态退化地植被恢复（</w:t>
      </w:r>
      <w:r>
        <w:rPr>
          <w:sz w:val="24"/>
        </w:rPr>
        <w:t>267</w:t>
      </w:r>
      <w:r>
        <w:rPr>
          <w:sz w:val="24"/>
        </w:rPr>
        <w:t>万㎡）等等，总计恢复各类矿业废弃地面积</w:t>
      </w:r>
      <w:r>
        <w:rPr>
          <w:sz w:val="24"/>
        </w:rPr>
        <w:t>300</w:t>
      </w:r>
      <w:r>
        <w:rPr>
          <w:sz w:val="24"/>
        </w:rPr>
        <w:t>多万平方米，，极大降低了对周边的重金属污染。</w:t>
      </w:r>
    </w:p>
    <w:p w:rsidR="00524F29" w:rsidRDefault="00D068A5">
      <w:pPr>
        <w:spacing w:line="360" w:lineRule="auto"/>
        <w:ind w:firstLineChars="200" w:firstLine="480"/>
        <w:rPr>
          <w:sz w:val="24"/>
        </w:rPr>
      </w:pPr>
      <w:r>
        <w:rPr>
          <w:sz w:val="24"/>
        </w:rPr>
        <w:t>相对于过往一些其他的矿业废弃地修复技术，</w:t>
      </w:r>
      <w:r>
        <w:rPr>
          <w:sz w:val="24"/>
        </w:rPr>
        <w:t>“</w:t>
      </w:r>
      <w:r>
        <w:rPr>
          <w:sz w:val="24"/>
        </w:rPr>
        <w:t>原位基质改良</w:t>
      </w:r>
      <w:r>
        <w:rPr>
          <w:sz w:val="24"/>
        </w:rPr>
        <w:t>+</w:t>
      </w:r>
      <w:r>
        <w:rPr>
          <w:sz w:val="24"/>
        </w:rPr>
        <w:t>直接植被技术</w:t>
      </w:r>
      <w:r>
        <w:rPr>
          <w:sz w:val="24"/>
        </w:rPr>
        <w:t>”</w:t>
      </w:r>
      <w:proofErr w:type="gramStart"/>
      <w:r>
        <w:rPr>
          <w:sz w:val="24"/>
        </w:rPr>
        <w:t>不</w:t>
      </w:r>
      <w:proofErr w:type="gramEnd"/>
      <w:r>
        <w:rPr>
          <w:sz w:val="24"/>
        </w:rPr>
        <w:t>覆土、直接改良进行植被，从而大幅降低了恢复成本，约为其他技术成本的一半，并且具有简单易操作、恢复效果稳定、不易退化等优点，也避免了取土对环境造成的二次破坏。自使用以来，按其他技术覆土</w:t>
      </w:r>
      <w:r>
        <w:rPr>
          <w:sz w:val="24"/>
        </w:rPr>
        <w:t>30cm</w:t>
      </w:r>
      <w:r>
        <w:rPr>
          <w:sz w:val="24"/>
        </w:rPr>
        <w:t>计算，节约土源近</w:t>
      </w:r>
      <w:r>
        <w:rPr>
          <w:sz w:val="24"/>
        </w:rPr>
        <w:t>90</w:t>
      </w:r>
      <w:r>
        <w:rPr>
          <w:sz w:val="24"/>
        </w:rPr>
        <w:t>万立方米。同时，该技术能够显著降低污染土壤的有效态重金属含量，降低重金属迁移性，大幅减少对矿区周边农田、水源等的重金属污染，极大地保障了矿区周边居民的身体健康。总而言之，该技术目前已经产生了较大的社会、经济以及环境效益，推动了我国重金属矿业废弃地生态恢复治理行业的发展。</w:t>
      </w:r>
    </w:p>
    <w:p w:rsidR="00524F29" w:rsidRDefault="00D068A5">
      <w:pPr>
        <w:spacing w:line="360" w:lineRule="auto"/>
        <w:ind w:firstLineChars="200" w:firstLine="480"/>
        <w:rPr>
          <w:b/>
          <w:bCs/>
          <w:sz w:val="24"/>
        </w:rPr>
      </w:pPr>
      <w:r>
        <w:rPr>
          <w:rFonts w:hint="eastAsia"/>
          <w:sz w:val="24"/>
        </w:rPr>
        <w:t>6.</w:t>
      </w:r>
      <w:r>
        <w:rPr>
          <w:b/>
          <w:bCs/>
          <w:sz w:val="24"/>
        </w:rPr>
        <w:t>投资与运行成本估算</w:t>
      </w:r>
    </w:p>
    <w:p w:rsidR="00524F29" w:rsidRDefault="00D068A5">
      <w:pPr>
        <w:spacing w:line="360" w:lineRule="auto"/>
        <w:ind w:firstLineChars="200" w:firstLine="480"/>
        <w:jc w:val="left"/>
        <w:rPr>
          <w:sz w:val="24"/>
        </w:rPr>
      </w:pPr>
      <w:r>
        <w:rPr>
          <w:sz w:val="24"/>
        </w:rPr>
        <w:t>根据土壤原始条件、施工环境等的不同，该技术的修复单价在</w:t>
      </w:r>
      <w:r>
        <w:rPr>
          <w:sz w:val="24"/>
        </w:rPr>
        <w:t>90-150</w:t>
      </w:r>
      <w:r>
        <w:rPr>
          <w:sz w:val="24"/>
        </w:rPr>
        <w:t>元</w:t>
      </w:r>
      <w:r>
        <w:rPr>
          <w:sz w:val="24"/>
        </w:rPr>
        <w:t>/</w:t>
      </w:r>
      <w:r>
        <w:rPr>
          <w:sz w:val="24"/>
        </w:rPr>
        <w:t>平方米范围内浮动，包含项目设计、施工以及运行维护费用。如项目有特殊要求，则费用另计。</w:t>
      </w:r>
    </w:p>
    <w:p w:rsidR="00524F29" w:rsidRDefault="00D068A5">
      <w:pPr>
        <w:spacing w:line="360" w:lineRule="auto"/>
        <w:ind w:firstLineChars="200" w:firstLine="482"/>
        <w:jc w:val="left"/>
        <w:rPr>
          <w:b/>
          <w:bCs/>
          <w:sz w:val="24"/>
        </w:rPr>
      </w:pPr>
      <w:r>
        <w:rPr>
          <w:rFonts w:hint="eastAsia"/>
          <w:b/>
          <w:bCs/>
          <w:sz w:val="24"/>
        </w:rPr>
        <w:t>7.</w:t>
      </w:r>
      <w:r>
        <w:rPr>
          <w:b/>
          <w:bCs/>
          <w:sz w:val="24"/>
        </w:rPr>
        <w:t>成果转化推广前景</w:t>
      </w:r>
    </w:p>
    <w:p w:rsidR="00524F29" w:rsidRDefault="00D068A5">
      <w:pPr>
        <w:spacing w:line="360" w:lineRule="auto"/>
        <w:ind w:firstLineChars="200" w:firstLine="480"/>
        <w:jc w:val="left"/>
        <w:rPr>
          <w:sz w:val="24"/>
        </w:rPr>
      </w:pPr>
      <w:r>
        <w:rPr>
          <w:sz w:val="24"/>
        </w:rPr>
        <w:t>我国土壤修复目前正处于产业成长的起步阶段。预计</w:t>
      </w:r>
      <w:r>
        <w:rPr>
          <w:sz w:val="24"/>
        </w:rPr>
        <w:t>2015</w:t>
      </w:r>
      <w:r>
        <w:rPr>
          <w:sz w:val="24"/>
        </w:rPr>
        <w:t>～</w:t>
      </w:r>
      <w:r>
        <w:rPr>
          <w:sz w:val="24"/>
        </w:rPr>
        <w:t>2020</w:t>
      </w:r>
      <w:r>
        <w:rPr>
          <w:sz w:val="24"/>
        </w:rPr>
        <w:t>年，我国土壤修复市场的规模将达到</w:t>
      </w:r>
      <w:r>
        <w:rPr>
          <w:sz w:val="24"/>
        </w:rPr>
        <w:t>6659</w:t>
      </w:r>
      <w:r>
        <w:rPr>
          <w:sz w:val="24"/>
        </w:rPr>
        <w:t>亿元，土壤修复行业或将成为</w:t>
      </w:r>
      <w:r>
        <w:rPr>
          <w:sz w:val="24"/>
        </w:rPr>
        <w:t>“</w:t>
      </w:r>
      <w:r>
        <w:rPr>
          <w:sz w:val="24"/>
        </w:rPr>
        <w:t>十三五</w:t>
      </w:r>
      <w:r>
        <w:rPr>
          <w:sz w:val="24"/>
        </w:rPr>
        <w:t>”</w:t>
      </w:r>
      <w:r>
        <w:rPr>
          <w:sz w:val="24"/>
        </w:rPr>
        <w:t>环保产业新的增长点。</w:t>
      </w:r>
    </w:p>
    <w:p w:rsidR="00524F29" w:rsidRDefault="00D068A5">
      <w:pPr>
        <w:spacing w:line="360" w:lineRule="auto"/>
        <w:ind w:leftChars="100" w:left="210" w:firstLineChars="200" w:firstLine="480"/>
        <w:rPr>
          <w:sz w:val="24"/>
        </w:rPr>
      </w:pPr>
      <w:r>
        <w:rPr>
          <w:sz w:val="24"/>
        </w:rPr>
        <w:t>我公司研发的重金属矿业废弃地的</w:t>
      </w:r>
      <w:r>
        <w:rPr>
          <w:sz w:val="24"/>
        </w:rPr>
        <w:t>“</w:t>
      </w:r>
      <w:r>
        <w:rPr>
          <w:sz w:val="24"/>
        </w:rPr>
        <w:t>原位基质改良</w:t>
      </w:r>
      <w:r>
        <w:rPr>
          <w:sz w:val="24"/>
        </w:rPr>
        <w:t>+</w:t>
      </w:r>
      <w:r>
        <w:rPr>
          <w:sz w:val="24"/>
        </w:rPr>
        <w:t>直接植被技术</w:t>
      </w:r>
      <w:r>
        <w:rPr>
          <w:sz w:val="24"/>
        </w:rPr>
        <w:t>”</w:t>
      </w:r>
      <w:r>
        <w:rPr>
          <w:sz w:val="24"/>
        </w:rPr>
        <w:t>，能够从源头控制重金属污染，迎合了政策导向和市场需求。并且，相对于同类技术，本技术具有</w:t>
      </w:r>
      <w:proofErr w:type="gramStart"/>
      <w:r>
        <w:rPr>
          <w:sz w:val="24"/>
        </w:rPr>
        <w:t>不</w:t>
      </w:r>
      <w:proofErr w:type="gramEnd"/>
      <w:r>
        <w:rPr>
          <w:sz w:val="24"/>
        </w:rPr>
        <w:t>覆土、操作简单、经济有效等显著优势，是一种更适合我国国情的修复技术。该技术在江西、广东等地不断得到推广应用，并均取得较好效果，获得了项目业主的一致好评，其中包括亚洲最大露天铜矿德兴铜矿，在矿山修复行业内已经有了一定的影响力。因此，本技术具有广阔的市场需求和发展前景，在大规模推广后能够推动相关行业发展，为企业带来巨大的发展潜力。</w:t>
      </w:r>
    </w:p>
    <w:p w:rsidR="00524F29" w:rsidRDefault="00D068A5">
      <w:pPr>
        <w:spacing w:line="360" w:lineRule="auto"/>
        <w:ind w:firstLineChars="200" w:firstLine="482"/>
        <w:jc w:val="left"/>
        <w:rPr>
          <w:b/>
          <w:bCs/>
          <w:sz w:val="24"/>
        </w:rPr>
      </w:pPr>
      <w:r>
        <w:rPr>
          <w:rFonts w:hint="eastAsia"/>
          <w:b/>
          <w:bCs/>
          <w:sz w:val="24"/>
        </w:rPr>
        <w:lastRenderedPageBreak/>
        <w:t>8.</w:t>
      </w:r>
      <w:r>
        <w:rPr>
          <w:b/>
          <w:bCs/>
          <w:sz w:val="24"/>
        </w:rPr>
        <w:t>联系方式</w:t>
      </w:r>
    </w:p>
    <w:p w:rsidR="00524F29" w:rsidRDefault="00D068A5">
      <w:pPr>
        <w:spacing w:line="360" w:lineRule="auto"/>
        <w:ind w:firstLineChars="200" w:firstLine="480"/>
        <w:jc w:val="left"/>
        <w:rPr>
          <w:sz w:val="24"/>
        </w:rPr>
      </w:pPr>
      <w:r>
        <w:rPr>
          <w:sz w:val="24"/>
        </w:rPr>
        <w:t>联系人：吴建强</w:t>
      </w:r>
    </w:p>
    <w:p w:rsidR="00524F29" w:rsidRDefault="00D068A5">
      <w:pPr>
        <w:spacing w:line="360" w:lineRule="auto"/>
        <w:ind w:firstLineChars="200" w:firstLine="480"/>
        <w:jc w:val="left"/>
        <w:rPr>
          <w:sz w:val="24"/>
        </w:rPr>
      </w:pPr>
      <w:r>
        <w:rPr>
          <w:sz w:val="24"/>
        </w:rPr>
        <w:t>单位：广东桃林生态环境有限公司</w:t>
      </w:r>
    </w:p>
    <w:p w:rsidR="00524F29" w:rsidRDefault="00D068A5">
      <w:pPr>
        <w:spacing w:line="360" w:lineRule="auto"/>
        <w:ind w:firstLineChars="200" w:firstLine="480"/>
        <w:jc w:val="left"/>
        <w:rPr>
          <w:sz w:val="24"/>
        </w:rPr>
      </w:pPr>
      <w:r>
        <w:rPr>
          <w:sz w:val="24"/>
        </w:rPr>
        <w:t>地址：韶关市</w:t>
      </w:r>
      <w:proofErr w:type="gramStart"/>
      <w:r>
        <w:rPr>
          <w:sz w:val="24"/>
        </w:rPr>
        <w:t>浈</w:t>
      </w:r>
      <w:proofErr w:type="gramEnd"/>
      <w:r>
        <w:rPr>
          <w:sz w:val="24"/>
        </w:rPr>
        <w:t>江区职工一区站道路粤</w:t>
      </w:r>
      <w:proofErr w:type="gramStart"/>
      <w:r>
        <w:rPr>
          <w:sz w:val="24"/>
        </w:rPr>
        <w:t>通综合</w:t>
      </w:r>
      <w:proofErr w:type="gramEnd"/>
      <w:r>
        <w:rPr>
          <w:sz w:val="24"/>
        </w:rPr>
        <w:t>大楼</w:t>
      </w:r>
      <w:r>
        <w:rPr>
          <w:sz w:val="24"/>
        </w:rPr>
        <w:t>1</w:t>
      </w:r>
      <w:r>
        <w:rPr>
          <w:sz w:val="24"/>
        </w:rPr>
        <w:t>号楼第十五层</w:t>
      </w:r>
      <w:r>
        <w:rPr>
          <w:sz w:val="24"/>
        </w:rPr>
        <w:t>B01</w:t>
      </w:r>
      <w:r>
        <w:rPr>
          <w:sz w:val="24"/>
        </w:rPr>
        <w:t>房</w:t>
      </w:r>
    </w:p>
    <w:p w:rsidR="00524F29" w:rsidRDefault="00D068A5">
      <w:pPr>
        <w:spacing w:line="360" w:lineRule="auto"/>
        <w:ind w:firstLineChars="200" w:firstLine="480"/>
        <w:jc w:val="left"/>
        <w:rPr>
          <w:sz w:val="24"/>
        </w:rPr>
      </w:pPr>
      <w:r>
        <w:rPr>
          <w:sz w:val="24"/>
        </w:rPr>
        <w:t>电话：</w:t>
      </w:r>
      <w:r>
        <w:rPr>
          <w:sz w:val="24"/>
        </w:rPr>
        <w:t>13902342171</w:t>
      </w:r>
    </w:p>
    <w:p w:rsidR="00524F29" w:rsidRDefault="00D068A5">
      <w:pPr>
        <w:spacing w:line="360" w:lineRule="auto"/>
        <w:ind w:firstLineChars="200" w:firstLine="480"/>
        <w:jc w:val="left"/>
        <w:rPr>
          <w:sz w:val="24"/>
        </w:rPr>
      </w:pPr>
      <w:r>
        <w:rPr>
          <w:sz w:val="24"/>
        </w:rPr>
        <w:t>邮箱：</w:t>
      </w:r>
      <w:hyperlink r:id="rId43" w:history="1">
        <w:r>
          <w:rPr>
            <w:rStyle w:val="a7"/>
            <w:sz w:val="24"/>
          </w:rPr>
          <w:t>gdtl201308@126.com</w:t>
        </w:r>
      </w:hyperlink>
    </w:p>
    <w:p w:rsidR="00524F29" w:rsidRDefault="00524F29">
      <w:pPr>
        <w:spacing w:line="360" w:lineRule="auto"/>
        <w:ind w:firstLineChars="200" w:firstLine="480"/>
        <w:jc w:val="left"/>
        <w:rPr>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（二十九）</w:t>
      </w:r>
      <w:r>
        <w:rPr>
          <w:rFonts w:ascii="黑体" w:eastAsia="黑体" w:hAnsi="宋体"/>
          <w:bCs/>
          <w:szCs w:val="32"/>
        </w:rPr>
        <w:t>重金属污染场地修复技术</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广州润方环保科技有限公司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firstLineChars="200" w:firstLine="480"/>
        <w:jc w:val="left"/>
        <w:rPr>
          <w:sz w:val="24"/>
        </w:rPr>
      </w:pPr>
      <w:r>
        <w:rPr>
          <w:sz w:val="24"/>
        </w:rPr>
        <w:t>适用于工业搬迁重金属污染场地修复</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t>重金属污染土壤修复技术为固化</w:t>
      </w:r>
      <w:r>
        <w:rPr>
          <w:sz w:val="24"/>
        </w:rPr>
        <w:t>/</w:t>
      </w:r>
      <w:r>
        <w:rPr>
          <w:sz w:val="24"/>
        </w:rPr>
        <w:t>稳定化技术，其技术原理为采用纳米功能修复材料能够高效的将土壤中重金属化学性质活泼的形态转变为无毒</w:t>
      </w:r>
      <w:r>
        <w:rPr>
          <w:sz w:val="24"/>
        </w:rPr>
        <w:t>/</w:t>
      </w:r>
      <w:r>
        <w:rPr>
          <w:sz w:val="24"/>
        </w:rPr>
        <w:t>低毒性质的稳定形态，同时能够有效阻止重金属从土壤迁移到植物（农作物），基本</w:t>
      </w:r>
      <w:proofErr w:type="gramStart"/>
      <w:r>
        <w:rPr>
          <w:sz w:val="24"/>
        </w:rPr>
        <w:t>无人体</w:t>
      </w:r>
      <w:proofErr w:type="gramEnd"/>
      <w:r>
        <w:rPr>
          <w:sz w:val="24"/>
        </w:rPr>
        <w:t>暴露途径，与此同时恢复土壤原有功能。</w:t>
      </w:r>
    </w:p>
    <w:p w:rsidR="00524F29" w:rsidRDefault="00D068A5">
      <w:pPr>
        <w:spacing w:line="360" w:lineRule="auto"/>
        <w:ind w:firstLineChars="200" w:firstLine="480"/>
        <w:jc w:val="left"/>
        <w:rPr>
          <w:b/>
          <w:bCs/>
          <w:sz w:val="24"/>
        </w:rPr>
      </w:pPr>
      <w:r>
        <w:rPr>
          <w:rFonts w:hint="eastAsia"/>
          <w:sz w:val="24"/>
        </w:rPr>
        <w:t>4.</w:t>
      </w:r>
      <w:r>
        <w:rPr>
          <w:b/>
          <w:bCs/>
          <w:sz w:val="24"/>
        </w:rPr>
        <w:t>技术效果</w:t>
      </w:r>
    </w:p>
    <w:p w:rsidR="00524F29" w:rsidRDefault="00D068A5">
      <w:pPr>
        <w:spacing w:line="360" w:lineRule="auto"/>
        <w:ind w:firstLineChars="200" w:firstLine="480"/>
        <w:jc w:val="left"/>
        <w:rPr>
          <w:sz w:val="24"/>
        </w:rPr>
      </w:pPr>
      <w:r>
        <w:rPr>
          <w:sz w:val="24"/>
        </w:rPr>
        <w:t>针对于修复后的重金属污染土壤按照《固体废物浸出毒性浸出方法水平振荡法</w:t>
      </w:r>
      <w:r>
        <w:rPr>
          <w:sz w:val="24"/>
        </w:rPr>
        <w:t>(HJ 557-2010)</w:t>
      </w:r>
      <w:r>
        <w:rPr>
          <w:sz w:val="24"/>
        </w:rPr>
        <w:t>》相关要求，修复后的土壤能够达到或者优于《地下水环境质量标准（</w:t>
      </w:r>
      <w:r>
        <w:rPr>
          <w:sz w:val="24"/>
        </w:rPr>
        <w:t>GB/T14848-93</w:t>
      </w:r>
      <w:r>
        <w:rPr>
          <w:sz w:val="24"/>
        </w:rPr>
        <w:t>）》</w:t>
      </w:r>
      <w:r>
        <w:rPr>
          <w:sz w:val="24"/>
        </w:rPr>
        <w:t xml:space="preserve">IV </w:t>
      </w:r>
      <w:r>
        <w:rPr>
          <w:sz w:val="24"/>
        </w:rPr>
        <w:t>类水标准。</w:t>
      </w:r>
    </w:p>
    <w:p w:rsidR="00524F29" w:rsidRDefault="00D068A5">
      <w:pPr>
        <w:spacing w:line="360" w:lineRule="auto"/>
        <w:ind w:firstLineChars="200" w:firstLine="482"/>
        <w:jc w:val="left"/>
        <w:rPr>
          <w:b/>
          <w:bCs/>
          <w:sz w:val="24"/>
        </w:rPr>
      </w:pPr>
      <w:r>
        <w:rPr>
          <w:rFonts w:hint="eastAsia"/>
          <w:b/>
          <w:bCs/>
          <w:sz w:val="24"/>
        </w:rPr>
        <w:t>5.</w:t>
      </w:r>
      <w:r>
        <w:rPr>
          <w:b/>
          <w:bCs/>
          <w:sz w:val="24"/>
        </w:rPr>
        <w:t>示范与推广应用情况</w:t>
      </w:r>
    </w:p>
    <w:p w:rsidR="00524F29" w:rsidRDefault="00D068A5">
      <w:pPr>
        <w:spacing w:line="360" w:lineRule="auto"/>
        <w:ind w:firstLineChars="200" w:firstLine="480"/>
        <w:jc w:val="left"/>
        <w:rPr>
          <w:b/>
          <w:bCs/>
          <w:sz w:val="24"/>
        </w:rPr>
      </w:pPr>
      <w:r>
        <w:rPr>
          <w:sz w:val="24"/>
        </w:rPr>
        <w:t>近年来，我国重金属污染土壤固化</w:t>
      </w:r>
      <w:r>
        <w:rPr>
          <w:sz w:val="24"/>
        </w:rPr>
        <w:t>/</w:t>
      </w:r>
      <w:r>
        <w:rPr>
          <w:sz w:val="24"/>
        </w:rPr>
        <w:t>稳定化工程越来越多，呈快速增长的势头，并已成为主导技术。目前，我国从已有的工程案例来看，实施的污染场地土壤固化</w:t>
      </w:r>
      <w:r>
        <w:rPr>
          <w:sz w:val="24"/>
        </w:rPr>
        <w:t>/</w:t>
      </w:r>
      <w:r>
        <w:rPr>
          <w:sz w:val="24"/>
        </w:rPr>
        <w:t>稳定化工程大部分采用稳定化技术，采用固化技术的工程较少。相反，美国超级基金以及欧洲其他国家污染场地采用固化技术为主，因为该技术对污染能同时起到稳定和包封作用，基本</w:t>
      </w:r>
      <w:proofErr w:type="gramStart"/>
      <w:r>
        <w:rPr>
          <w:sz w:val="24"/>
        </w:rPr>
        <w:t>无人体</w:t>
      </w:r>
      <w:proofErr w:type="gramEnd"/>
      <w:r>
        <w:rPr>
          <w:sz w:val="24"/>
        </w:rPr>
        <w:t>直接暴露的途径，且长期环境安全性比稳定化好。</w:t>
      </w:r>
    </w:p>
    <w:p w:rsidR="00524F29" w:rsidRDefault="00D068A5">
      <w:pPr>
        <w:spacing w:line="360" w:lineRule="auto"/>
        <w:ind w:firstLineChars="200" w:firstLine="482"/>
        <w:jc w:val="left"/>
        <w:rPr>
          <w:b/>
          <w:bCs/>
          <w:sz w:val="24"/>
        </w:rPr>
      </w:pPr>
      <w:r>
        <w:rPr>
          <w:rFonts w:hint="eastAsia"/>
          <w:b/>
          <w:bCs/>
          <w:sz w:val="24"/>
        </w:rPr>
        <w:t>6.</w:t>
      </w:r>
      <w:r>
        <w:rPr>
          <w:b/>
          <w:bCs/>
          <w:sz w:val="24"/>
        </w:rPr>
        <w:t>投资与运行成本估算</w:t>
      </w:r>
    </w:p>
    <w:p w:rsidR="00524F29" w:rsidRDefault="00D068A5">
      <w:pPr>
        <w:spacing w:line="360" w:lineRule="auto"/>
        <w:ind w:firstLineChars="200" w:firstLine="480"/>
        <w:jc w:val="left"/>
        <w:rPr>
          <w:sz w:val="24"/>
        </w:rPr>
      </w:pPr>
      <w:r>
        <w:rPr>
          <w:rFonts w:hint="eastAsia"/>
          <w:sz w:val="24"/>
        </w:rPr>
        <w:lastRenderedPageBreak/>
        <w:t>（</w:t>
      </w:r>
      <w:r>
        <w:rPr>
          <w:rFonts w:hint="eastAsia"/>
          <w:sz w:val="24"/>
        </w:rPr>
        <w:t>1</w:t>
      </w:r>
      <w:r>
        <w:rPr>
          <w:rFonts w:hint="eastAsia"/>
          <w:sz w:val="24"/>
        </w:rPr>
        <w:t>）</w:t>
      </w:r>
      <w:r>
        <w:rPr>
          <w:sz w:val="24"/>
        </w:rPr>
        <w:t>单位污染物处理成</w:t>
      </w:r>
      <w:r>
        <w:rPr>
          <w:sz w:val="24"/>
        </w:rPr>
        <w:t>:</w:t>
      </w:r>
      <w:r>
        <w:rPr>
          <w:sz w:val="24"/>
        </w:rPr>
        <w:t>处理</w:t>
      </w:r>
      <w:r>
        <w:rPr>
          <w:sz w:val="24"/>
        </w:rPr>
        <w:t>1</w:t>
      </w:r>
      <w:r>
        <w:rPr>
          <w:sz w:val="24"/>
        </w:rPr>
        <w:t>立方土约为</w:t>
      </w:r>
      <w:r>
        <w:rPr>
          <w:sz w:val="24"/>
        </w:rPr>
        <w:t>200-300</w:t>
      </w:r>
      <w:r>
        <w:rPr>
          <w:sz w:val="24"/>
        </w:rPr>
        <w:t>元（修复材料费用）</w:t>
      </w:r>
      <w:r>
        <w:rPr>
          <w:sz w:val="24"/>
        </w:rPr>
        <w:t>,</w:t>
      </w:r>
      <w:r>
        <w:rPr>
          <w:sz w:val="24"/>
        </w:rPr>
        <w:t>修复材料约</w:t>
      </w:r>
      <w:r>
        <w:rPr>
          <w:sz w:val="24"/>
        </w:rPr>
        <w:t xml:space="preserve">5000 </w:t>
      </w:r>
      <w:r>
        <w:rPr>
          <w:sz w:val="24"/>
        </w:rPr>
        <w:t>元</w:t>
      </w:r>
      <w:r>
        <w:rPr>
          <w:sz w:val="24"/>
        </w:rPr>
        <w:t>/</w:t>
      </w:r>
      <w:r>
        <w:rPr>
          <w:sz w:val="24"/>
        </w:rPr>
        <w:t>吨</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单位运行成本：处理处理</w:t>
      </w:r>
      <w:r>
        <w:rPr>
          <w:sz w:val="24"/>
        </w:rPr>
        <w:t xml:space="preserve">1 </w:t>
      </w:r>
      <w:r>
        <w:rPr>
          <w:sz w:val="24"/>
        </w:rPr>
        <w:t>立方土约为</w:t>
      </w:r>
      <w:r>
        <w:rPr>
          <w:sz w:val="24"/>
        </w:rPr>
        <w:t xml:space="preserve">260-360 </w:t>
      </w:r>
      <w:r>
        <w:rPr>
          <w:sz w:val="24"/>
        </w:rPr>
        <w:t>元（其中修复材料费用为</w:t>
      </w:r>
      <w:r>
        <w:rPr>
          <w:sz w:val="24"/>
        </w:rPr>
        <w:t xml:space="preserve">200-300 </w:t>
      </w:r>
      <w:r>
        <w:rPr>
          <w:sz w:val="24"/>
        </w:rPr>
        <w:t>元，其他费用：包括设备费、人、力费、油耗、电费等约为</w:t>
      </w:r>
      <w:r>
        <w:rPr>
          <w:sz w:val="24"/>
        </w:rPr>
        <w:t xml:space="preserve">60-100 </w:t>
      </w:r>
      <w:r>
        <w:rPr>
          <w:sz w:val="24"/>
        </w:rPr>
        <w:t>元）</w:t>
      </w:r>
      <w:r w:rsidR="00CE5CEE">
        <w:rPr>
          <w:rFonts w:hint="eastAsia"/>
          <w:sz w:val="24"/>
        </w:rPr>
        <w:t>。</w:t>
      </w:r>
    </w:p>
    <w:p w:rsidR="00524F29" w:rsidRDefault="00D068A5">
      <w:pPr>
        <w:spacing w:line="360" w:lineRule="auto"/>
        <w:ind w:firstLineChars="200" w:firstLine="482"/>
        <w:jc w:val="left"/>
        <w:rPr>
          <w:b/>
          <w:bCs/>
          <w:sz w:val="24"/>
        </w:rPr>
      </w:pPr>
      <w:r>
        <w:rPr>
          <w:rFonts w:hint="eastAsia"/>
          <w:b/>
          <w:bCs/>
          <w:sz w:val="24"/>
        </w:rPr>
        <w:t>7.</w:t>
      </w:r>
      <w:r>
        <w:rPr>
          <w:b/>
          <w:bCs/>
          <w:sz w:val="24"/>
        </w:rPr>
        <w:t>成果转化推广前景</w:t>
      </w:r>
    </w:p>
    <w:p w:rsidR="00524F29" w:rsidRDefault="00D068A5">
      <w:pPr>
        <w:spacing w:line="360" w:lineRule="auto"/>
        <w:ind w:firstLineChars="200" w:firstLine="480"/>
        <w:jc w:val="left"/>
        <w:rPr>
          <w:sz w:val="24"/>
        </w:rPr>
      </w:pPr>
      <w:r>
        <w:rPr>
          <w:sz w:val="24"/>
        </w:rPr>
        <w:t>我国的工业污染场地大约为</w:t>
      </w:r>
      <w:r>
        <w:rPr>
          <w:sz w:val="24"/>
        </w:rPr>
        <w:t xml:space="preserve">100 </w:t>
      </w:r>
      <w:r>
        <w:rPr>
          <w:sz w:val="24"/>
        </w:rPr>
        <w:t>万块，工业污染场地修复潜在市场空间为</w:t>
      </w:r>
      <w:r>
        <w:rPr>
          <w:sz w:val="24"/>
        </w:rPr>
        <w:t xml:space="preserve">3 </w:t>
      </w:r>
      <w:r>
        <w:rPr>
          <w:sz w:val="24"/>
        </w:rPr>
        <w:t>万亿。另外，国家近期去产能盘活土地资源势必也推动土壤修复，如钢铁去产能新增</w:t>
      </w:r>
      <w:r>
        <w:rPr>
          <w:sz w:val="24"/>
        </w:rPr>
        <w:t xml:space="preserve">1150 </w:t>
      </w:r>
      <w:r>
        <w:rPr>
          <w:sz w:val="24"/>
        </w:rPr>
        <w:t>亿土壤修复。就目前而言，相比于其他技术，如植物修复、淋洗等，我司的固化</w:t>
      </w:r>
      <w:r>
        <w:rPr>
          <w:sz w:val="24"/>
        </w:rPr>
        <w:t>/</w:t>
      </w:r>
      <w:r>
        <w:rPr>
          <w:sz w:val="24"/>
        </w:rPr>
        <w:t>稳定化技术具有修复效果快、二次污染小、使用方便等优势，非常适合土壤修复，具有广阔的应用前景。因而，预计未来</w:t>
      </w:r>
      <w:r>
        <w:rPr>
          <w:sz w:val="24"/>
        </w:rPr>
        <w:t xml:space="preserve">5 </w:t>
      </w:r>
      <w:r>
        <w:rPr>
          <w:sz w:val="24"/>
        </w:rPr>
        <w:t>年市场占有率为万分之五左右，产值约为</w:t>
      </w:r>
      <w:r>
        <w:rPr>
          <w:sz w:val="24"/>
        </w:rPr>
        <w:t xml:space="preserve">20 </w:t>
      </w:r>
      <w:r>
        <w:rPr>
          <w:sz w:val="24"/>
        </w:rPr>
        <w:t>亿。</w:t>
      </w:r>
    </w:p>
    <w:p w:rsidR="00524F29" w:rsidRDefault="00D068A5">
      <w:pPr>
        <w:spacing w:line="360" w:lineRule="auto"/>
        <w:ind w:firstLineChars="200" w:firstLine="482"/>
        <w:jc w:val="left"/>
        <w:rPr>
          <w:b/>
          <w:bCs/>
          <w:sz w:val="24"/>
        </w:rPr>
      </w:pPr>
      <w:r>
        <w:rPr>
          <w:rFonts w:hint="eastAsia"/>
          <w:b/>
          <w:bCs/>
          <w:sz w:val="24"/>
        </w:rPr>
        <w:t>8.</w:t>
      </w:r>
      <w:r>
        <w:rPr>
          <w:b/>
          <w:bCs/>
          <w:sz w:val="24"/>
        </w:rPr>
        <w:t>联系方式</w:t>
      </w:r>
    </w:p>
    <w:p w:rsidR="00524F29" w:rsidRDefault="00D068A5">
      <w:pPr>
        <w:spacing w:line="360" w:lineRule="auto"/>
        <w:ind w:firstLineChars="200" w:firstLine="480"/>
        <w:jc w:val="left"/>
        <w:rPr>
          <w:sz w:val="24"/>
        </w:rPr>
      </w:pPr>
      <w:r>
        <w:rPr>
          <w:sz w:val="24"/>
        </w:rPr>
        <w:t>联系人：</w:t>
      </w:r>
      <w:proofErr w:type="gramStart"/>
      <w:r>
        <w:rPr>
          <w:sz w:val="24"/>
        </w:rPr>
        <w:t>易云强</w:t>
      </w:r>
      <w:proofErr w:type="gramEnd"/>
    </w:p>
    <w:p w:rsidR="00524F29" w:rsidRDefault="00D068A5">
      <w:pPr>
        <w:spacing w:line="360" w:lineRule="auto"/>
        <w:ind w:firstLineChars="200" w:firstLine="480"/>
        <w:jc w:val="left"/>
        <w:rPr>
          <w:sz w:val="24"/>
        </w:rPr>
      </w:pPr>
      <w:r>
        <w:rPr>
          <w:sz w:val="24"/>
        </w:rPr>
        <w:t>单位：广州润方环保科技有限公司</w:t>
      </w:r>
    </w:p>
    <w:p w:rsidR="00524F29" w:rsidRDefault="00D068A5">
      <w:pPr>
        <w:spacing w:line="360" w:lineRule="auto"/>
        <w:ind w:firstLineChars="200" w:firstLine="480"/>
        <w:jc w:val="left"/>
        <w:rPr>
          <w:sz w:val="24"/>
        </w:rPr>
      </w:pPr>
      <w:r>
        <w:rPr>
          <w:sz w:val="24"/>
        </w:rPr>
        <w:t>地址：广州市天河区翰景路</w:t>
      </w:r>
      <w:r>
        <w:rPr>
          <w:sz w:val="24"/>
        </w:rPr>
        <w:t>1</w:t>
      </w:r>
      <w:r>
        <w:rPr>
          <w:sz w:val="24"/>
        </w:rPr>
        <w:t>号金星大厦</w:t>
      </w:r>
      <w:r>
        <w:rPr>
          <w:sz w:val="24"/>
        </w:rPr>
        <w:t>5</w:t>
      </w:r>
      <w:r>
        <w:rPr>
          <w:sz w:val="24"/>
        </w:rPr>
        <w:t>楼</w:t>
      </w:r>
      <w:r>
        <w:rPr>
          <w:sz w:val="24"/>
        </w:rPr>
        <w:t>F08-D85</w:t>
      </w:r>
      <w:r>
        <w:rPr>
          <w:sz w:val="24"/>
        </w:rPr>
        <w:t>（仅限办公用途）</w:t>
      </w:r>
    </w:p>
    <w:p w:rsidR="00524F29" w:rsidRDefault="00D068A5">
      <w:pPr>
        <w:spacing w:line="360" w:lineRule="auto"/>
        <w:ind w:firstLineChars="200" w:firstLine="480"/>
        <w:jc w:val="left"/>
        <w:rPr>
          <w:sz w:val="24"/>
        </w:rPr>
      </w:pPr>
      <w:r>
        <w:rPr>
          <w:sz w:val="24"/>
        </w:rPr>
        <w:t>电话：</w:t>
      </w:r>
      <w:r>
        <w:rPr>
          <w:sz w:val="24"/>
        </w:rPr>
        <w:t>15521091781</w:t>
      </w:r>
    </w:p>
    <w:p w:rsidR="00524F29" w:rsidRDefault="00D068A5">
      <w:pPr>
        <w:spacing w:line="360" w:lineRule="auto"/>
        <w:ind w:firstLineChars="200" w:firstLine="480"/>
        <w:jc w:val="left"/>
        <w:rPr>
          <w:sz w:val="24"/>
        </w:rPr>
      </w:pPr>
      <w:r>
        <w:rPr>
          <w:sz w:val="24"/>
        </w:rPr>
        <w:t>邮箱：</w:t>
      </w:r>
      <w:hyperlink r:id="rId44" w:history="1">
        <w:r>
          <w:rPr>
            <w:rStyle w:val="a7"/>
            <w:sz w:val="24"/>
          </w:rPr>
          <w:t>yyqdream@126.com</w:t>
        </w:r>
      </w:hyperlink>
    </w:p>
    <w:p w:rsidR="00524F29" w:rsidRDefault="00524F29">
      <w:pPr>
        <w:spacing w:line="360" w:lineRule="auto"/>
        <w:ind w:firstLineChars="200" w:firstLine="480"/>
        <w:jc w:val="left"/>
        <w:rPr>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（三十）</w:t>
      </w:r>
      <w:r>
        <w:rPr>
          <w:rFonts w:ascii="黑体" w:eastAsia="黑体" w:hAnsi="宋体"/>
          <w:bCs/>
          <w:szCs w:val="32"/>
        </w:rPr>
        <w:t>农田重金属污染控制关键技术</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佛山市铁人环保科技有限公司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firstLineChars="200" w:firstLine="480"/>
        <w:jc w:val="left"/>
        <w:rPr>
          <w:sz w:val="24"/>
        </w:rPr>
      </w:pPr>
      <w:r>
        <w:rPr>
          <w:sz w:val="24"/>
        </w:rPr>
        <w:t>适用于中轻度重金属污染农田治理</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t>本技术是针对中轻度污染农田，以农产品安全为核心，采取土壤重金属钝化、叶面阻控技术等修复治理措施，有效改良土壤理化性状、调节土壤</w:t>
      </w:r>
      <w:r>
        <w:rPr>
          <w:sz w:val="24"/>
        </w:rPr>
        <w:t>PH</w:t>
      </w:r>
      <w:r>
        <w:rPr>
          <w:sz w:val="24"/>
        </w:rPr>
        <w:t>值、活化土壤养份，提高土壤供肥能力；治理后的农田可以大幅降低稻田土壤中重金属活性，生产出合格稻米，形成可复制、可推广的重金属污染耕地修复技术模式体系。</w:t>
      </w:r>
    </w:p>
    <w:p w:rsidR="00524F29" w:rsidRDefault="00D068A5">
      <w:pPr>
        <w:spacing w:line="360" w:lineRule="auto"/>
        <w:ind w:firstLineChars="200" w:firstLine="482"/>
        <w:jc w:val="left"/>
        <w:rPr>
          <w:b/>
          <w:bCs/>
          <w:sz w:val="24"/>
        </w:rPr>
      </w:pPr>
      <w:r>
        <w:rPr>
          <w:rFonts w:hint="eastAsia"/>
          <w:b/>
          <w:bCs/>
          <w:sz w:val="24"/>
        </w:rPr>
        <w:lastRenderedPageBreak/>
        <w:t>4.</w:t>
      </w:r>
      <w:r>
        <w:rPr>
          <w:b/>
          <w:bCs/>
          <w:sz w:val="24"/>
        </w:rPr>
        <w:t>技术效果</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w:t>
      </w:r>
      <w:r>
        <w:rPr>
          <w:sz w:val="24"/>
        </w:rPr>
        <w:t>轻度污染区（轻度超标安全利用区）。稻米</w:t>
      </w:r>
      <w:proofErr w:type="gramStart"/>
      <w:r>
        <w:rPr>
          <w:sz w:val="24"/>
        </w:rPr>
        <w:t>镉</w:t>
      </w:r>
      <w:proofErr w:type="gramEnd"/>
      <w:r>
        <w:rPr>
          <w:sz w:val="24"/>
        </w:rPr>
        <w:t>含量同比平均降低</w:t>
      </w:r>
      <w:r>
        <w:rPr>
          <w:sz w:val="24"/>
        </w:rPr>
        <w:t>40%</w:t>
      </w:r>
      <w:r>
        <w:rPr>
          <w:sz w:val="24"/>
        </w:rPr>
        <w:t>以上，米镉达标率达到</w:t>
      </w:r>
      <w:r>
        <w:rPr>
          <w:sz w:val="24"/>
        </w:rPr>
        <w:t>90%</w:t>
      </w:r>
      <w:r>
        <w:rPr>
          <w:sz w:val="24"/>
        </w:rPr>
        <w:t>以上</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中度污染区（中度超标安全利用区）。稻米</w:t>
      </w:r>
      <w:proofErr w:type="gramStart"/>
      <w:r>
        <w:rPr>
          <w:sz w:val="24"/>
        </w:rPr>
        <w:t>镉</w:t>
      </w:r>
      <w:proofErr w:type="gramEnd"/>
      <w:r>
        <w:rPr>
          <w:sz w:val="24"/>
        </w:rPr>
        <w:t>含量同比平均降低</w:t>
      </w:r>
      <w:r>
        <w:rPr>
          <w:sz w:val="24"/>
        </w:rPr>
        <w:t>50%</w:t>
      </w:r>
      <w:r>
        <w:rPr>
          <w:sz w:val="24"/>
        </w:rPr>
        <w:t>以上，米镉达标率达到</w:t>
      </w:r>
      <w:r>
        <w:rPr>
          <w:sz w:val="24"/>
        </w:rPr>
        <w:t>80%</w:t>
      </w:r>
      <w:r>
        <w:rPr>
          <w:sz w:val="24"/>
        </w:rPr>
        <w:t>以上。</w:t>
      </w:r>
    </w:p>
    <w:p w:rsidR="00524F29" w:rsidRDefault="00D068A5">
      <w:pPr>
        <w:spacing w:line="360" w:lineRule="auto"/>
        <w:ind w:firstLineChars="200" w:firstLine="482"/>
        <w:jc w:val="left"/>
        <w:rPr>
          <w:b/>
          <w:bCs/>
          <w:sz w:val="24"/>
        </w:rPr>
      </w:pPr>
      <w:r>
        <w:rPr>
          <w:rFonts w:hint="eastAsia"/>
          <w:b/>
          <w:bCs/>
          <w:sz w:val="24"/>
        </w:rPr>
        <w:t>5.</w:t>
      </w:r>
      <w:r>
        <w:rPr>
          <w:b/>
          <w:bCs/>
          <w:sz w:val="24"/>
        </w:rPr>
        <w:t>示范与推广应用情况</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w:t>
      </w:r>
      <w:r>
        <w:rPr>
          <w:sz w:val="24"/>
        </w:rPr>
        <w:t>2016</w:t>
      </w:r>
      <w:r>
        <w:rPr>
          <w:sz w:val="24"/>
        </w:rPr>
        <w:t>年湖南醴陵市农田</w:t>
      </w:r>
      <w:r>
        <w:rPr>
          <w:sz w:val="24"/>
        </w:rPr>
        <w:t>VIP+n</w:t>
      </w:r>
      <w:r>
        <w:rPr>
          <w:sz w:val="24"/>
        </w:rPr>
        <w:t>千亩示范片修复技术模式标准化示范片修复治理材料与服务项目，</w:t>
      </w:r>
      <w:r>
        <w:rPr>
          <w:sz w:val="24"/>
        </w:rPr>
        <w:t>2016</w:t>
      </w:r>
      <w:r>
        <w:rPr>
          <w:sz w:val="24"/>
        </w:rPr>
        <w:t>年</w:t>
      </w:r>
      <w:r>
        <w:rPr>
          <w:sz w:val="24"/>
        </w:rPr>
        <w:t>10</w:t>
      </w:r>
      <w:r>
        <w:rPr>
          <w:sz w:val="24"/>
        </w:rPr>
        <w:t>月</w:t>
      </w:r>
      <w:r>
        <w:rPr>
          <w:sz w:val="24"/>
        </w:rPr>
        <w:t>25</w:t>
      </w:r>
      <w:r>
        <w:rPr>
          <w:sz w:val="24"/>
        </w:rPr>
        <w:t>日通过验收</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22016</w:t>
      </w:r>
      <w:r>
        <w:rPr>
          <w:sz w:val="24"/>
        </w:rPr>
        <w:t>年湖南攸县农田</w:t>
      </w:r>
      <w:r>
        <w:rPr>
          <w:sz w:val="24"/>
        </w:rPr>
        <w:t>VIP+n</w:t>
      </w:r>
      <w:r>
        <w:rPr>
          <w:sz w:val="24"/>
        </w:rPr>
        <w:t>修复技术模式标准化千亩示范片建设项目，</w:t>
      </w:r>
      <w:r>
        <w:rPr>
          <w:sz w:val="24"/>
        </w:rPr>
        <w:t>2017</w:t>
      </w:r>
      <w:r>
        <w:rPr>
          <w:sz w:val="24"/>
        </w:rPr>
        <w:t>年</w:t>
      </w:r>
      <w:r>
        <w:rPr>
          <w:sz w:val="24"/>
        </w:rPr>
        <w:t>1</w:t>
      </w:r>
      <w:r>
        <w:rPr>
          <w:sz w:val="24"/>
        </w:rPr>
        <w:t>月</w:t>
      </w:r>
      <w:r>
        <w:rPr>
          <w:sz w:val="24"/>
        </w:rPr>
        <w:t>5</w:t>
      </w:r>
      <w:r>
        <w:rPr>
          <w:sz w:val="24"/>
        </w:rPr>
        <w:t>日通过验收。</w:t>
      </w:r>
    </w:p>
    <w:p w:rsidR="00524F29" w:rsidRDefault="00D068A5">
      <w:pPr>
        <w:spacing w:line="360" w:lineRule="auto"/>
        <w:ind w:firstLineChars="200" w:firstLine="482"/>
        <w:jc w:val="left"/>
        <w:rPr>
          <w:b/>
          <w:bCs/>
          <w:sz w:val="24"/>
        </w:rPr>
      </w:pPr>
      <w:r>
        <w:rPr>
          <w:rFonts w:hint="eastAsia"/>
          <w:b/>
          <w:bCs/>
          <w:sz w:val="24"/>
        </w:rPr>
        <w:t>6.</w:t>
      </w:r>
      <w:r>
        <w:rPr>
          <w:b/>
          <w:bCs/>
          <w:sz w:val="24"/>
        </w:rPr>
        <w:t>投资与运行成本估算</w:t>
      </w:r>
    </w:p>
    <w:p w:rsidR="00524F29" w:rsidRDefault="00D068A5">
      <w:pPr>
        <w:spacing w:line="360" w:lineRule="auto"/>
        <w:ind w:firstLineChars="200" w:firstLine="480"/>
        <w:jc w:val="center"/>
        <w:rPr>
          <w:b/>
          <w:bCs/>
          <w:sz w:val="24"/>
        </w:rPr>
      </w:pPr>
      <w:r>
        <w:rPr>
          <w:noProof/>
          <w:sz w:val="24"/>
        </w:rPr>
        <w:drawing>
          <wp:inline distT="0" distB="0" distL="114300" distR="114300">
            <wp:extent cx="4090670" cy="2433955"/>
            <wp:effectExtent l="0" t="0" r="5080" b="444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45"/>
                    <a:stretch>
                      <a:fillRect/>
                    </a:stretch>
                  </pic:blipFill>
                  <pic:spPr>
                    <a:xfrm>
                      <a:off x="0" y="0"/>
                      <a:ext cx="4093881" cy="2436006"/>
                    </a:xfrm>
                    <a:prstGeom prst="rect">
                      <a:avLst/>
                    </a:prstGeom>
                    <a:noFill/>
                    <a:ln w="9525">
                      <a:noFill/>
                    </a:ln>
                  </pic:spPr>
                </pic:pic>
              </a:graphicData>
            </a:graphic>
          </wp:inline>
        </w:drawing>
      </w:r>
    </w:p>
    <w:p w:rsidR="00524F29" w:rsidRDefault="00D068A5">
      <w:pPr>
        <w:spacing w:line="360" w:lineRule="auto"/>
        <w:ind w:firstLineChars="200" w:firstLine="482"/>
        <w:jc w:val="left"/>
        <w:rPr>
          <w:b/>
          <w:bCs/>
          <w:sz w:val="24"/>
        </w:rPr>
      </w:pPr>
      <w:r>
        <w:rPr>
          <w:rFonts w:hint="eastAsia"/>
          <w:b/>
          <w:bCs/>
          <w:sz w:val="24"/>
        </w:rPr>
        <w:t>7.</w:t>
      </w:r>
      <w:r>
        <w:rPr>
          <w:b/>
          <w:bCs/>
          <w:sz w:val="24"/>
        </w:rPr>
        <w:t>成果转化推广前景</w:t>
      </w:r>
    </w:p>
    <w:p w:rsidR="00524F29" w:rsidRDefault="00D068A5">
      <w:pPr>
        <w:spacing w:line="360" w:lineRule="auto"/>
        <w:ind w:firstLineChars="200" w:firstLine="480"/>
        <w:jc w:val="left"/>
        <w:rPr>
          <w:sz w:val="24"/>
        </w:rPr>
      </w:pPr>
      <w:r>
        <w:rPr>
          <w:sz w:val="24"/>
        </w:rPr>
        <w:t>本技术环境意义重大，有良好的经济社会效益。技术根据当前农业面临资源和环境胁迫的严峻形势，将研究提出农产品质</w:t>
      </w:r>
      <w:proofErr w:type="gramStart"/>
      <w:r>
        <w:rPr>
          <w:sz w:val="24"/>
        </w:rPr>
        <w:t>量保障</w:t>
      </w:r>
      <w:proofErr w:type="gramEnd"/>
      <w:r>
        <w:rPr>
          <w:sz w:val="24"/>
        </w:rPr>
        <w:t>技术体系。体现了创新性、前瞻性、综合性和</w:t>
      </w:r>
      <w:proofErr w:type="gramStart"/>
      <w:r>
        <w:rPr>
          <w:sz w:val="24"/>
        </w:rPr>
        <w:t>可</w:t>
      </w:r>
      <w:proofErr w:type="gramEnd"/>
      <w:r>
        <w:rPr>
          <w:sz w:val="24"/>
        </w:rPr>
        <w:t>产业化应用的特点，在生产中具有良好的产业化应用前景。农田农业环境健康评价、土壤环境功能恢复、农产品健康质量控制等领域，均为国家重点支持发展的领域，技术应用前景广阔。通过技术成果的示范，可推动农田农业快速稳定发展，保障农田农业的生产、服务和生态功能，具有显著的经济、社会效益和良好的生态效益，对促进全国农业的跨越式发展，提高农业综合生产效益和单位耕地的生产力水平，开拓国内外市场等均具有重大的应用价值和广阔的应用前景。</w:t>
      </w:r>
    </w:p>
    <w:p w:rsidR="00524F29" w:rsidRDefault="00D068A5">
      <w:pPr>
        <w:spacing w:line="360" w:lineRule="auto"/>
        <w:ind w:firstLineChars="200" w:firstLine="482"/>
        <w:jc w:val="left"/>
        <w:rPr>
          <w:b/>
          <w:bCs/>
          <w:sz w:val="24"/>
        </w:rPr>
      </w:pPr>
      <w:r>
        <w:rPr>
          <w:rFonts w:hint="eastAsia"/>
          <w:b/>
          <w:bCs/>
          <w:sz w:val="24"/>
        </w:rPr>
        <w:lastRenderedPageBreak/>
        <w:t>8.</w:t>
      </w:r>
      <w:r>
        <w:rPr>
          <w:b/>
          <w:bCs/>
          <w:sz w:val="24"/>
        </w:rPr>
        <w:t>联系方式</w:t>
      </w:r>
    </w:p>
    <w:p w:rsidR="00524F29" w:rsidRDefault="00D068A5">
      <w:pPr>
        <w:spacing w:line="360" w:lineRule="auto"/>
        <w:ind w:firstLineChars="200" w:firstLine="480"/>
        <w:jc w:val="left"/>
        <w:rPr>
          <w:sz w:val="24"/>
        </w:rPr>
      </w:pPr>
      <w:r>
        <w:rPr>
          <w:sz w:val="24"/>
        </w:rPr>
        <w:t>联系人：刘新文</w:t>
      </w:r>
    </w:p>
    <w:p w:rsidR="00524F29" w:rsidRDefault="00D068A5">
      <w:pPr>
        <w:spacing w:line="360" w:lineRule="auto"/>
        <w:ind w:firstLineChars="200" w:firstLine="480"/>
        <w:jc w:val="left"/>
        <w:rPr>
          <w:sz w:val="24"/>
        </w:rPr>
      </w:pPr>
      <w:r>
        <w:rPr>
          <w:sz w:val="24"/>
        </w:rPr>
        <w:t>单位：佛山市铁人环保科技有限公司</w:t>
      </w:r>
    </w:p>
    <w:p w:rsidR="00524F29" w:rsidRDefault="00D068A5">
      <w:pPr>
        <w:spacing w:line="360" w:lineRule="auto"/>
        <w:ind w:firstLineChars="200" w:firstLine="480"/>
        <w:rPr>
          <w:sz w:val="24"/>
        </w:rPr>
      </w:pPr>
      <w:r>
        <w:rPr>
          <w:sz w:val="24"/>
        </w:rPr>
        <w:t>地址：</w:t>
      </w:r>
      <w:proofErr w:type="gramStart"/>
      <w:r>
        <w:rPr>
          <w:sz w:val="24"/>
        </w:rPr>
        <w:t>佛山市禅城区</w:t>
      </w:r>
      <w:proofErr w:type="gramEnd"/>
      <w:r>
        <w:rPr>
          <w:sz w:val="24"/>
        </w:rPr>
        <w:t>塱宝西路</w:t>
      </w:r>
      <w:r>
        <w:rPr>
          <w:sz w:val="24"/>
        </w:rPr>
        <w:t>60</w:t>
      </w:r>
      <w:r>
        <w:rPr>
          <w:sz w:val="24"/>
        </w:rPr>
        <w:t>号三座三层</w:t>
      </w:r>
      <w:r>
        <w:rPr>
          <w:sz w:val="24"/>
        </w:rPr>
        <w:t>01</w:t>
      </w:r>
      <w:r>
        <w:rPr>
          <w:sz w:val="24"/>
        </w:rPr>
        <w:t>单元</w:t>
      </w:r>
      <w:r>
        <w:rPr>
          <w:sz w:val="24"/>
        </w:rPr>
        <w:t>528000</w:t>
      </w:r>
    </w:p>
    <w:p w:rsidR="00524F29" w:rsidRDefault="00D068A5">
      <w:pPr>
        <w:spacing w:line="360" w:lineRule="auto"/>
        <w:ind w:firstLineChars="200" w:firstLine="480"/>
        <w:rPr>
          <w:sz w:val="24"/>
        </w:rPr>
      </w:pPr>
      <w:r>
        <w:rPr>
          <w:sz w:val="24"/>
        </w:rPr>
        <w:t>电话：</w:t>
      </w:r>
      <w:r>
        <w:rPr>
          <w:sz w:val="24"/>
        </w:rPr>
        <w:t>13873371691</w:t>
      </w:r>
    </w:p>
    <w:p w:rsidR="00524F29" w:rsidRDefault="00D068A5">
      <w:pPr>
        <w:spacing w:line="360" w:lineRule="auto"/>
        <w:ind w:firstLineChars="200" w:firstLine="480"/>
        <w:jc w:val="left"/>
        <w:rPr>
          <w:rFonts w:hint="eastAsia"/>
          <w:sz w:val="24"/>
        </w:rPr>
      </w:pPr>
      <w:r>
        <w:rPr>
          <w:sz w:val="24"/>
        </w:rPr>
        <w:t>邮箱：</w:t>
      </w:r>
      <w:hyperlink r:id="rId46" w:history="1">
        <w:r w:rsidR="00111180" w:rsidRPr="00EF45B4">
          <w:rPr>
            <w:rStyle w:val="a7"/>
            <w:sz w:val="24"/>
          </w:rPr>
          <w:t>zgfstr@163.co</w:t>
        </w:r>
        <w:r w:rsidR="00111180" w:rsidRPr="00EF45B4">
          <w:rPr>
            <w:rStyle w:val="a7"/>
            <w:rFonts w:hint="eastAsia"/>
            <w:sz w:val="24"/>
          </w:rPr>
          <w:t>m</w:t>
        </w:r>
      </w:hyperlink>
    </w:p>
    <w:p w:rsidR="00111180" w:rsidRDefault="00111180" w:rsidP="00111180">
      <w:pPr>
        <w:spacing w:line="360" w:lineRule="auto"/>
        <w:ind w:firstLineChars="200" w:firstLine="482"/>
        <w:jc w:val="left"/>
        <w:rPr>
          <w:b/>
          <w:bCs/>
          <w:kern w:val="44"/>
          <w:sz w:val="24"/>
        </w:rPr>
        <w:sectPr w:rsidR="00111180">
          <w:pgSz w:w="11906" w:h="16838"/>
          <w:pgMar w:top="1440" w:right="1800" w:bottom="1440" w:left="1800" w:header="720" w:footer="720" w:gutter="0"/>
          <w:cols w:space="720"/>
          <w:docGrid w:type="lines" w:linePitch="312"/>
        </w:sectPr>
      </w:pPr>
    </w:p>
    <w:p w:rsidR="00524F29" w:rsidRDefault="00D068A5">
      <w:pPr>
        <w:pStyle w:val="3"/>
        <w:spacing w:before="0" w:after="0"/>
        <w:rPr>
          <w:rFonts w:ascii="黑体" w:eastAsia="黑体" w:hAnsi="宋体"/>
          <w:bCs/>
          <w:szCs w:val="32"/>
        </w:rPr>
      </w:pPr>
      <w:r>
        <w:rPr>
          <w:rFonts w:ascii="黑体" w:eastAsia="黑体" w:hAnsi="宋体"/>
          <w:bCs/>
          <w:szCs w:val="32"/>
        </w:rPr>
        <w:lastRenderedPageBreak/>
        <w:t>四</w:t>
      </w:r>
      <w:r>
        <w:rPr>
          <w:rFonts w:ascii="黑体" w:eastAsia="黑体" w:hAnsi="宋体" w:hint="eastAsia"/>
          <w:bCs/>
          <w:szCs w:val="32"/>
        </w:rPr>
        <w:t>、其他污染防治技术成果</w:t>
      </w:r>
    </w:p>
    <w:p w:rsidR="00524F29" w:rsidRDefault="00D068A5">
      <w:pPr>
        <w:pStyle w:val="3"/>
        <w:spacing w:before="0" w:after="0"/>
        <w:rPr>
          <w:rFonts w:ascii="黑体" w:eastAsia="黑体" w:hAnsi="宋体"/>
          <w:bCs/>
          <w:szCs w:val="32"/>
        </w:rPr>
      </w:pPr>
      <w:r>
        <w:rPr>
          <w:rFonts w:ascii="黑体" w:eastAsia="黑体" w:hAnsi="宋体" w:hint="eastAsia"/>
          <w:bCs/>
          <w:szCs w:val="32"/>
        </w:rPr>
        <w:t>（三十一）</w:t>
      </w:r>
      <w:r>
        <w:rPr>
          <w:rFonts w:ascii="黑体" w:eastAsia="黑体" w:hAnsi="宋体"/>
          <w:bCs/>
          <w:szCs w:val="32"/>
        </w:rPr>
        <w:t>污染源排放过程（工况）监控系统</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深圳市中兴环境仪器有限公司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leftChars="200" w:left="420"/>
        <w:jc w:val="left"/>
        <w:rPr>
          <w:sz w:val="24"/>
        </w:rPr>
      </w:pPr>
      <w:r>
        <w:rPr>
          <w:sz w:val="24"/>
        </w:rPr>
        <w:t>适用于对污染源排放的全过程监控</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t>主要解决的关键技术如下</w:t>
      </w:r>
      <w:r>
        <w:rPr>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w:t>
      </w:r>
      <w:r>
        <w:rPr>
          <w:sz w:val="24"/>
        </w:rPr>
        <w:t>数据采集单元必须做到在线修改，不能影响企业的正常生产</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多种数据采集方式的封装，以保证适应各个企业的不同需求</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3</w:t>
      </w:r>
      <w:r>
        <w:rPr>
          <w:rFonts w:hint="eastAsia"/>
          <w:sz w:val="24"/>
        </w:rPr>
        <w:t>）</w:t>
      </w:r>
      <w:r>
        <w:rPr>
          <w:sz w:val="24"/>
        </w:rPr>
        <w:t>支持超过</w:t>
      </w:r>
      <w:r>
        <w:rPr>
          <w:sz w:val="24"/>
        </w:rPr>
        <w:t>10</w:t>
      </w:r>
      <w:r>
        <w:rPr>
          <w:sz w:val="24"/>
        </w:rPr>
        <w:t>万点接入、大容量数据存储和快速的检索的工业级数据库</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4</w:t>
      </w:r>
      <w:r>
        <w:rPr>
          <w:rFonts w:hint="eastAsia"/>
          <w:sz w:val="24"/>
        </w:rPr>
        <w:t>）</w:t>
      </w:r>
      <w:r>
        <w:rPr>
          <w:sz w:val="24"/>
        </w:rPr>
        <w:t>无线传输异常的检测与自恢复，以便于提高数据传输有效率</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5</w:t>
      </w:r>
      <w:r>
        <w:rPr>
          <w:rFonts w:hint="eastAsia"/>
          <w:sz w:val="24"/>
        </w:rPr>
        <w:t>）</w:t>
      </w:r>
      <w:r>
        <w:rPr>
          <w:sz w:val="24"/>
        </w:rPr>
        <w:t>建立云端专家系统，支持模型库和规则库的动态优化</w:t>
      </w:r>
      <w:r w:rsidR="00CE5CEE">
        <w:rPr>
          <w:rFonts w:hint="eastAsia"/>
          <w:sz w:val="24"/>
        </w:rPr>
        <w:t>。</w:t>
      </w:r>
    </w:p>
    <w:p w:rsidR="00524F29" w:rsidRDefault="00D068A5">
      <w:pPr>
        <w:spacing w:line="360" w:lineRule="auto"/>
        <w:ind w:firstLineChars="200" w:firstLine="482"/>
        <w:jc w:val="left"/>
        <w:rPr>
          <w:b/>
          <w:bCs/>
          <w:sz w:val="24"/>
        </w:rPr>
      </w:pPr>
      <w:r>
        <w:rPr>
          <w:rFonts w:hint="eastAsia"/>
          <w:b/>
          <w:bCs/>
          <w:sz w:val="24"/>
        </w:rPr>
        <w:t>4.</w:t>
      </w:r>
      <w:r>
        <w:rPr>
          <w:b/>
          <w:bCs/>
          <w:sz w:val="24"/>
        </w:rPr>
        <w:t>联系方式</w:t>
      </w:r>
    </w:p>
    <w:p w:rsidR="00524F29" w:rsidRDefault="00D068A5">
      <w:pPr>
        <w:spacing w:line="360" w:lineRule="auto"/>
        <w:ind w:firstLineChars="200" w:firstLine="480"/>
        <w:jc w:val="left"/>
        <w:rPr>
          <w:sz w:val="24"/>
        </w:rPr>
      </w:pPr>
      <w:r>
        <w:rPr>
          <w:sz w:val="24"/>
        </w:rPr>
        <w:t>联系人：朱缨</w:t>
      </w:r>
    </w:p>
    <w:p w:rsidR="00524F29" w:rsidRDefault="00D068A5">
      <w:pPr>
        <w:spacing w:line="360" w:lineRule="auto"/>
        <w:ind w:firstLineChars="200" w:firstLine="480"/>
        <w:jc w:val="left"/>
        <w:rPr>
          <w:sz w:val="24"/>
        </w:rPr>
      </w:pPr>
      <w:r>
        <w:rPr>
          <w:sz w:val="24"/>
        </w:rPr>
        <w:t>单位：深圳市中兴环境仪器有限公司</w:t>
      </w:r>
    </w:p>
    <w:p w:rsidR="00524F29" w:rsidRDefault="00D068A5">
      <w:pPr>
        <w:spacing w:line="360" w:lineRule="auto"/>
        <w:ind w:firstLineChars="200" w:firstLine="480"/>
        <w:rPr>
          <w:sz w:val="24"/>
        </w:rPr>
      </w:pPr>
      <w:r>
        <w:rPr>
          <w:sz w:val="24"/>
        </w:rPr>
        <w:t>地址：深圳市宝安区新安街道留仙二路润</w:t>
      </w:r>
      <w:proofErr w:type="gramStart"/>
      <w:r>
        <w:rPr>
          <w:sz w:val="24"/>
        </w:rPr>
        <w:t>恒鼎丰产业</w:t>
      </w:r>
      <w:proofErr w:type="gramEnd"/>
      <w:r>
        <w:rPr>
          <w:sz w:val="24"/>
        </w:rPr>
        <w:t>园</w:t>
      </w:r>
      <w:r>
        <w:rPr>
          <w:sz w:val="24"/>
        </w:rPr>
        <w:t>2</w:t>
      </w:r>
      <w:r>
        <w:rPr>
          <w:sz w:val="24"/>
        </w:rPr>
        <w:t>栋</w:t>
      </w:r>
      <w:r>
        <w:rPr>
          <w:sz w:val="24"/>
        </w:rPr>
        <w:t>3</w:t>
      </w:r>
      <w:r>
        <w:rPr>
          <w:sz w:val="24"/>
        </w:rPr>
        <w:t>楼</w:t>
      </w:r>
    </w:p>
    <w:p w:rsidR="00524F29" w:rsidRDefault="00D068A5">
      <w:pPr>
        <w:spacing w:line="360" w:lineRule="auto"/>
        <w:ind w:firstLineChars="200" w:firstLine="480"/>
        <w:rPr>
          <w:sz w:val="24"/>
        </w:rPr>
      </w:pPr>
      <w:r>
        <w:rPr>
          <w:sz w:val="24"/>
        </w:rPr>
        <w:t>电话：</w:t>
      </w:r>
      <w:r>
        <w:rPr>
          <w:sz w:val="24"/>
        </w:rPr>
        <w:t>18938950887</w:t>
      </w:r>
    </w:p>
    <w:p w:rsidR="00524F29" w:rsidRDefault="00D068A5">
      <w:pPr>
        <w:spacing w:line="360" w:lineRule="auto"/>
        <w:ind w:firstLineChars="200" w:firstLine="480"/>
        <w:jc w:val="left"/>
        <w:rPr>
          <w:sz w:val="24"/>
        </w:rPr>
      </w:pPr>
      <w:r>
        <w:rPr>
          <w:sz w:val="24"/>
        </w:rPr>
        <w:t>邮箱：</w:t>
      </w:r>
      <w:r>
        <w:rPr>
          <w:sz w:val="24"/>
        </w:rPr>
        <w:t>zeei@zte.com.cn</w:t>
      </w:r>
    </w:p>
    <w:p w:rsidR="00524F29" w:rsidRDefault="00524F29">
      <w:pPr>
        <w:spacing w:line="360" w:lineRule="auto"/>
        <w:ind w:firstLineChars="200" w:firstLine="480"/>
        <w:jc w:val="left"/>
        <w:rPr>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（三十二）</w:t>
      </w:r>
      <w:r>
        <w:rPr>
          <w:rFonts w:ascii="黑体" w:eastAsia="黑体" w:hAnsi="宋体"/>
          <w:bCs/>
          <w:szCs w:val="32"/>
        </w:rPr>
        <w:t>污染源智能环保监控系统</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r>
        <w:rPr>
          <w:sz w:val="24"/>
        </w:rPr>
        <w:t>广东长天思源环保科技股份有限公司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leftChars="200" w:left="420"/>
        <w:jc w:val="left"/>
        <w:rPr>
          <w:sz w:val="24"/>
        </w:rPr>
      </w:pPr>
      <w:r>
        <w:rPr>
          <w:sz w:val="24"/>
        </w:rPr>
        <w:t>适用于对污染源（水、气）的在线监控</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rFonts w:hint="eastAsia"/>
          <w:sz w:val="24"/>
        </w:rPr>
        <w:t>系统按物联网体系感知层、网络层及应用层三层架构搭建，综合运用各种环境感知技术、信息技术及计算机技术构筑而成。</w:t>
      </w:r>
    </w:p>
    <w:p w:rsidR="00524F29" w:rsidRDefault="00D068A5">
      <w:pPr>
        <w:widowControl/>
        <w:ind w:leftChars="-200" w:hangingChars="175" w:hanging="420"/>
        <w:jc w:val="center"/>
        <w:rPr>
          <w:rFonts w:ascii="宋体" w:hAnsi="宋体" w:cs="宋体"/>
          <w:kern w:val="0"/>
          <w:sz w:val="24"/>
        </w:rPr>
      </w:pPr>
      <w:r>
        <w:rPr>
          <w:rFonts w:ascii="宋体" w:hAnsi="宋体" w:cs="宋体"/>
          <w:noProof/>
          <w:kern w:val="0"/>
          <w:sz w:val="24"/>
        </w:rPr>
        <w:lastRenderedPageBreak/>
        <w:drawing>
          <wp:inline distT="0" distB="0" distL="114300" distR="114300">
            <wp:extent cx="5589905" cy="4415790"/>
            <wp:effectExtent l="0" t="0" r="10795" b="3810"/>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47"/>
                    <a:stretch>
                      <a:fillRect/>
                    </a:stretch>
                  </pic:blipFill>
                  <pic:spPr>
                    <a:xfrm>
                      <a:off x="0" y="0"/>
                      <a:ext cx="5589905" cy="4415790"/>
                    </a:xfrm>
                    <a:prstGeom prst="rect">
                      <a:avLst/>
                    </a:prstGeom>
                    <a:noFill/>
                    <a:ln w="9525">
                      <a:noFill/>
                    </a:ln>
                  </pic:spPr>
                </pic:pic>
              </a:graphicData>
            </a:graphic>
          </wp:inline>
        </w:drawing>
      </w:r>
    </w:p>
    <w:p w:rsidR="00524F29" w:rsidRDefault="00D068A5">
      <w:pPr>
        <w:spacing w:line="360" w:lineRule="auto"/>
        <w:ind w:firstLineChars="200" w:firstLine="480"/>
        <w:jc w:val="left"/>
        <w:rPr>
          <w:sz w:val="24"/>
        </w:rPr>
      </w:pPr>
      <w:r>
        <w:rPr>
          <w:rFonts w:hint="eastAsia"/>
          <w:sz w:val="24"/>
        </w:rPr>
        <w:t>主要的技术特点如下：</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）本项目的感知</w:t>
      </w:r>
      <w:proofErr w:type="gramStart"/>
      <w:r>
        <w:rPr>
          <w:rFonts w:hint="eastAsia"/>
          <w:sz w:val="24"/>
        </w:rPr>
        <w:t>层核心</w:t>
      </w:r>
      <w:proofErr w:type="gramEnd"/>
      <w:r>
        <w:rPr>
          <w:rFonts w:hint="eastAsia"/>
          <w:sz w:val="24"/>
        </w:rPr>
        <w:t>仪器设备及系统建设相关指标满足标准和规范要求，项目建设规范，数据完整、有效；</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）网络层采用了</w:t>
      </w:r>
      <w:r>
        <w:rPr>
          <w:rFonts w:hint="eastAsia"/>
          <w:sz w:val="24"/>
        </w:rPr>
        <w:t>WCDMA3G</w:t>
      </w:r>
      <w:r>
        <w:rPr>
          <w:rFonts w:hint="eastAsia"/>
          <w:sz w:val="24"/>
        </w:rPr>
        <w:t>通讯技术、光纤宽带等技术，实现了数据、视频与中心系统的稳定传输；</w:t>
      </w:r>
    </w:p>
    <w:p w:rsidR="00524F29" w:rsidRDefault="00D068A5">
      <w:pPr>
        <w:spacing w:line="360" w:lineRule="auto"/>
        <w:ind w:firstLineChars="200" w:firstLine="480"/>
        <w:jc w:val="left"/>
        <w:rPr>
          <w:sz w:val="24"/>
        </w:rPr>
      </w:pPr>
      <w:r>
        <w:rPr>
          <w:rFonts w:hint="eastAsia"/>
          <w:sz w:val="24"/>
        </w:rPr>
        <w:t>（</w:t>
      </w:r>
      <w:r>
        <w:rPr>
          <w:rFonts w:hint="eastAsia"/>
          <w:sz w:val="24"/>
        </w:rPr>
        <w:t>3</w:t>
      </w:r>
      <w:r>
        <w:rPr>
          <w:rFonts w:hint="eastAsia"/>
          <w:sz w:val="24"/>
        </w:rPr>
        <w:t>）数据采集、传输符合《污染源在线自动监控（监测）系统数据传输标准》（</w:t>
      </w:r>
      <w:r>
        <w:rPr>
          <w:rFonts w:hint="eastAsia"/>
          <w:sz w:val="24"/>
        </w:rPr>
        <w:t>HJ/T 212-2005</w:t>
      </w:r>
      <w:r>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4</w:t>
      </w:r>
      <w:r>
        <w:rPr>
          <w:rFonts w:hint="eastAsia"/>
          <w:sz w:val="24"/>
        </w:rPr>
        <w:t>）智能监控系统集成厂区设备的相关信息，接入各种设备的运行状态信息，在三维空间概念中，实时反映设备的运营状态，实现数字化、信息化、动态化和精细化管理。</w:t>
      </w:r>
    </w:p>
    <w:p w:rsidR="00524F29" w:rsidRDefault="00D068A5">
      <w:pPr>
        <w:spacing w:line="360" w:lineRule="auto"/>
        <w:ind w:firstLineChars="200" w:firstLine="482"/>
        <w:jc w:val="left"/>
        <w:rPr>
          <w:b/>
          <w:bCs/>
          <w:sz w:val="24"/>
        </w:rPr>
      </w:pPr>
      <w:r>
        <w:rPr>
          <w:rFonts w:hint="eastAsia"/>
          <w:b/>
          <w:bCs/>
          <w:sz w:val="24"/>
        </w:rPr>
        <w:t>4.</w:t>
      </w:r>
      <w:r>
        <w:rPr>
          <w:b/>
          <w:bCs/>
          <w:sz w:val="24"/>
        </w:rPr>
        <w:t>示范与推广应用情况</w:t>
      </w:r>
    </w:p>
    <w:p w:rsidR="00524F29" w:rsidRDefault="00D068A5">
      <w:pPr>
        <w:spacing w:line="360" w:lineRule="auto"/>
        <w:ind w:firstLineChars="200" w:firstLine="480"/>
        <w:jc w:val="left"/>
        <w:rPr>
          <w:sz w:val="24"/>
        </w:rPr>
      </w:pPr>
      <w:r>
        <w:rPr>
          <w:rFonts w:hint="eastAsia"/>
          <w:sz w:val="24"/>
        </w:rPr>
        <w:t>应用于广东燕京啤酒有限公司的环保治理设施、排污口的实时监控。</w:t>
      </w:r>
    </w:p>
    <w:p w:rsidR="00524F29" w:rsidRDefault="00D068A5">
      <w:pPr>
        <w:spacing w:line="360" w:lineRule="auto"/>
        <w:ind w:firstLineChars="200" w:firstLine="482"/>
        <w:jc w:val="left"/>
        <w:rPr>
          <w:b/>
          <w:bCs/>
          <w:sz w:val="24"/>
        </w:rPr>
      </w:pPr>
      <w:r>
        <w:rPr>
          <w:rFonts w:hint="eastAsia"/>
          <w:b/>
          <w:bCs/>
          <w:sz w:val="24"/>
        </w:rPr>
        <w:t>5.</w:t>
      </w:r>
      <w:r>
        <w:rPr>
          <w:b/>
          <w:bCs/>
          <w:sz w:val="24"/>
        </w:rPr>
        <w:t>投资与运行成本估算</w:t>
      </w:r>
    </w:p>
    <w:p w:rsidR="00524F29" w:rsidRDefault="00D068A5">
      <w:pPr>
        <w:spacing w:line="360" w:lineRule="auto"/>
        <w:ind w:firstLineChars="200" w:firstLine="480"/>
        <w:jc w:val="left"/>
        <w:rPr>
          <w:sz w:val="24"/>
        </w:rPr>
      </w:pPr>
      <w:r>
        <w:rPr>
          <w:rFonts w:hint="eastAsia"/>
          <w:sz w:val="24"/>
        </w:rPr>
        <w:t>项目投资费用</w:t>
      </w:r>
      <w:r>
        <w:rPr>
          <w:rFonts w:hint="eastAsia"/>
          <w:sz w:val="24"/>
        </w:rPr>
        <w:t>126.3</w:t>
      </w:r>
      <w:r>
        <w:rPr>
          <w:rFonts w:hint="eastAsia"/>
          <w:sz w:val="24"/>
        </w:rPr>
        <w:t>万元，运行费用</w:t>
      </w:r>
      <w:r>
        <w:rPr>
          <w:rFonts w:hint="eastAsia"/>
          <w:sz w:val="24"/>
        </w:rPr>
        <w:t>21</w:t>
      </w:r>
      <w:r>
        <w:rPr>
          <w:rFonts w:hint="eastAsia"/>
          <w:sz w:val="24"/>
        </w:rPr>
        <w:t>万元</w:t>
      </w:r>
      <w:r>
        <w:rPr>
          <w:rFonts w:hint="eastAsia"/>
          <w:sz w:val="24"/>
        </w:rPr>
        <w:t>/</w:t>
      </w:r>
      <w:r>
        <w:rPr>
          <w:rFonts w:hint="eastAsia"/>
          <w:sz w:val="24"/>
        </w:rPr>
        <w:t>年。</w:t>
      </w:r>
    </w:p>
    <w:p w:rsidR="00524F29" w:rsidRDefault="00D068A5">
      <w:pPr>
        <w:spacing w:line="360" w:lineRule="auto"/>
        <w:ind w:firstLineChars="200" w:firstLine="482"/>
        <w:jc w:val="left"/>
        <w:rPr>
          <w:b/>
          <w:bCs/>
          <w:sz w:val="24"/>
        </w:rPr>
      </w:pPr>
      <w:r>
        <w:rPr>
          <w:rFonts w:hint="eastAsia"/>
          <w:b/>
          <w:bCs/>
          <w:sz w:val="24"/>
        </w:rPr>
        <w:lastRenderedPageBreak/>
        <w:t>6.</w:t>
      </w:r>
      <w:r>
        <w:rPr>
          <w:b/>
          <w:bCs/>
          <w:sz w:val="24"/>
        </w:rPr>
        <w:t>联系方式</w:t>
      </w:r>
    </w:p>
    <w:p w:rsidR="00524F29" w:rsidRDefault="00D068A5">
      <w:pPr>
        <w:spacing w:line="360" w:lineRule="auto"/>
        <w:ind w:firstLineChars="200" w:firstLine="480"/>
        <w:jc w:val="left"/>
        <w:rPr>
          <w:sz w:val="24"/>
        </w:rPr>
      </w:pPr>
      <w:r>
        <w:rPr>
          <w:sz w:val="24"/>
        </w:rPr>
        <w:t>联系人：</w:t>
      </w:r>
      <w:r>
        <w:rPr>
          <w:rFonts w:hint="eastAsia"/>
          <w:sz w:val="24"/>
        </w:rPr>
        <w:t>梁文智</w:t>
      </w:r>
    </w:p>
    <w:p w:rsidR="00524F29" w:rsidRDefault="00D068A5">
      <w:pPr>
        <w:spacing w:line="360" w:lineRule="auto"/>
        <w:ind w:firstLineChars="200" w:firstLine="480"/>
        <w:jc w:val="left"/>
        <w:rPr>
          <w:sz w:val="24"/>
        </w:rPr>
      </w:pPr>
      <w:r>
        <w:rPr>
          <w:sz w:val="24"/>
        </w:rPr>
        <w:t>单位：广东长天思源环保科技股份有限公司</w:t>
      </w:r>
    </w:p>
    <w:p w:rsidR="00524F29" w:rsidRDefault="00D068A5">
      <w:pPr>
        <w:spacing w:line="360" w:lineRule="auto"/>
        <w:ind w:firstLineChars="200" w:firstLine="480"/>
        <w:rPr>
          <w:sz w:val="24"/>
        </w:rPr>
      </w:pPr>
      <w:r>
        <w:rPr>
          <w:sz w:val="24"/>
        </w:rPr>
        <w:t>地址：</w:t>
      </w:r>
      <w:r>
        <w:rPr>
          <w:rFonts w:hint="eastAsia"/>
          <w:sz w:val="24"/>
        </w:rPr>
        <w:t>佛山市南海区桂城街道</w:t>
      </w:r>
      <w:proofErr w:type="gramStart"/>
      <w:r>
        <w:rPr>
          <w:rFonts w:hint="eastAsia"/>
          <w:sz w:val="24"/>
        </w:rPr>
        <w:t>深海路</w:t>
      </w:r>
      <w:r>
        <w:rPr>
          <w:rFonts w:hint="eastAsia"/>
          <w:sz w:val="24"/>
        </w:rPr>
        <w:t>17</w:t>
      </w:r>
      <w:r>
        <w:rPr>
          <w:rFonts w:hint="eastAsia"/>
          <w:sz w:val="24"/>
        </w:rPr>
        <w:t>号瀚</w:t>
      </w:r>
      <w:proofErr w:type="gramEnd"/>
      <w:r>
        <w:rPr>
          <w:rFonts w:hint="eastAsia"/>
          <w:sz w:val="24"/>
        </w:rPr>
        <w:t>天科技城</w:t>
      </w:r>
      <w:r>
        <w:rPr>
          <w:rFonts w:hint="eastAsia"/>
          <w:sz w:val="24"/>
        </w:rPr>
        <w:t>A</w:t>
      </w:r>
      <w:r>
        <w:rPr>
          <w:rFonts w:hint="eastAsia"/>
          <w:sz w:val="24"/>
        </w:rPr>
        <w:t>区</w:t>
      </w:r>
      <w:r>
        <w:rPr>
          <w:rFonts w:hint="eastAsia"/>
          <w:sz w:val="24"/>
        </w:rPr>
        <w:t>8</w:t>
      </w:r>
      <w:r>
        <w:rPr>
          <w:rFonts w:hint="eastAsia"/>
          <w:sz w:val="24"/>
        </w:rPr>
        <w:t>号楼</w:t>
      </w:r>
      <w:r>
        <w:rPr>
          <w:rFonts w:hint="eastAsia"/>
          <w:sz w:val="24"/>
        </w:rPr>
        <w:t>302</w:t>
      </w:r>
      <w:r>
        <w:rPr>
          <w:rFonts w:hint="eastAsia"/>
          <w:sz w:val="24"/>
        </w:rPr>
        <w:t>单元</w:t>
      </w:r>
    </w:p>
    <w:p w:rsidR="00524F29" w:rsidRDefault="00D068A5">
      <w:pPr>
        <w:spacing w:line="360" w:lineRule="auto"/>
        <w:ind w:firstLineChars="200" w:firstLine="480"/>
        <w:rPr>
          <w:sz w:val="24"/>
        </w:rPr>
      </w:pPr>
      <w:r>
        <w:rPr>
          <w:sz w:val="24"/>
        </w:rPr>
        <w:t>电话：</w:t>
      </w:r>
      <w:r>
        <w:rPr>
          <w:rFonts w:hint="eastAsia"/>
          <w:sz w:val="24"/>
        </w:rPr>
        <w:t>0757-86089629</w:t>
      </w:r>
    </w:p>
    <w:p w:rsidR="00524F29" w:rsidRDefault="00D068A5">
      <w:pPr>
        <w:spacing w:line="360" w:lineRule="auto"/>
        <w:ind w:firstLineChars="200" w:firstLine="480"/>
        <w:jc w:val="left"/>
        <w:rPr>
          <w:sz w:val="24"/>
        </w:rPr>
      </w:pPr>
      <w:r>
        <w:rPr>
          <w:sz w:val="24"/>
        </w:rPr>
        <w:t>邮箱：</w:t>
      </w:r>
      <w:r>
        <w:rPr>
          <w:rFonts w:hint="eastAsia"/>
          <w:sz w:val="24"/>
        </w:rPr>
        <w:t>2850513184@qq.com</w:t>
      </w:r>
    </w:p>
    <w:p w:rsidR="00524F29" w:rsidRDefault="00524F29">
      <w:pPr>
        <w:spacing w:line="360" w:lineRule="auto"/>
        <w:ind w:firstLineChars="200" w:firstLine="480"/>
        <w:jc w:val="left"/>
        <w:rPr>
          <w:sz w:val="24"/>
        </w:rPr>
      </w:pPr>
    </w:p>
    <w:p w:rsidR="00524F29" w:rsidRDefault="00D068A5">
      <w:pPr>
        <w:pStyle w:val="3"/>
        <w:spacing w:before="0" w:after="0"/>
        <w:rPr>
          <w:rFonts w:ascii="黑体" w:eastAsia="黑体" w:hAnsi="宋体"/>
          <w:bCs/>
          <w:szCs w:val="32"/>
        </w:rPr>
      </w:pPr>
      <w:r>
        <w:rPr>
          <w:rFonts w:ascii="黑体" w:eastAsia="黑体" w:hAnsi="宋体" w:hint="eastAsia"/>
          <w:bCs/>
          <w:szCs w:val="32"/>
        </w:rPr>
        <w:t>（三十三）</w:t>
      </w:r>
      <w:r>
        <w:rPr>
          <w:rFonts w:ascii="黑体" w:eastAsia="黑体" w:hAnsi="宋体"/>
          <w:bCs/>
          <w:szCs w:val="32"/>
        </w:rPr>
        <w:t>生活污水处理厂智能管理平台系统</w:t>
      </w:r>
    </w:p>
    <w:p w:rsidR="00524F29" w:rsidRDefault="00D068A5">
      <w:pPr>
        <w:spacing w:line="360" w:lineRule="auto"/>
        <w:ind w:firstLineChars="200" w:firstLine="482"/>
        <w:jc w:val="left"/>
        <w:rPr>
          <w:b/>
          <w:bCs/>
          <w:sz w:val="24"/>
        </w:rPr>
      </w:pPr>
      <w:r>
        <w:rPr>
          <w:rFonts w:hint="eastAsia"/>
          <w:b/>
          <w:bCs/>
          <w:sz w:val="24"/>
        </w:rPr>
        <w:t>1.</w:t>
      </w:r>
      <w:r>
        <w:rPr>
          <w:b/>
          <w:bCs/>
          <w:sz w:val="24"/>
        </w:rPr>
        <w:t>技术提供方</w:t>
      </w:r>
    </w:p>
    <w:p w:rsidR="00524F29" w:rsidRDefault="00D068A5">
      <w:pPr>
        <w:spacing w:line="360" w:lineRule="auto"/>
        <w:ind w:firstLineChars="200" w:firstLine="480"/>
        <w:jc w:val="left"/>
        <w:rPr>
          <w:sz w:val="24"/>
        </w:rPr>
      </w:pPr>
      <w:proofErr w:type="gramStart"/>
      <w:r>
        <w:rPr>
          <w:sz w:val="24"/>
        </w:rPr>
        <w:t>瀚蓝环境</w:t>
      </w:r>
      <w:proofErr w:type="gramEnd"/>
      <w:r>
        <w:rPr>
          <w:sz w:val="24"/>
        </w:rPr>
        <w:t>股份有限公司</w:t>
      </w:r>
    </w:p>
    <w:p w:rsidR="00524F29" w:rsidRDefault="00D068A5">
      <w:pPr>
        <w:spacing w:line="360" w:lineRule="auto"/>
        <w:ind w:firstLineChars="200" w:firstLine="482"/>
        <w:jc w:val="left"/>
        <w:rPr>
          <w:b/>
          <w:bCs/>
          <w:sz w:val="24"/>
        </w:rPr>
      </w:pPr>
      <w:r>
        <w:rPr>
          <w:rFonts w:hint="eastAsia"/>
          <w:b/>
          <w:bCs/>
          <w:sz w:val="24"/>
        </w:rPr>
        <w:t>2.</w:t>
      </w:r>
      <w:r>
        <w:rPr>
          <w:b/>
          <w:bCs/>
          <w:sz w:val="24"/>
        </w:rPr>
        <w:t>适用范围</w:t>
      </w:r>
    </w:p>
    <w:p w:rsidR="00524F29" w:rsidRDefault="00D068A5">
      <w:pPr>
        <w:spacing w:line="360" w:lineRule="auto"/>
        <w:ind w:leftChars="200" w:left="420"/>
        <w:jc w:val="left"/>
        <w:rPr>
          <w:sz w:val="24"/>
        </w:rPr>
      </w:pPr>
      <w:r>
        <w:rPr>
          <w:sz w:val="24"/>
        </w:rPr>
        <w:t>适用于生活污水处理厂污染物排放的在线监控</w:t>
      </w:r>
    </w:p>
    <w:p w:rsidR="00524F29" w:rsidRDefault="00D068A5">
      <w:pPr>
        <w:spacing w:line="360" w:lineRule="auto"/>
        <w:ind w:firstLineChars="200" w:firstLine="482"/>
        <w:jc w:val="left"/>
        <w:rPr>
          <w:b/>
          <w:bCs/>
          <w:sz w:val="24"/>
        </w:rPr>
      </w:pPr>
      <w:r>
        <w:rPr>
          <w:rFonts w:hint="eastAsia"/>
          <w:b/>
          <w:bCs/>
          <w:sz w:val="24"/>
        </w:rPr>
        <w:t>3.</w:t>
      </w:r>
      <w:r>
        <w:rPr>
          <w:b/>
          <w:bCs/>
          <w:sz w:val="24"/>
        </w:rPr>
        <w:t>技术内容</w:t>
      </w:r>
    </w:p>
    <w:p w:rsidR="00524F29" w:rsidRDefault="00D068A5">
      <w:pPr>
        <w:spacing w:line="360" w:lineRule="auto"/>
        <w:ind w:firstLineChars="200" w:firstLine="480"/>
        <w:jc w:val="left"/>
        <w:rPr>
          <w:sz w:val="24"/>
        </w:rPr>
      </w:pPr>
      <w:r>
        <w:rPr>
          <w:sz w:val="24"/>
        </w:rPr>
        <w:t>该项目综合利用了现代化的互联网、信息计算机和相关的技术，针对各生活污水处理厂进行智能化的集中监控和管理操作，为运行出现异常情况处理提供条件，系统针对性较强。通过此系统，提高了污水处理厂生产效率，方便了运营管理，节省了人力成本，对于运营污水</w:t>
      </w:r>
      <w:proofErr w:type="gramStart"/>
      <w:r>
        <w:rPr>
          <w:sz w:val="24"/>
        </w:rPr>
        <w:t>厂数量</w:t>
      </w:r>
      <w:proofErr w:type="gramEnd"/>
      <w:r>
        <w:rPr>
          <w:sz w:val="24"/>
        </w:rPr>
        <w:t>较多的企业具有较好的示范作用。</w:t>
      </w:r>
    </w:p>
    <w:p w:rsidR="00524F29" w:rsidRDefault="00D068A5">
      <w:pPr>
        <w:spacing w:line="360" w:lineRule="auto"/>
        <w:ind w:firstLineChars="200" w:firstLine="480"/>
        <w:jc w:val="left"/>
        <w:rPr>
          <w:sz w:val="24"/>
        </w:rPr>
      </w:pPr>
      <w:r>
        <w:rPr>
          <w:sz w:val="24"/>
        </w:rPr>
        <w:t>该项目具有以下技术优势：</w:t>
      </w:r>
    </w:p>
    <w:p w:rsidR="00524F29" w:rsidRDefault="00D068A5">
      <w:pPr>
        <w:spacing w:line="360" w:lineRule="auto"/>
        <w:ind w:firstLineChars="200" w:firstLine="480"/>
        <w:jc w:val="left"/>
        <w:rPr>
          <w:sz w:val="24"/>
        </w:rPr>
      </w:pPr>
      <w:r>
        <w:rPr>
          <w:rFonts w:hint="eastAsia"/>
          <w:sz w:val="24"/>
        </w:rPr>
        <w:t>（</w:t>
      </w:r>
      <w:r>
        <w:rPr>
          <w:rFonts w:hint="eastAsia"/>
          <w:sz w:val="24"/>
        </w:rPr>
        <w:t>1</w:t>
      </w:r>
      <w:r>
        <w:rPr>
          <w:rFonts w:hint="eastAsia"/>
          <w:sz w:val="24"/>
        </w:rPr>
        <w:t>）</w:t>
      </w:r>
      <w:r>
        <w:rPr>
          <w:sz w:val="24"/>
        </w:rPr>
        <w:t>创造性实现了国内污水处理业务大区域内统一调度、集中管理控制</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Pr>
          <w:sz w:val="24"/>
        </w:rPr>
        <w:t>将各运营项目</w:t>
      </w:r>
      <w:r>
        <w:rPr>
          <w:sz w:val="24"/>
        </w:rPr>
        <w:t>“</w:t>
      </w:r>
      <w:r>
        <w:rPr>
          <w:sz w:val="24"/>
        </w:rPr>
        <w:t>搬进</w:t>
      </w:r>
      <w:r>
        <w:rPr>
          <w:sz w:val="24"/>
        </w:rPr>
        <w:t>”</w:t>
      </w:r>
      <w:r>
        <w:rPr>
          <w:sz w:val="24"/>
        </w:rPr>
        <w:t>同一围墙内进行管理，达到了变分散为集中管理、统一调度的目的，有助于整合人力资源、优化人员配置结构和加强统一把控力度，同时提高了企业的管理水平，也极大降低了工人的劳动强度</w:t>
      </w:r>
      <w:r w:rsidR="00CE5CEE">
        <w:rPr>
          <w:rFonts w:hint="eastAsia"/>
          <w:sz w:val="24"/>
        </w:rPr>
        <w:t>；</w:t>
      </w:r>
    </w:p>
    <w:p w:rsidR="00524F29" w:rsidRDefault="00D068A5">
      <w:pPr>
        <w:spacing w:line="360" w:lineRule="auto"/>
        <w:ind w:firstLineChars="200" w:firstLine="480"/>
        <w:jc w:val="left"/>
        <w:rPr>
          <w:sz w:val="24"/>
        </w:rPr>
      </w:pPr>
      <w:r>
        <w:rPr>
          <w:rFonts w:hint="eastAsia"/>
          <w:sz w:val="24"/>
        </w:rPr>
        <w:t>（</w:t>
      </w:r>
      <w:r>
        <w:rPr>
          <w:rFonts w:hint="eastAsia"/>
          <w:sz w:val="24"/>
        </w:rPr>
        <w:t>3</w:t>
      </w:r>
      <w:r>
        <w:rPr>
          <w:rFonts w:hint="eastAsia"/>
          <w:sz w:val="24"/>
        </w:rPr>
        <w:t>）</w:t>
      </w:r>
      <w:r>
        <w:rPr>
          <w:sz w:val="24"/>
        </w:rPr>
        <w:t>平台对于日后市政排水信息的集中显示、应急管理调度具有重要意义。</w:t>
      </w:r>
    </w:p>
    <w:p w:rsidR="00524F29" w:rsidRDefault="00D068A5">
      <w:pPr>
        <w:spacing w:line="360" w:lineRule="auto"/>
        <w:ind w:firstLineChars="200" w:firstLine="482"/>
        <w:jc w:val="left"/>
        <w:rPr>
          <w:b/>
          <w:sz w:val="24"/>
        </w:rPr>
      </w:pPr>
      <w:r>
        <w:rPr>
          <w:rFonts w:hint="eastAsia"/>
          <w:b/>
          <w:sz w:val="24"/>
        </w:rPr>
        <w:t>4</w:t>
      </w:r>
      <w:r>
        <w:rPr>
          <w:rFonts w:hint="eastAsia"/>
          <w:b/>
          <w:sz w:val="24"/>
        </w:rPr>
        <w:t>．联系方式</w:t>
      </w:r>
    </w:p>
    <w:p w:rsidR="00524F29" w:rsidRDefault="00D068A5">
      <w:pPr>
        <w:spacing w:line="360" w:lineRule="auto"/>
        <w:ind w:firstLineChars="200" w:firstLine="480"/>
        <w:jc w:val="left"/>
        <w:rPr>
          <w:sz w:val="24"/>
        </w:rPr>
      </w:pPr>
      <w:r>
        <w:rPr>
          <w:sz w:val="24"/>
        </w:rPr>
        <w:t>联系人：汤玉云</w:t>
      </w:r>
    </w:p>
    <w:p w:rsidR="00524F29" w:rsidRDefault="00D068A5">
      <w:pPr>
        <w:spacing w:line="360" w:lineRule="auto"/>
        <w:ind w:firstLineChars="200" w:firstLine="480"/>
        <w:jc w:val="left"/>
        <w:rPr>
          <w:sz w:val="24"/>
        </w:rPr>
      </w:pPr>
      <w:r>
        <w:rPr>
          <w:sz w:val="24"/>
        </w:rPr>
        <w:t>单位：</w:t>
      </w:r>
      <w:proofErr w:type="gramStart"/>
      <w:r>
        <w:rPr>
          <w:sz w:val="24"/>
        </w:rPr>
        <w:t>瀚蓝环境</w:t>
      </w:r>
      <w:proofErr w:type="gramEnd"/>
      <w:r>
        <w:rPr>
          <w:sz w:val="24"/>
        </w:rPr>
        <w:t>股份有限公司</w:t>
      </w:r>
    </w:p>
    <w:p w:rsidR="00524F29" w:rsidRDefault="00D068A5">
      <w:pPr>
        <w:spacing w:line="360" w:lineRule="auto"/>
        <w:ind w:firstLineChars="200" w:firstLine="480"/>
        <w:rPr>
          <w:sz w:val="24"/>
        </w:rPr>
      </w:pPr>
      <w:r>
        <w:rPr>
          <w:sz w:val="24"/>
        </w:rPr>
        <w:t>地址：佛山市南海区桂城南海大道建行大厦</w:t>
      </w:r>
      <w:r>
        <w:rPr>
          <w:sz w:val="24"/>
        </w:rPr>
        <w:t>1012</w:t>
      </w:r>
      <w:r>
        <w:rPr>
          <w:sz w:val="24"/>
        </w:rPr>
        <w:t>室</w:t>
      </w:r>
    </w:p>
    <w:p w:rsidR="00524F29" w:rsidRDefault="00D068A5">
      <w:pPr>
        <w:spacing w:line="360" w:lineRule="auto"/>
        <w:ind w:firstLineChars="200" w:firstLine="480"/>
        <w:rPr>
          <w:sz w:val="24"/>
        </w:rPr>
      </w:pPr>
      <w:r>
        <w:rPr>
          <w:sz w:val="24"/>
        </w:rPr>
        <w:t>电话：</w:t>
      </w:r>
      <w:r>
        <w:rPr>
          <w:sz w:val="24"/>
        </w:rPr>
        <w:t>13703079494</w:t>
      </w:r>
    </w:p>
    <w:p w:rsidR="00524F29" w:rsidRDefault="00D068A5" w:rsidP="008A2CB6">
      <w:pPr>
        <w:spacing w:line="360" w:lineRule="auto"/>
        <w:ind w:firstLineChars="200" w:firstLine="480"/>
        <w:jc w:val="left"/>
      </w:pPr>
      <w:r>
        <w:rPr>
          <w:sz w:val="24"/>
        </w:rPr>
        <w:t>邮箱：</w:t>
      </w:r>
      <w:r>
        <w:rPr>
          <w:sz w:val="24"/>
        </w:rPr>
        <w:t>420773026@qq.com</w:t>
      </w:r>
    </w:p>
    <w:sectPr w:rsidR="00524F29" w:rsidSect="00524F29">
      <w:foot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983" w:rsidRDefault="003C4983" w:rsidP="00524F29">
      <w:r>
        <w:separator/>
      </w:r>
    </w:p>
  </w:endnote>
  <w:endnote w:type="continuationSeparator" w:id="0">
    <w:p w:rsidR="003C4983" w:rsidRDefault="003C4983" w:rsidP="0052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长城小标宋体">
    <w:altName w:val="宋体"/>
    <w:charset w:val="86"/>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81" w:rsidRDefault="002F7B81">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81" w:rsidRDefault="003C4983">
    <w:pPr>
      <w:pStyle w:val="a4"/>
      <w:ind w:right="360" w:firstLine="360"/>
    </w:pPr>
    <w:r>
      <w:pict>
        <v:shapetype id="_x0000_t202" coordsize="21600,21600" o:spt="202" path="m,l,21600r21600,l21600,xe">
          <v:stroke joinstyle="miter"/>
          <v:path gradientshapeok="t" o:connecttype="rect"/>
        </v:shapetype>
        <v:shape id="文本框 16" o:spid="_x0000_s2052" type="#_x0000_t202" style="position:absolute;left:0;text-align:left;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2F7B81" w:rsidRDefault="002F7B81">
                <w:pPr>
                  <w:pStyle w:val="a4"/>
                </w:pPr>
                <w:r>
                  <w:fldChar w:fldCharType="begin"/>
                </w:r>
                <w:r>
                  <w:instrText xml:space="preserve"> PAGE  \* MERGEFORMAT </w:instrText>
                </w:r>
                <w:r>
                  <w:fldChar w:fldCharType="separate"/>
                </w:r>
                <w:r w:rsidR="00111180">
                  <w:rPr>
                    <w:noProof/>
                  </w:rPr>
                  <w:t>23</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81" w:rsidRDefault="003C4983">
    <w:pPr>
      <w:pStyle w:val="a4"/>
    </w:pPr>
    <w:r>
      <w:pict>
        <v:shapetype id="_x0000_t202" coordsize="21600,21600" o:spt="202" path="m,l,21600r21600,l21600,xe">
          <v:stroke joinstyle="miter"/>
          <v:path gradientshapeok="t" o:connecttype="rect"/>
        </v:shapetype>
        <v:shape id="_x0000_s2050" type="#_x0000_t202" style="position:absolute;margin-left:0;margin-top:0;width:4.55pt;height:10.35pt;z-index:25165721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" filled="f" stroked="f">
          <v:textbox style="mso-fit-shape-to-text:t" inset="0,0,0,0">
            <w:txbxContent>
              <w:p w:rsidR="002F7B81" w:rsidRDefault="002F7B81">
                <w:pPr>
                  <w:pStyle w:val="a4"/>
                </w:pPr>
                <w:r>
                  <w:fldChar w:fldCharType="begin"/>
                </w:r>
                <w:r>
                  <w:instrText xml:space="preserve"> PAGE  \* MERGEFORMAT </w:instrText>
                </w:r>
                <w:r>
                  <w:fldChar w:fldCharType="separate"/>
                </w:r>
                <w:r w:rsidR="00111180">
                  <w:rPr>
                    <w:noProof/>
                  </w:rPr>
                  <w:t>54</w:t>
                </w:r>
                <w:r>
                  <w:fldChar w:fldCharType="end"/>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81" w:rsidRDefault="003C4983">
    <w:pPr>
      <w:pStyle w:val="a4"/>
    </w:pPr>
    <w:r>
      <w:pict>
        <v:shapetype id="_x0000_t202" coordsize="21600,21600" o:spt="202" path="m,l,21600r21600,l21600,xe">
          <v:stroke joinstyle="miter"/>
          <v:path gradientshapeok="t" o:connecttype="rect"/>
        </v:shapetype>
        <v:shape id="_x0000_s2049" type="#_x0000_t202" style="position:absolute;margin-left:0;margin-top:0;width:4.55pt;height:10.35pt;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" filled="f" stroked="f">
          <v:textbox style="mso-fit-shape-to-text:t" inset="0,0,0,0">
            <w:txbxContent>
              <w:p w:rsidR="002F7B81" w:rsidRDefault="002F7B81">
                <w:pPr>
                  <w:pStyle w:val="a4"/>
                </w:pPr>
                <w:r>
                  <w:fldChar w:fldCharType="begin"/>
                </w:r>
                <w:r>
                  <w:instrText xml:space="preserve"> PAGE  \* MERGEFORMAT </w:instrText>
                </w:r>
                <w:r>
                  <w:fldChar w:fldCharType="separate"/>
                </w:r>
                <w:r w:rsidR="00111180">
                  <w:rPr>
                    <w:noProof/>
                  </w:rPr>
                  <w:t>57</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983" w:rsidRDefault="003C4983" w:rsidP="00524F29">
      <w:r>
        <w:separator/>
      </w:r>
    </w:p>
  </w:footnote>
  <w:footnote w:type="continuationSeparator" w:id="0">
    <w:p w:rsidR="003C4983" w:rsidRDefault="003C4983" w:rsidP="00524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E40EB"/>
    <w:multiLevelType w:val="hybridMultilevel"/>
    <w:tmpl w:val="686C77C4"/>
    <w:lvl w:ilvl="0" w:tplc="F0F6BFE0">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2D077BF"/>
    <w:multiLevelType w:val="singleLevel"/>
    <w:tmpl w:val="52D077BF"/>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17B16"/>
    <w:rsid w:val="00001B63"/>
    <w:rsid w:val="00017B16"/>
    <w:rsid w:val="00051306"/>
    <w:rsid w:val="0007429B"/>
    <w:rsid w:val="00101C7E"/>
    <w:rsid w:val="00111180"/>
    <w:rsid w:val="001735B0"/>
    <w:rsid w:val="00293E7C"/>
    <w:rsid w:val="002F7B81"/>
    <w:rsid w:val="00323946"/>
    <w:rsid w:val="003C4983"/>
    <w:rsid w:val="00416D7E"/>
    <w:rsid w:val="004D0579"/>
    <w:rsid w:val="00524F29"/>
    <w:rsid w:val="00534F1F"/>
    <w:rsid w:val="00606683"/>
    <w:rsid w:val="006C18F4"/>
    <w:rsid w:val="007A41FA"/>
    <w:rsid w:val="008346E3"/>
    <w:rsid w:val="008835C2"/>
    <w:rsid w:val="00884690"/>
    <w:rsid w:val="008A2CB6"/>
    <w:rsid w:val="008F1F63"/>
    <w:rsid w:val="0094264B"/>
    <w:rsid w:val="00975D50"/>
    <w:rsid w:val="00992C9F"/>
    <w:rsid w:val="00A85FB3"/>
    <w:rsid w:val="00BB49BD"/>
    <w:rsid w:val="00C609F0"/>
    <w:rsid w:val="00C8430A"/>
    <w:rsid w:val="00CE5CEE"/>
    <w:rsid w:val="00D068A5"/>
    <w:rsid w:val="00D67682"/>
    <w:rsid w:val="00E21E6A"/>
    <w:rsid w:val="01567AC9"/>
    <w:rsid w:val="02B26CF0"/>
    <w:rsid w:val="05A67936"/>
    <w:rsid w:val="071B162E"/>
    <w:rsid w:val="07697275"/>
    <w:rsid w:val="0DA90DFA"/>
    <w:rsid w:val="129D4CF2"/>
    <w:rsid w:val="15936BC1"/>
    <w:rsid w:val="19EC03D3"/>
    <w:rsid w:val="1A9F56D2"/>
    <w:rsid w:val="234405B4"/>
    <w:rsid w:val="24AB2399"/>
    <w:rsid w:val="261E77F6"/>
    <w:rsid w:val="2A75169A"/>
    <w:rsid w:val="2A83179A"/>
    <w:rsid w:val="2C9D5091"/>
    <w:rsid w:val="2EBD012A"/>
    <w:rsid w:val="310E24FA"/>
    <w:rsid w:val="322F79EE"/>
    <w:rsid w:val="3496711E"/>
    <w:rsid w:val="3EC848CF"/>
    <w:rsid w:val="425763A9"/>
    <w:rsid w:val="48BD4848"/>
    <w:rsid w:val="4D087528"/>
    <w:rsid w:val="4D4B3053"/>
    <w:rsid w:val="50577AC6"/>
    <w:rsid w:val="51AD5445"/>
    <w:rsid w:val="52716288"/>
    <w:rsid w:val="565211C9"/>
    <w:rsid w:val="5BB436BE"/>
    <w:rsid w:val="5C0E51E6"/>
    <w:rsid w:val="628872AD"/>
    <w:rsid w:val="658974C1"/>
    <w:rsid w:val="6BFE140E"/>
    <w:rsid w:val="6C6D2F1C"/>
    <w:rsid w:val="6D230D1C"/>
    <w:rsid w:val="7091400A"/>
    <w:rsid w:val="70FD03F1"/>
    <w:rsid w:val="72F33F5E"/>
    <w:rsid w:val="75D542D5"/>
    <w:rsid w:val="75EA4CCD"/>
    <w:rsid w:val="75F01B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4F29"/>
    <w:pPr>
      <w:widowControl w:val="0"/>
      <w:jc w:val="both"/>
    </w:pPr>
    <w:rPr>
      <w:kern w:val="2"/>
      <w:sz w:val="21"/>
      <w:szCs w:val="24"/>
    </w:rPr>
  </w:style>
  <w:style w:type="paragraph" w:styleId="1">
    <w:name w:val="heading 1"/>
    <w:basedOn w:val="a"/>
    <w:next w:val="a"/>
    <w:uiPriority w:val="9"/>
    <w:qFormat/>
    <w:rsid w:val="00524F29"/>
    <w:pPr>
      <w:keepNext/>
      <w:keepLines/>
      <w:spacing w:before="340" w:after="330" w:line="578" w:lineRule="auto"/>
      <w:outlineLvl w:val="0"/>
    </w:pPr>
    <w:rPr>
      <w:b/>
      <w:bCs/>
      <w:kern w:val="44"/>
      <w:sz w:val="44"/>
      <w:szCs w:val="44"/>
    </w:rPr>
  </w:style>
  <w:style w:type="paragraph" w:styleId="2">
    <w:name w:val="heading 2"/>
    <w:basedOn w:val="a"/>
    <w:next w:val="a"/>
    <w:uiPriority w:val="99"/>
    <w:qFormat/>
    <w:rsid w:val="00524F29"/>
    <w:pPr>
      <w:keepNext/>
      <w:keepLines/>
      <w:spacing w:line="360" w:lineRule="auto"/>
      <w:outlineLvl w:val="1"/>
    </w:pPr>
    <w:rPr>
      <w:rFonts w:ascii="Arial" w:eastAsia="黑体" w:hAnsi="Arial"/>
      <w:sz w:val="32"/>
    </w:rPr>
  </w:style>
  <w:style w:type="paragraph" w:styleId="3">
    <w:name w:val="heading 3"/>
    <w:basedOn w:val="a"/>
    <w:next w:val="a"/>
    <w:semiHidden/>
    <w:unhideWhenUsed/>
    <w:qFormat/>
    <w:rsid w:val="00524F2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524F29"/>
    <w:rPr>
      <w:sz w:val="18"/>
      <w:szCs w:val="18"/>
    </w:rPr>
  </w:style>
  <w:style w:type="paragraph" w:styleId="a4">
    <w:name w:val="footer"/>
    <w:basedOn w:val="a"/>
    <w:uiPriority w:val="99"/>
    <w:unhideWhenUsed/>
    <w:qFormat/>
    <w:rsid w:val="00524F29"/>
    <w:pPr>
      <w:tabs>
        <w:tab w:val="center" w:pos="4153"/>
        <w:tab w:val="right" w:pos="8306"/>
      </w:tabs>
      <w:snapToGrid w:val="0"/>
      <w:jc w:val="left"/>
    </w:pPr>
    <w:rPr>
      <w:sz w:val="18"/>
      <w:szCs w:val="18"/>
    </w:rPr>
  </w:style>
  <w:style w:type="paragraph" w:styleId="a5">
    <w:name w:val="header"/>
    <w:basedOn w:val="a"/>
    <w:uiPriority w:val="99"/>
    <w:unhideWhenUsed/>
    <w:qFormat/>
    <w:rsid w:val="00524F2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24F29"/>
    <w:pPr>
      <w:tabs>
        <w:tab w:val="right" w:leader="dot" w:pos="8296"/>
      </w:tabs>
    </w:pPr>
  </w:style>
  <w:style w:type="character" w:styleId="a6">
    <w:name w:val="page number"/>
    <w:basedOn w:val="a0"/>
    <w:uiPriority w:val="99"/>
    <w:unhideWhenUsed/>
    <w:qFormat/>
    <w:rsid w:val="00524F29"/>
  </w:style>
  <w:style w:type="character" w:styleId="a7">
    <w:name w:val="Hyperlink"/>
    <w:basedOn w:val="a0"/>
    <w:uiPriority w:val="99"/>
    <w:unhideWhenUsed/>
    <w:qFormat/>
    <w:rsid w:val="00524F29"/>
    <w:rPr>
      <w:color w:val="0000FF"/>
      <w:u w:val="single"/>
    </w:rPr>
  </w:style>
  <w:style w:type="table" w:styleId="a8">
    <w:name w:val="Table Grid"/>
    <w:basedOn w:val="a1"/>
    <w:uiPriority w:val="59"/>
    <w:unhideWhenUsed/>
    <w:qFormat/>
    <w:rsid w:val="00524F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_Style 3"/>
    <w:basedOn w:val="1"/>
    <w:next w:val="a"/>
    <w:uiPriority w:val="39"/>
    <w:unhideWhenUsed/>
    <w:qFormat/>
    <w:rsid w:val="00524F29"/>
    <w:pPr>
      <w:widowControl/>
      <w:spacing w:before="240" w:after="0" w:line="259" w:lineRule="auto"/>
      <w:jc w:val="left"/>
      <w:outlineLvl w:val="9"/>
    </w:pPr>
    <w:rPr>
      <w:rFonts w:ascii="Cambria" w:hAnsi="Cambria"/>
      <w:b w:val="0"/>
      <w:bCs w:val="0"/>
      <w:color w:val="365F91"/>
      <w:kern w:val="0"/>
      <w:sz w:val="32"/>
      <w:szCs w:val="32"/>
    </w:rPr>
  </w:style>
  <w:style w:type="character" w:customStyle="1" w:styleId="font01">
    <w:name w:val="font01"/>
    <w:basedOn w:val="a0"/>
    <w:qFormat/>
    <w:rsid w:val="00524F29"/>
    <w:rPr>
      <w:rFonts w:ascii="宋体" w:eastAsia="宋体" w:hAnsi="宋体" w:cs="宋体" w:hint="eastAsia"/>
      <w:color w:val="000000"/>
      <w:sz w:val="22"/>
      <w:szCs w:val="22"/>
      <w:u w:val="none"/>
    </w:rPr>
  </w:style>
  <w:style w:type="character" w:customStyle="1" w:styleId="font61">
    <w:name w:val="font61"/>
    <w:basedOn w:val="a0"/>
    <w:qFormat/>
    <w:rsid w:val="00524F29"/>
    <w:rPr>
      <w:rFonts w:ascii="宋体" w:eastAsia="宋体" w:hAnsi="宋体" w:cs="宋体" w:hint="eastAsia"/>
      <w:color w:val="000000"/>
      <w:sz w:val="22"/>
      <w:szCs w:val="22"/>
      <w:u w:val="none"/>
      <w:vertAlign w:val="superscript"/>
    </w:rPr>
  </w:style>
  <w:style w:type="character" w:customStyle="1" w:styleId="font51">
    <w:name w:val="font51"/>
    <w:basedOn w:val="a0"/>
    <w:qFormat/>
    <w:rsid w:val="00524F29"/>
    <w:rPr>
      <w:rFonts w:ascii="宋体" w:eastAsia="宋体" w:hAnsi="宋体" w:cs="宋体" w:hint="eastAsia"/>
      <w:color w:val="000000"/>
      <w:sz w:val="22"/>
      <w:szCs w:val="22"/>
      <w:u w:val="none"/>
      <w:vertAlign w:val="subscript"/>
    </w:rPr>
  </w:style>
  <w:style w:type="paragraph" w:customStyle="1" w:styleId="-1">
    <w:name w:val="咏-标题1"/>
    <w:basedOn w:val="1"/>
    <w:qFormat/>
    <w:rsid w:val="00524F29"/>
    <w:pPr>
      <w:spacing w:beforeLines="100" w:afterLines="100" w:line="360" w:lineRule="auto"/>
      <w:jc w:val="center"/>
    </w:pPr>
    <w:rPr>
      <w:rFonts w:ascii="黑体" w:hAnsi="宋体"/>
      <w:sz w:val="36"/>
      <w:szCs w:val="36"/>
    </w:rPr>
  </w:style>
  <w:style w:type="paragraph" w:customStyle="1" w:styleId="20">
    <w:name w:val="列出段落2"/>
    <w:basedOn w:val="a"/>
    <w:link w:val="21"/>
    <w:qFormat/>
    <w:rsid w:val="00524F29"/>
    <w:pPr>
      <w:ind w:firstLineChars="200" w:firstLine="420"/>
    </w:pPr>
  </w:style>
  <w:style w:type="character" w:customStyle="1" w:styleId="-">
    <w:name w:val="咏-正文 字符"/>
    <w:basedOn w:val="21"/>
    <w:link w:val="-0"/>
    <w:qFormat/>
    <w:rsid w:val="00524F29"/>
    <w:rPr>
      <w:sz w:val="24"/>
      <w:szCs w:val="24"/>
    </w:rPr>
  </w:style>
  <w:style w:type="character" w:customStyle="1" w:styleId="21">
    <w:name w:val="列出段落2 字符"/>
    <w:basedOn w:val="a0"/>
    <w:link w:val="20"/>
    <w:qFormat/>
    <w:rsid w:val="00524F29"/>
  </w:style>
  <w:style w:type="paragraph" w:customStyle="1" w:styleId="-0">
    <w:name w:val="咏-正文"/>
    <w:basedOn w:val="20"/>
    <w:link w:val="-"/>
    <w:qFormat/>
    <w:rsid w:val="00524F29"/>
    <w:pPr>
      <w:spacing w:line="360" w:lineRule="auto"/>
      <w:ind w:firstLine="480"/>
    </w:pPr>
    <w:rPr>
      <w:sz w:val="24"/>
    </w:rPr>
  </w:style>
  <w:style w:type="paragraph" w:customStyle="1" w:styleId="-2">
    <w:name w:val="咏-标题2"/>
    <w:basedOn w:val="20"/>
    <w:qFormat/>
    <w:rsid w:val="00524F29"/>
    <w:pPr>
      <w:adjustRightInd w:val="0"/>
      <w:spacing w:line="360" w:lineRule="auto"/>
      <w:ind w:firstLine="482"/>
    </w:pPr>
    <w:rPr>
      <w:b/>
      <w:bCs/>
      <w:sz w:val="24"/>
    </w:rPr>
  </w:style>
  <w:style w:type="character" w:customStyle="1" w:styleId="Char">
    <w:name w:val="批注框文本 Char"/>
    <w:basedOn w:val="a0"/>
    <w:link w:val="a3"/>
    <w:qFormat/>
    <w:rsid w:val="00524F2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407943296@qq.com" TargetMode="External"/><Relationship Id="rId18" Type="http://schemas.openxmlformats.org/officeDocument/2006/relationships/hyperlink" Target="mailto:173112200@qq.com" TargetMode="External"/><Relationship Id="rId26" Type="http://schemas.openxmlformats.org/officeDocument/2006/relationships/oleObject" Target="embeddings/oleObject2.bin"/><Relationship Id="rId39" Type="http://schemas.openxmlformats.org/officeDocument/2006/relationships/hyperlink" Target="mailto:1039707151@qq..com" TargetMode="External"/><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5.png"/><Relationship Id="rId42" Type="http://schemas.openxmlformats.org/officeDocument/2006/relationships/hyperlink" Target="mailto:dxylcwj@163.Com" TargetMode="External"/><Relationship Id="rId47" Type="http://schemas.openxmlformats.org/officeDocument/2006/relationships/image" Target="media/image8.png"/><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g96123@scut.edu.cn" TargetMode="External"/><Relationship Id="rId17" Type="http://schemas.openxmlformats.org/officeDocument/2006/relationships/hyperlink" Target="mailto:625450686@qq.com" TargetMode="External"/><Relationship Id="rId25" Type="http://schemas.openxmlformats.org/officeDocument/2006/relationships/image" Target="media/image2.wmf"/><Relationship Id="rId33" Type="http://schemas.openxmlformats.org/officeDocument/2006/relationships/hyperlink" Target="mailto:jindahb@163.com" TargetMode="External"/><Relationship Id="rId38" Type="http://schemas.openxmlformats.org/officeDocument/2006/relationships/hyperlink" Target="mailto:106472744@qq.com" TargetMode="External"/><Relationship Id="rId46" Type="http://schemas.openxmlformats.org/officeDocument/2006/relationships/hyperlink" Target="mailto:zgfstr@163.com" TargetMode="External"/><Relationship Id="rId2" Type="http://schemas.openxmlformats.org/officeDocument/2006/relationships/numbering" Target="numbering.xml"/><Relationship Id="rId16" Type="http://schemas.openxmlformats.org/officeDocument/2006/relationships/hyperlink" Target="mailto:260232143@qq.com" TargetMode="External"/><Relationship Id="rId20" Type="http://schemas.openxmlformats.org/officeDocument/2006/relationships/image" Target="media/image1.emf"/><Relationship Id="rId29" Type="http://schemas.openxmlformats.org/officeDocument/2006/relationships/image" Target="media/image4.wmf"/><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esslp@mail.sysu.edu.cn" TargetMode="External"/><Relationship Id="rId24" Type="http://schemas.openxmlformats.org/officeDocument/2006/relationships/footer" Target="footer2.xml"/><Relationship Id="rId32" Type="http://schemas.openxmlformats.org/officeDocument/2006/relationships/hyperlink" Target="mailto:songxu@gdnfhb.com.cn" TargetMode="External"/><Relationship Id="rId37" Type="http://schemas.openxmlformats.org/officeDocument/2006/relationships/hyperlink" Target="mailto:linsq@hzhuanfa.com" TargetMode="External"/><Relationship Id="rId40" Type="http://schemas.openxmlformats.org/officeDocument/2006/relationships/footer" Target="footer3.xml"/><Relationship Id="rId45"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mailto:147439038@qq.com" TargetMode="External"/><Relationship Id="rId23" Type="http://schemas.openxmlformats.org/officeDocument/2006/relationships/hyperlink" Target="mailto:2248790565@qq.com" TargetMode="External"/><Relationship Id="rId28" Type="http://schemas.openxmlformats.org/officeDocument/2006/relationships/oleObject" Target="embeddings/oleObject3.bin"/><Relationship Id="rId36" Type="http://schemas.openxmlformats.org/officeDocument/2006/relationships/hyperlink" Target="mailto:Gzhmkj@163.com" TargetMode="External"/><Relationship Id="rId49" Type="http://schemas.openxmlformats.org/officeDocument/2006/relationships/fontTable" Target="fontTable.xml"/><Relationship Id="rId10" Type="http://schemas.openxmlformats.org/officeDocument/2006/relationships/hyperlink" Target="mailto:13808884002@139.com" TargetMode="External"/><Relationship Id="rId19" Type="http://schemas.openxmlformats.org/officeDocument/2006/relationships/hyperlink" Target="mailto:yuhuangst@163.com" TargetMode="External"/><Relationship Id="rId31" Type="http://schemas.openxmlformats.org/officeDocument/2006/relationships/hyperlink" Target="mailto:501316623@qq.com" TargetMode="External"/><Relationship Id="rId44" Type="http://schemas.openxmlformats.org/officeDocument/2006/relationships/hyperlink" Target="mailto:yyqdream@126.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87620198@qq.com" TargetMode="External"/><Relationship Id="rId22" Type="http://schemas.openxmlformats.org/officeDocument/2006/relationships/hyperlink" Target="mailto:46037289@qq.com" TargetMode="External"/><Relationship Id="rId27" Type="http://schemas.openxmlformats.org/officeDocument/2006/relationships/image" Target="media/image3.wmf"/><Relationship Id="rId30" Type="http://schemas.openxmlformats.org/officeDocument/2006/relationships/hyperlink" Target="mailto:esencn@163.com" TargetMode="External"/><Relationship Id="rId35" Type="http://schemas.openxmlformats.org/officeDocument/2006/relationships/hyperlink" Target="mailto:13760745136@163.com" TargetMode="External"/><Relationship Id="rId43" Type="http://schemas.openxmlformats.org/officeDocument/2006/relationships/hyperlink" Target="mailto:gdtl201308@126.com" TargetMode="External"/><Relationship Id="rId48" Type="http://schemas.openxmlformats.org/officeDocument/2006/relationships/footer" Target="footer4.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100"/>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57</Pages>
  <Words>5662</Words>
  <Characters>32274</Characters>
  <Application>Microsoft Office Word</Application>
  <DocSecurity>0</DocSecurity>
  <Lines>268</Lines>
  <Paragraphs>75</Paragraphs>
  <ScaleCrop>false</ScaleCrop>
  <Company>Microsoft</Company>
  <LinksUpToDate>false</LinksUpToDate>
  <CharactersWithSpaces>37861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ZCR</dc:creator>
  <cp:lastModifiedBy>广东省生产力促进中心</cp:lastModifiedBy>
  <cp:revision>5</cp:revision>
  <dcterms:created xsi:type="dcterms:W3CDTF">2018-07-19T06:49:00Z</dcterms:created>
  <dcterms:modified xsi:type="dcterms:W3CDTF">2018-07-19T09:14:00Z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