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F6DFE">
      <w:pPr>
        <w:pStyle w:val="2"/>
        <w:spacing w:before="260" w:after="260" w:line="480" w:lineRule="exact"/>
        <w:jc w:val="both"/>
        <w:rPr>
          <w:rFonts w:hint="default"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附件2</w:t>
      </w:r>
    </w:p>
    <w:p w14:paraId="7C773023">
      <w:pPr>
        <w:pStyle w:val="2"/>
        <w:spacing w:before="260" w:after="260" w:line="480" w:lineRule="exact"/>
        <w:ind w:firstLine="482"/>
        <w:jc w:val="center"/>
        <w:rPr>
          <w:rFonts w:hint="eastAsia" w:hAnsi="宋体"/>
          <w:sz w:val="28"/>
          <w:szCs w:val="28"/>
        </w:rPr>
      </w:pPr>
      <w:r>
        <w:rPr>
          <w:rFonts w:hint="eastAsia" w:ascii="方正小标宋_GBK" w:hAnsi="方正小标宋_GBK" w:eastAsia="方正小标宋_GBK" w:cs="方正小标宋_GBK"/>
          <w:b w:val="0"/>
          <w:bCs/>
          <w:sz w:val="40"/>
          <w:szCs w:val="40"/>
        </w:rPr>
        <w:t>关于资格的声明函</w:t>
      </w:r>
    </w:p>
    <w:p w14:paraId="14478AD1">
      <w:pPr>
        <w:pStyle w:val="3"/>
        <w:autoSpaceDE/>
        <w:autoSpaceDN/>
        <w:adjustRightInd/>
        <w:spacing w:before="100" w:after="100" w:line="360" w:lineRule="auto"/>
        <w:textAlignment w:val="auto"/>
        <w:rPr>
          <w:rFonts w:hint="eastAsia" w:hAnsi="宋体"/>
          <w:kern w:val="2"/>
          <w:sz w:val="24"/>
        </w:rPr>
      </w:pPr>
    </w:p>
    <w:p w14:paraId="18E55771">
      <w:pPr>
        <w:pStyle w:val="3"/>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rPr>
        <w:t>致：</w:t>
      </w:r>
      <w:r>
        <w:rPr>
          <w:rFonts w:hint="default" w:ascii="Times New Roman" w:hAnsi="Times New Roman" w:eastAsia="方正仿宋_GBK" w:cs="Times New Roman"/>
          <w:kern w:val="2"/>
          <w:sz w:val="32"/>
          <w:szCs w:val="32"/>
          <w:lang w:val="en-US" w:eastAsia="zh-CN"/>
        </w:rPr>
        <w:t>江门市江海区民政局</w:t>
      </w:r>
    </w:p>
    <w:p w14:paraId="624D6938">
      <w:pPr>
        <w:pStyle w:val="3"/>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对于贵方</w:t>
      </w:r>
      <w:r>
        <w:rPr>
          <w:rFonts w:hint="default" w:ascii="Times New Roman" w:hAnsi="Times New Roman" w:eastAsia="方正仿宋_GBK" w:cs="Times New Roman"/>
          <w:sz w:val="32"/>
          <w:szCs w:val="32"/>
          <w:u w:val="single"/>
          <w:lang w:val="en-US" w:eastAsia="zh-CN"/>
        </w:rPr>
        <w:t xml:space="preserve"> </w:t>
      </w:r>
      <w:r>
        <w:rPr>
          <w:rFonts w:hint="eastAsia" w:asci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年  月 </w:t>
      </w:r>
      <w:r>
        <w:rPr>
          <w:rFonts w:hint="eastAsia" w:asci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日</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项目的</w:t>
      </w:r>
      <w:r>
        <w:rPr>
          <w:rFonts w:hint="default" w:ascii="Times New Roman" w:hAnsi="Times New Roman" w:eastAsia="方正仿宋_GBK" w:cs="Times New Roman"/>
          <w:sz w:val="32"/>
          <w:szCs w:val="32"/>
          <w:lang w:val="en-US" w:eastAsia="zh-CN"/>
        </w:rPr>
        <w:t>公开招标</w:t>
      </w:r>
      <w:r>
        <w:rPr>
          <w:rFonts w:hint="default" w:ascii="Times New Roman" w:hAnsi="Times New Roman" w:eastAsia="方正仿宋_GBK" w:cs="Times New Roman"/>
          <w:sz w:val="32"/>
          <w:szCs w:val="32"/>
        </w:rPr>
        <w:t>，本签字人愿意参加</w:t>
      </w:r>
      <w:r>
        <w:rPr>
          <w:rFonts w:hint="default" w:ascii="Times New Roman" w:hAnsi="Times New Roman" w:eastAsia="方正仿宋_GBK" w:cs="Times New Roman"/>
          <w:sz w:val="32"/>
          <w:szCs w:val="32"/>
          <w:lang w:val="en-US" w:eastAsia="zh-CN"/>
        </w:rPr>
        <w:t>投标</w:t>
      </w:r>
      <w:r>
        <w:rPr>
          <w:rFonts w:hint="default" w:ascii="Times New Roman" w:hAnsi="Times New Roman" w:eastAsia="方正仿宋_GBK" w:cs="Times New Roman"/>
          <w:sz w:val="32"/>
          <w:szCs w:val="32"/>
        </w:rPr>
        <w:t>，提供采购项目要求中规定的</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rPr>
        <w:t>（项目名称），并证明提交的下列文件和说明是准确的和真实的。</w:t>
      </w:r>
    </w:p>
    <w:p w14:paraId="3843EDD2">
      <w:pPr>
        <w:keepNext w:val="0"/>
        <w:keepLines w:val="0"/>
        <w:pageBreakBefore w:val="0"/>
        <w:numPr>
          <w:numId w:val="0"/>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bookmarkStart w:id="0" w:name="_GoBack"/>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由工商部门签发的我方工商营业执照或相关管理部门签发的我方相关法人证书或公安机关签发的</w:t>
      </w:r>
      <w:r>
        <w:rPr>
          <w:rFonts w:hint="default" w:ascii="Times New Roman" w:hAnsi="Times New Roman" w:eastAsia="方正仿宋_GBK" w:cs="Times New Roman"/>
          <w:sz w:val="32"/>
          <w:szCs w:val="32"/>
          <w:lang w:val="en-CA"/>
        </w:rPr>
        <w:t>自然人身份证</w:t>
      </w:r>
      <w:r>
        <w:rPr>
          <w:rFonts w:hint="default" w:ascii="Times New Roman" w:hAnsi="Times New Roman" w:eastAsia="方正仿宋_GBK" w:cs="Times New Roman"/>
          <w:sz w:val="32"/>
          <w:szCs w:val="32"/>
        </w:rPr>
        <w:t>等相关证明。</w:t>
      </w:r>
    </w:p>
    <w:p w14:paraId="48B7801B">
      <w:pPr>
        <w:keepNext w:val="0"/>
        <w:keepLines w:val="0"/>
        <w:pageBreakBefore w:val="0"/>
        <w:numPr>
          <w:numId w:val="0"/>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总公司的营业执照（或相关法人证书等相关证明）和授权书。（适用于响应人为分支机构）</w:t>
      </w:r>
    </w:p>
    <w:p w14:paraId="5270BFC4">
      <w:pPr>
        <w:keepNext w:val="0"/>
        <w:keepLines w:val="0"/>
        <w:pageBreakBefore w:val="0"/>
        <w:numPr>
          <w:numId w:val="0"/>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相关部门签发的我方各类资质证书。</w:t>
      </w:r>
    </w:p>
    <w:p w14:paraId="6DAD47CE">
      <w:pPr>
        <w:keepNext w:val="0"/>
        <w:keepLines w:val="0"/>
        <w:pageBreakBefore w:val="0"/>
        <w:numPr>
          <w:numId w:val="0"/>
        </w:numPr>
        <w:kinsoku/>
        <w:wordWrap/>
        <w:overflowPunct/>
        <w:topLinePunct w:val="0"/>
        <w:autoSpaceDE/>
        <w:autoSpaceDN/>
        <w:bidi w:val="0"/>
        <w:adjustRightInd/>
        <w:snapToGrid/>
        <w:spacing w:line="578" w:lineRule="exact"/>
        <w:ind w:left="0" w:leftChars="0" w:firstLine="643" w:firstLineChars="200"/>
        <w:textAlignment w:val="auto"/>
        <w:rPr>
          <w:rFonts w:hint="default" w:ascii="Times New Roman" w:hAnsi="Times New Roman" w:eastAsia="方正仿宋_GBK" w:cs="Times New Roman"/>
          <w:b/>
          <w:sz w:val="32"/>
          <w:szCs w:val="32"/>
        </w:rPr>
      </w:pPr>
      <w:r>
        <w:rPr>
          <w:rFonts w:hint="eastAsia" w:eastAsia="方正仿宋_GBK" w:cs="Times New Roman"/>
          <w:b/>
          <w:sz w:val="32"/>
          <w:szCs w:val="32"/>
          <w:lang w:val="en-US" w:eastAsia="zh-CN"/>
        </w:rPr>
        <w:t>4.</w:t>
      </w:r>
      <w:r>
        <w:rPr>
          <w:rFonts w:hint="default" w:ascii="Times New Roman" w:hAnsi="Times New Roman" w:eastAsia="方正仿宋_GBK" w:cs="Times New Roman"/>
          <w:b/>
          <w:sz w:val="32"/>
          <w:szCs w:val="32"/>
        </w:rPr>
        <w:t>我方具备《中华人民共和国政府采购法》第二十二条规定的条件：</w:t>
      </w:r>
    </w:p>
    <w:p w14:paraId="649F37AA">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left"/>
        <w:textAlignment w:val="auto"/>
        <w:outlineLvl w:val="1"/>
        <w:rPr>
          <w:rFonts w:hint="default" w:ascii="Times New Roman" w:hAnsi="Times New Roman" w:eastAsia="方正仿宋_GBK" w:cs="Times New Roman"/>
          <w:kern w:val="0"/>
          <w:sz w:val="32"/>
          <w:szCs w:val="32"/>
        </w:rPr>
      </w:pPr>
      <w:r>
        <w:rPr>
          <w:rFonts w:hint="eastAsia" w:eastAsia="方正仿宋_GBK" w:cs="Times New Roman"/>
          <w:kern w:val="0"/>
          <w:sz w:val="32"/>
          <w:szCs w:val="32"/>
          <w:lang w:eastAsia="zh-CN"/>
        </w:rPr>
        <w:t>（</w:t>
      </w:r>
      <w:r>
        <w:rPr>
          <w:rFonts w:hint="eastAsia"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具有独立承担民事责任的能力。</w:t>
      </w:r>
    </w:p>
    <w:p w14:paraId="3B9643ED">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left"/>
        <w:textAlignment w:val="auto"/>
        <w:outlineLvl w:val="1"/>
        <w:rPr>
          <w:rFonts w:hint="default" w:ascii="Times New Roman" w:hAnsi="Times New Roman" w:eastAsia="方正仿宋_GBK" w:cs="Times New Roman"/>
          <w:kern w:val="0"/>
          <w:sz w:val="32"/>
          <w:szCs w:val="32"/>
        </w:rPr>
      </w:pPr>
      <w:r>
        <w:rPr>
          <w:rFonts w:hint="eastAsia" w:eastAsia="方正仿宋_GBK" w:cs="Times New Roman"/>
          <w:kern w:val="0"/>
          <w:sz w:val="32"/>
          <w:szCs w:val="32"/>
          <w:lang w:eastAsia="zh-CN"/>
        </w:rPr>
        <w:t>（</w:t>
      </w:r>
      <w:r>
        <w:rPr>
          <w:rFonts w:hint="eastAsia"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有依法缴纳税收和社会保障资金的良好记录。</w:t>
      </w:r>
    </w:p>
    <w:p w14:paraId="77CE3063">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left"/>
        <w:textAlignment w:val="auto"/>
        <w:outlineLvl w:val="1"/>
        <w:rPr>
          <w:rFonts w:hint="default" w:ascii="Times New Roman" w:hAnsi="Times New Roman" w:eastAsia="方正仿宋_GBK" w:cs="Times New Roman"/>
          <w:kern w:val="0"/>
          <w:sz w:val="32"/>
          <w:szCs w:val="32"/>
        </w:rPr>
      </w:pPr>
      <w:r>
        <w:rPr>
          <w:rFonts w:hint="eastAsia" w:eastAsia="方正仿宋_GBK" w:cs="Times New Roman"/>
          <w:kern w:val="0"/>
          <w:sz w:val="32"/>
          <w:szCs w:val="32"/>
          <w:lang w:eastAsia="zh-CN"/>
        </w:rPr>
        <w:t>（</w:t>
      </w:r>
      <w:r>
        <w:rPr>
          <w:rFonts w:hint="eastAsia"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具有良好的商业信誉和健全的财务会计制度。</w:t>
      </w:r>
    </w:p>
    <w:p w14:paraId="5671F4BA">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left"/>
        <w:textAlignment w:val="auto"/>
        <w:outlineLvl w:val="1"/>
        <w:rPr>
          <w:rFonts w:hint="default" w:ascii="Times New Roman" w:hAnsi="Times New Roman" w:eastAsia="方正仿宋_GBK" w:cs="Times New Roman"/>
          <w:kern w:val="0"/>
          <w:sz w:val="32"/>
          <w:szCs w:val="32"/>
        </w:rPr>
      </w:pPr>
      <w:r>
        <w:rPr>
          <w:rFonts w:hint="eastAsia" w:eastAsia="方正仿宋_GBK" w:cs="Times New Roman"/>
          <w:kern w:val="0"/>
          <w:sz w:val="32"/>
          <w:szCs w:val="32"/>
          <w:lang w:eastAsia="zh-CN"/>
        </w:rPr>
        <w:t>（</w:t>
      </w:r>
      <w:r>
        <w:rPr>
          <w:rFonts w:hint="eastAsia"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履行合同所必需的设备和专业技术能力。</w:t>
      </w:r>
    </w:p>
    <w:p w14:paraId="1B85DFCE">
      <w:pPr>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b/>
          <w:sz w:val="32"/>
          <w:szCs w:val="32"/>
        </w:rPr>
      </w:pPr>
      <w:r>
        <w:rPr>
          <w:rFonts w:hint="eastAsia" w:eastAsia="方正仿宋_GBK" w:cs="Times New Roman"/>
          <w:kern w:val="0"/>
          <w:sz w:val="32"/>
          <w:szCs w:val="32"/>
          <w:lang w:eastAsia="zh-CN"/>
        </w:rPr>
        <w:t>（</w:t>
      </w:r>
      <w:r>
        <w:rPr>
          <w:rFonts w:hint="eastAsia"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参加采购活动前3年内，在经营活动中没有以下重大违法记录：因违法经营受到刑事处罚或者责令停产停业、吊销许可证或者执照、较大数额罚款等行政处罚。</w:t>
      </w:r>
    </w:p>
    <w:p w14:paraId="18626EEB">
      <w:pPr>
        <w:keepNext w:val="0"/>
        <w:keepLines w:val="0"/>
        <w:pageBreakBefore w:val="0"/>
        <w:numPr>
          <w:numId w:val="0"/>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b/>
          <w:sz w:val="32"/>
          <w:szCs w:val="32"/>
        </w:rPr>
      </w:pP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我方未被列入“信用中国”网站（www.creditchina.gov.cn）“失信被执行人或重大税收违法案件当事人名单或政府采购严重违法失信行为”记录名单；不处于中国政府采购网（www.ccgp.gov.cn）“政府采购严重违法失信行为信息记录”中的禁止参加政府采购活动期间。</w:t>
      </w:r>
    </w:p>
    <w:p w14:paraId="542DCFCE">
      <w:pPr>
        <w:keepNext w:val="0"/>
        <w:keepLines w:val="0"/>
        <w:pageBreakBefore w:val="0"/>
        <w:numPr>
          <w:numId w:val="0"/>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我方与其他响应人不存在单位负责人为同一人或者存在直接控股、管理关系。</w:t>
      </w:r>
    </w:p>
    <w:p w14:paraId="599D32C0">
      <w:pPr>
        <w:keepNext w:val="0"/>
        <w:keepLines w:val="0"/>
        <w:pageBreakBefore w:val="0"/>
        <w:numPr>
          <w:numId w:val="0"/>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rPr>
        <w:t>我方没有为本项目提供整体设计、规范编制或者项目管理、监理、检测等服务。</w:t>
      </w:r>
    </w:p>
    <w:p w14:paraId="424D5B30">
      <w:pPr>
        <w:keepNext w:val="0"/>
        <w:keepLines w:val="0"/>
        <w:pageBreakBefore w:val="0"/>
        <w:numPr>
          <w:numId w:val="0"/>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rPr>
        <w:t>我方没有与其他供应商组成联合体参与本项目，我方单独参加本项目响应。</w:t>
      </w:r>
    </w:p>
    <w:p w14:paraId="37DF80F1">
      <w:pPr>
        <w:keepNext w:val="0"/>
        <w:keepLines w:val="0"/>
        <w:pageBreakBefore w:val="0"/>
        <w:numPr>
          <w:numId w:val="0"/>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9.</w:t>
      </w:r>
      <w:r>
        <w:rPr>
          <w:rFonts w:hint="default" w:ascii="Times New Roman" w:hAnsi="Times New Roman" w:eastAsia="方正仿宋_GBK" w:cs="Times New Roman"/>
          <w:sz w:val="32"/>
          <w:szCs w:val="32"/>
        </w:rPr>
        <w:t>本签字人确认资格文件中的说明是真实的、准确的。</w:t>
      </w:r>
    </w:p>
    <w:p w14:paraId="7B76DBA8">
      <w:pPr>
        <w:keepNext w:val="0"/>
        <w:keepLines w:val="0"/>
        <w:pageBreakBefore w:val="0"/>
        <w:numPr>
          <w:numId w:val="0"/>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10.</w:t>
      </w:r>
      <w:r>
        <w:rPr>
          <w:rFonts w:hint="default" w:ascii="Times New Roman" w:hAnsi="Times New Roman" w:eastAsia="方正仿宋_GBK" w:cs="Times New Roman"/>
          <w:sz w:val="32"/>
          <w:szCs w:val="32"/>
        </w:rPr>
        <w:t>我方提供的服务为合法的供应商所提供。</w:t>
      </w:r>
    </w:p>
    <w:bookmarkEnd w:id="0"/>
    <w:p w14:paraId="52A09D95">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rPr>
      </w:pPr>
    </w:p>
    <w:p w14:paraId="48416BBF">
      <w:pPr>
        <w:keepNext w:val="0"/>
        <w:keepLines w:val="0"/>
        <w:pageBreakBefore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方正仿宋_GBK" w:cs="Times New Roman"/>
          <w:b/>
          <w:sz w:val="32"/>
          <w:szCs w:val="32"/>
          <w:u w:val="single"/>
        </w:rPr>
      </w:pPr>
      <w:r>
        <w:rPr>
          <w:rFonts w:hint="default" w:ascii="Times New Roman" w:hAnsi="Times New Roman" w:eastAsia="方正仿宋_GBK" w:cs="Times New Roman"/>
          <w:b/>
          <w:sz w:val="32"/>
          <w:szCs w:val="32"/>
          <w:lang w:val="en-US" w:eastAsia="zh-CN"/>
        </w:rPr>
        <w:t>投标</w:t>
      </w:r>
      <w:r>
        <w:rPr>
          <w:rFonts w:hint="default" w:ascii="Times New Roman" w:hAnsi="Times New Roman" w:eastAsia="方正仿宋_GBK" w:cs="Times New Roman"/>
          <w:b/>
          <w:sz w:val="32"/>
          <w:szCs w:val="32"/>
        </w:rPr>
        <w:t>人代表签字及盖公章：</w:t>
      </w:r>
      <w:r>
        <w:rPr>
          <w:rFonts w:hint="default" w:ascii="Times New Roman" w:hAnsi="Times New Roman" w:eastAsia="方正仿宋_GBK" w:cs="Times New Roman"/>
          <w:b/>
          <w:sz w:val="32"/>
          <w:szCs w:val="32"/>
          <w:u w:val="single"/>
        </w:rPr>
        <w:t xml:space="preserve">                     </w:t>
      </w:r>
    </w:p>
    <w:p w14:paraId="3021EDCD">
      <w:pPr>
        <w:rPr>
          <w:rFonts w:hint="default" w:ascii="Times New Roman" w:hAnsi="Times New Roman" w:eastAsia="方正仿宋_GBK" w:cs="Times New Roman"/>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1967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96D4D">
                          <w:pPr>
                            <w:pStyle w:val="4"/>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696D4D">
                    <w:pPr>
                      <w:pStyle w:val="4"/>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F324D"/>
    <w:rsid w:val="065F7326"/>
    <w:rsid w:val="2139298F"/>
    <w:rsid w:val="359E5035"/>
    <w:rsid w:val="526F324D"/>
    <w:rsid w:val="608D6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Date"/>
    <w:basedOn w:val="1"/>
    <w:next w:val="1"/>
    <w:qFormat/>
    <w:uiPriority w:val="0"/>
    <w:pPr>
      <w:autoSpaceDE w:val="0"/>
      <w:autoSpaceDN w:val="0"/>
      <w:adjustRightInd w:val="0"/>
      <w:textAlignment w:val="baseline"/>
    </w:pPr>
    <w:rPr>
      <w:rFonts w:ascii="宋体" w:eastAsia="宋体"/>
      <w:kern w:val="0"/>
      <w:sz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639</Words>
  <Characters>674</Characters>
  <Lines>0</Lines>
  <Paragraphs>0</Paragraphs>
  <TotalTime>2</TotalTime>
  <ScaleCrop>false</ScaleCrop>
  <LinksUpToDate>false</LinksUpToDate>
  <CharactersWithSpaces>721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2026-02-25T01:23:00Z</dcterms:created>
  <dc:creator>༗࿆笨猪跳༗࿆</dc:creator>
  <cp:lastModifiedBy>༗࿆笨猪跳༗࿆</cp:lastModifiedBy>
  <cp:lastPrinted>2026-02-25T03:24:00Z</cp:lastPrinted>
  <dcterms:modified xsi:type="dcterms:W3CDTF">2026-02-26T03:33:30Z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4AFFDCF35BFF4524B64C6D7122DAB94D_11</vt:lpwstr>
  </property>
  <property fmtid="{D5CDD505-2E9C-101B-9397-08002B2CF9AE}" pid="4" name="KSOTemplateDocerSaveRecord">
    <vt:lpwstr>eyJoZGlkIjoiZjExMThiYmRiNWNhMzQ1MmFiZWM0ODMwNWFlYWZlYzYiLCJ1c2VySWQiOiIzMDAyNjUzMzgifQ==</vt:lpwstr>
  </property>
</Properties>
</file>