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62"/>
        <w:gridCol w:w="4300"/>
        <w:gridCol w:w="1825"/>
        <w:gridCol w:w="2500"/>
        <w:gridCol w:w="1662"/>
        <w:gridCol w:w="943"/>
        <w:gridCol w:w="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11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44"/>
                <w:szCs w:val="44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44"/>
                <w:szCs w:val="44"/>
                <w:lang w:eastAsia="zh-CN"/>
              </w:rPr>
              <w:t>年江海区实用型科技人才购房补贴拟通过人员名单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8" w:type="dxa"/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所在企业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eastAsia="zh-CN"/>
              </w:rPr>
              <w:t>人才认定时间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购房合同签订时间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补贴金额（万元）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8" w:type="dxa"/>
          <w:trHeight w:val="2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成寿强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德昌电机（江门）有限公司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2025年2月5日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8" w:type="dxa"/>
          <w:trHeight w:val="2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区健辉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广东赛铭照明科技有限公司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年2月24日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8" w:type="dxa"/>
          <w:trHeight w:val="2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张红波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江门申强塑料机械有限公司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2025年3月11日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84" w:firstLineChars="200"/>
        <w:jc w:val="left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</w:p>
    <w:p/>
    <w:sectPr>
      <w:pgSz w:w="16838" w:h="11906" w:orient="landscape"/>
      <w:pgMar w:top="2154" w:right="1587" w:bottom="1814" w:left="1587" w:header="851" w:footer="113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7FFD87"/>
    <w:rsid w:val="71ED439E"/>
    <w:rsid w:val="77FBC666"/>
    <w:rsid w:val="7D7DBF8A"/>
    <w:rsid w:val="977FF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2024-12-24T09:52:00Z</dcterms:created>
  <dc:creator>何子君</dc:creator>
  <cp:lastModifiedBy>何子君</cp:lastModifiedBy>
  <cp:lastPrinted>2025-12-18T17:44:10Z</cp:lastPrinted>
  <dcterms:modified xsi:type="dcterms:W3CDTF">2025-12-18T17:51:29Z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7C89DF56DB85E893AB740469257B1007</vt:lpwstr>
  </property>
</Properties>
</file>