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B9" w:rsidRDefault="006947B9">
      <w:pPr>
        <w:jc w:val="right"/>
        <w:rPr>
          <w:spacing w:val="120"/>
        </w:rPr>
      </w:pPr>
    </w:p>
    <w:p w:rsidR="006947B9" w:rsidRDefault="006947B9">
      <w:pPr>
        <w:jc w:val="right"/>
        <w:rPr>
          <w:spacing w:val="120"/>
        </w:rPr>
      </w:pPr>
    </w:p>
    <w:p w:rsidR="006947B9" w:rsidRDefault="006947B9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bCs/>
          <w:szCs w:val="21"/>
        </w:rPr>
      </w:pPr>
    </w:p>
    <w:p w:rsidR="006947B9" w:rsidRDefault="00457A96">
      <w:pPr>
        <w:spacing w:line="5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解除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查封（扣押）决定书</w:t>
      </w:r>
    </w:p>
    <w:p w:rsidR="006947B9" w:rsidRDefault="006947B9">
      <w:pPr>
        <w:spacing w:line="400" w:lineRule="exact"/>
        <w:rPr>
          <w:rFonts w:ascii="仿宋_GB2312" w:eastAsia="仿宋_GB2312" w:hAnsi="华文仿宋"/>
        </w:rPr>
      </w:pPr>
    </w:p>
    <w:p w:rsidR="006947B9" w:rsidRDefault="00457A96">
      <w:pPr>
        <w:spacing w:line="400" w:lineRule="exact"/>
        <w:ind w:firstLineChars="100" w:firstLine="320"/>
        <w:jc w:val="right"/>
        <w:rPr>
          <w:b/>
          <w:sz w:val="44"/>
          <w:szCs w:val="44"/>
        </w:rPr>
      </w:pPr>
      <w:r>
        <w:rPr>
          <w:rFonts w:ascii="仿宋_GB2312" w:eastAsia="仿宋_GB2312" w:hAnsi="华文仿宋" w:hint="eastAsia"/>
          <w:sz w:val="32"/>
          <w:szCs w:val="32"/>
        </w:rPr>
        <w:t>江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江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环查扣</w:t>
      </w:r>
      <w:r>
        <w:rPr>
          <w:rFonts w:ascii="仿宋_GB2312" w:eastAsia="仿宋_GB2312" w:hAnsi="华文仿宋" w:hint="eastAsia"/>
          <w:sz w:val="32"/>
          <w:szCs w:val="32"/>
        </w:rPr>
        <w:t>解</w:t>
      </w:r>
      <w:r>
        <w:rPr>
          <w:rFonts w:ascii="仿宋_GB2312" w:eastAsia="仿宋_GB2312" w:hAnsi="华文仿宋" w:hint="eastAsia"/>
          <w:sz w:val="32"/>
          <w:szCs w:val="32"/>
        </w:rPr>
        <w:t>〔</w:t>
      </w:r>
      <w:r>
        <w:rPr>
          <w:rFonts w:ascii="仿宋_GB2312" w:eastAsia="仿宋_GB2312" w:hAnsi="华文仿宋"/>
          <w:sz w:val="32"/>
          <w:szCs w:val="32"/>
        </w:rPr>
        <w:t>20</w:t>
      </w:r>
      <w:r>
        <w:rPr>
          <w:rFonts w:ascii="仿宋_GB2312" w:eastAsia="仿宋_GB2312" w:hAnsi="华文仿宋" w:hint="eastAsia"/>
          <w:sz w:val="32"/>
          <w:szCs w:val="32"/>
        </w:rPr>
        <w:t>25</w:t>
      </w:r>
      <w:r>
        <w:rPr>
          <w:rFonts w:ascii="仿宋_GB2312" w:eastAsia="仿宋_GB2312" w:hAnsi="华文仿宋" w:hint="eastAsia"/>
          <w:sz w:val="32"/>
          <w:szCs w:val="32"/>
        </w:rPr>
        <w:t>〕</w:t>
      </w:r>
      <w:r>
        <w:rPr>
          <w:rFonts w:ascii="仿宋_GB2312" w:eastAsia="仿宋_GB2312" w:hAnsi="华文仿宋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号</w:t>
      </w:r>
    </w:p>
    <w:p w:rsidR="006947B9" w:rsidRDefault="006947B9">
      <w:pPr>
        <w:adjustRightInd w:val="0"/>
        <w:snapToGrid w:val="0"/>
        <w:jc w:val="center"/>
        <w:rPr>
          <w:sz w:val="28"/>
          <w:szCs w:val="28"/>
        </w:rPr>
      </w:pPr>
    </w:p>
    <w:p w:rsidR="006947B9" w:rsidRDefault="00457A96">
      <w:pPr>
        <w:shd w:val="clear" w:color="auto" w:fill="FFFFFF" w:themeFill="background1"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事人：</w:t>
      </w:r>
      <w:r>
        <w:rPr>
          <w:rFonts w:ascii="仿宋_GB2312" w:eastAsia="仿宋_GB2312" w:hint="eastAsia"/>
          <w:sz w:val="32"/>
          <w:szCs w:val="32"/>
        </w:rPr>
        <w:t>江门市襄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铝业有限公司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方永珍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ascii="仿宋_GB2312" w:eastAsia="仿宋_GB2312" w:hint="eastAsia"/>
          <w:sz w:val="32"/>
          <w:szCs w:val="32"/>
        </w:rPr>
        <w:t>91440700MA56XEY22W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60" w:lineRule="exact"/>
        <w:jc w:val="left"/>
        <w:rPr>
          <w:rFonts w:ascii="仿宋_GB2312" w:eastAsia="仿宋_GB2312" w:hAnsi="微软雅黑" w:cs="Arial"/>
          <w:color w:val="131313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</w:rPr>
        <w:t>住所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江门市高新区</w:t>
      </w:r>
      <w:r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号地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号厂房（信息申报制）</w:t>
      </w:r>
      <w:r>
        <w:rPr>
          <w:rFonts w:ascii="仿宋_GB2312" w:eastAsia="仿宋_GB2312" w:hAnsi="微软雅黑" w:cs="Arial" w:hint="eastAsia"/>
          <w:color w:val="131313"/>
          <w:kern w:val="0"/>
          <w:sz w:val="32"/>
          <w:szCs w:val="32"/>
          <w:lang w:bidi="ar"/>
        </w:rPr>
        <w:t xml:space="preserve">   </w:t>
      </w:r>
    </w:p>
    <w:p w:rsidR="006947B9" w:rsidRDefault="00457A96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我局于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日以《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查封（扣押）决定书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》（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江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江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环查扣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你单位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的设施设备予以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查封（扣押）。</w:t>
      </w:r>
    </w:p>
    <w:p w:rsidR="006947B9" w:rsidRDefault="00457A96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根据《环境保护主管部门实施查封、扣押办法》第二十条第二项“环境保护主管部门实施查封、扣押后，应当及时查清事实，有下列情形之一的，应当立即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解除查封、扣押决定：（二）查封、扣押期限已经届满的”规定，我局现决定对你单位被查封（扣押）的设施设备，自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日起全部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sym w:font="Wingdings 2" w:char="0052"/>
      </w:r>
      <w:r>
        <w:rPr>
          <w:rFonts w:ascii="仿宋_GB2312" w:eastAsia="仿宋_GB2312" w:hAnsi="仿宋" w:hint="eastAsia"/>
          <w:color w:val="000000"/>
          <w:sz w:val="32"/>
          <w:szCs w:val="32"/>
        </w:rPr>
        <w:t>部分□解除查封（扣押）措施。</w:t>
      </w:r>
    </w:p>
    <w:p w:rsidR="006947B9" w:rsidRDefault="00457A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附：解除查封（扣押）设施设备清单</w:t>
      </w:r>
    </w:p>
    <w:p w:rsidR="006947B9" w:rsidRDefault="006947B9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947B9" w:rsidRDefault="006947B9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6947B9" w:rsidRDefault="00457A96">
      <w:pPr>
        <w:adjustRightInd w:val="0"/>
        <w:snapToGrid w:val="0"/>
        <w:spacing w:line="560" w:lineRule="exact"/>
        <w:ind w:rightChars="27" w:right="57" w:firstLineChars="1900" w:firstLine="6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江门市生态环境局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6947B9" w:rsidRDefault="00457A96">
      <w:pPr>
        <w:tabs>
          <w:tab w:val="left" w:pos="8610"/>
          <w:tab w:val="left" w:pos="8820"/>
        </w:tabs>
        <w:adjustRightInd w:val="0"/>
        <w:snapToGrid w:val="0"/>
        <w:spacing w:line="560" w:lineRule="exact"/>
        <w:ind w:firstLineChars="1900" w:firstLine="6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B50C0" w:rsidRDefault="004B50C0">
      <w:pPr>
        <w:adjustRightInd w:val="0"/>
        <w:snapToGrid w:val="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4B50C0" w:rsidRDefault="004B50C0">
      <w:pPr>
        <w:adjustRightInd w:val="0"/>
        <w:snapToGrid w:val="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4B50C0" w:rsidRDefault="004B50C0">
      <w:pPr>
        <w:adjustRightInd w:val="0"/>
        <w:snapToGrid w:val="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6947B9" w:rsidRDefault="00457A96">
      <w:pPr>
        <w:adjustRightInd w:val="0"/>
        <w:snapToGrid w:val="0"/>
        <w:jc w:val="lef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lastRenderedPageBreak/>
        <w:t>附件：</w:t>
      </w:r>
    </w:p>
    <w:p w:rsidR="006947B9" w:rsidRDefault="006947B9">
      <w:pPr>
        <w:adjustRightInd w:val="0"/>
        <w:snapToGrid w:val="0"/>
        <w:jc w:val="left"/>
        <w:rPr>
          <w:rFonts w:ascii="仿宋_GB2312" w:eastAsia="仿宋_GB2312" w:hAnsi="华文仿宋"/>
          <w:sz w:val="32"/>
          <w:szCs w:val="32"/>
        </w:rPr>
      </w:pPr>
    </w:p>
    <w:p w:rsidR="006947B9" w:rsidRDefault="00457A96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解除查封（扣押）设施设备清单</w:t>
      </w:r>
    </w:p>
    <w:p w:rsidR="006947B9" w:rsidRDefault="00457A96">
      <w:pPr>
        <w:adjustRightInd w:val="0"/>
        <w:snapToGrid w:val="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环查扣</w:t>
      </w:r>
      <w:r>
        <w:rPr>
          <w:rFonts w:ascii="仿宋_GB2312" w:eastAsia="仿宋_GB2312" w:hAnsi="仿宋_GB2312" w:cs="仿宋_GB2312" w:hint="eastAsia"/>
          <w:sz w:val="32"/>
          <w:szCs w:val="32"/>
        </w:rPr>
        <w:t>解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78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事人：</w:t>
      </w:r>
      <w:r>
        <w:rPr>
          <w:rFonts w:ascii="仿宋_GB2312" w:eastAsia="仿宋_GB2312" w:hint="eastAsia"/>
          <w:sz w:val="32"/>
          <w:szCs w:val="32"/>
        </w:rPr>
        <w:t>江门市襄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铝业有限公司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78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方永珍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78" w:lineRule="exact"/>
        <w:jc w:val="lef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ascii="仿宋_GB2312" w:eastAsia="仿宋_GB2312" w:hint="eastAsia"/>
          <w:sz w:val="32"/>
          <w:szCs w:val="32"/>
        </w:rPr>
        <w:t>91440700MA56XEY22W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6947B9" w:rsidRDefault="00457A96">
      <w:pPr>
        <w:shd w:val="clear" w:color="auto" w:fill="FFFFFF" w:themeFill="background1"/>
        <w:adjustRightInd w:val="0"/>
        <w:snapToGrid w:val="0"/>
        <w:spacing w:line="578" w:lineRule="exact"/>
        <w:jc w:val="left"/>
        <w:textAlignment w:val="top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住所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江门市高新区</w:t>
      </w:r>
      <w:r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号地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号厂房（信息申报制）</w:t>
      </w:r>
      <w:r>
        <w:rPr>
          <w:rFonts w:ascii="仿宋_GB2312" w:eastAsia="仿宋_GB2312" w:hAnsi="微软雅黑" w:cs="Arial" w:hint="eastAsia"/>
          <w:color w:val="131313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6947B9" w:rsidRDefault="006947B9">
      <w:pPr>
        <w:shd w:val="clear" w:color="auto" w:fill="FFFFFF" w:themeFill="background1"/>
        <w:adjustRightInd w:val="0"/>
        <w:snapToGrid w:val="0"/>
        <w:spacing w:line="578" w:lineRule="exact"/>
        <w:jc w:val="left"/>
        <w:textAlignment w:val="top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page" w:tblpX="1078" w:tblpY="30"/>
        <w:tblOverlap w:val="never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2938"/>
        <w:gridCol w:w="1907"/>
        <w:gridCol w:w="1156"/>
        <w:gridCol w:w="2224"/>
        <w:gridCol w:w="1007"/>
      </w:tblGrid>
      <w:tr w:rsidR="006947B9">
        <w:trPr>
          <w:trHeight w:val="43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设施设备名称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生产单位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6947B9">
        <w:trPr>
          <w:trHeight w:val="91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6947B9" w:rsidRDefault="00457A9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铝氧化生产线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1#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2#</w:t>
            </w:r>
            <w:r>
              <w:rPr>
                <w:rFonts w:ascii="仿宋_GB2312" w:eastAsia="仿宋_GB2312" w:hint="eastAsia"/>
                <w:sz w:val="28"/>
                <w:szCs w:val="28"/>
              </w:rPr>
              <w:t>车间各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47B9">
        <w:trPr>
          <w:trHeight w:val="62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6947B9" w:rsidRDefault="00457A9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酸洗脱挂线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3#</w:t>
            </w:r>
            <w:r>
              <w:rPr>
                <w:rFonts w:ascii="仿宋_GB2312" w:eastAsia="仿宋_GB2312" w:hint="eastAsia"/>
                <w:sz w:val="28"/>
                <w:szCs w:val="28"/>
              </w:rPr>
              <w:t>车间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47B9">
        <w:trPr>
          <w:trHeight w:val="71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手工除油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清洗线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电泳车间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47B9">
        <w:trPr>
          <w:trHeight w:val="63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自动电泳生产线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电泳车间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47B9">
        <w:trPr>
          <w:trHeight w:val="67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贴有“综合废水管道”标签的排水管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江门市襄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铝业有限公司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47B9">
        <w:trPr>
          <w:trHeight w:val="75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废水治理设施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设备无具体的规格或型号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457A9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江门市襄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铝业有限公司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B9" w:rsidRDefault="006947B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947B9" w:rsidRDefault="006947B9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6947B9" w:rsidRDefault="00457A9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vertAlign w:val="subscript"/>
        </w:rPr>
      </w:pPr>
      <w:r>
        <w:rPr>
          <w:rFonts w:ascii="仿宋_GB2312" w:eastAsia="仿宋_GB2312" w:hint="eastAsia"/>
          <w:sz w:val="30"/>
          <w:szCs w:val="30"/>
        </w:rPr>
        <w:t>以上清单，是否与实物一致：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                                                     </w:t>
      </w:r>
    </w:p>
    <w:p w:rsidR="006947B9" w:rsidRDefault="00457A9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当事人（现场负责人）签名：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                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947B9" w:rsidRDefault="00457A9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执法人员签名及执法证号：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   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947B9" w:rsidRDefault="00457A9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947B9" w:rsidRDefault="00457A96">
      <w:pPr>
        <w:spacing w:line="560" w:lineRule="exact"/>
      </w:pPr>
      <w:r>
        <w:rPr>
          <w:rFonts w:ascii="仿宋_GB2312" w:eastAsia="仿宋_GB2312" w:hint="eastAsia"/>
          <w:sz w:val="30"/>
          <w:szCs w:val="30"/>
        </w:rPr>
        <w:t>见证人签名及身份：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                                            </w:t>
      </w:r>
      <w:r>
        <w:rPr>
          <w:rFonts w:ascii="仿宋_GB2312" w:eastAsia="仿宋_GB2312" w:hint="eastAsia"/>
          <w:sz w:val="30"/>
          <w:szCs w:val="30"/>
          <w:vertAlign w:val="subscript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  <w:vertAlign w:val="subscript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947B9" w:rsidRDefault="006947B9"/>
    <w:sectPr w:rsidR="006947B9">
      <w:footerReference w:type="default" r:id="rId8"/>
      <w:pgSz w:w="11906" w:h="16838"/>
      <w:pgMar w:top="1440" w:right="1304" w:bottom="1587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96" w:rsidRDefault="00457A96">
      <w:r>
        <w:separator/>
      </w:r>
    </w:p>
  </w:endnote>
  <w:endnote w:type="continuationSeparator" w:id="0">
    <w:p w:rsidR="00457A96" w:rsidRDefault="0045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B9" w:rsidRDefault="00457A9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7B9" w:rsidRDefault="00457A96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50C0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947B9" w:rsidRDefault="00457A96">
                    <w:pPr>
                      <w:pStyle w:val="a4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B50C0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96" w:rsidRDefault="00457A96">
      <w:r>
        <w:separator/>
      </w:r>
    </w:p>
  </w:footnote>
  <w:footnote w:type="continuationSeparator" w:id="0">
    <w:p w:rsidR="00457A96" w:rsidRDefault="0045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DA0ZDgwODMyYzA5YWE5Y2Q3N2FlYjQ2N2UyYzkifQ=="/>
  </w:docVars>
  <w:rsids>
    <w:rsidRoot w:val="00746154"/>
    <w:rsid w:val="CCFC5B48"/>
    <w:rsid w:val="DE6A922F"/>
    <w:rsid w:val="EFCF6405"/>
    <w:rsid w:val="F3ED5ADF"/>
    <w:rsid w:val="F3FF0799"/>
    <w:rsid w:val="FD1E60FD"/>
    <w:rsid w:val="FE6A48D8"/>
    <w:rsid w:val="FF1F45DC"/>
    <w:rsid w:val="FFD91027"/>
    <w:rsid w:val="FFD94EF9"/>
    <w:rsid w:val="FFFFF110"/>
    <w:rsid w:val="00140731"/>
    <w:rsid w:val="002A0D0D"/>
    <w:rsid w:val="003645F4"/>
    <w:rsid w:val="00433064"/>
    <w:rsid w:val="00457A96"/>
    <w:rsid w:val="00494FAF"/>
    <w:rsid w:val="004B50C0"/>
    <w:rsid w:val="004D310A"/>
    <w:rsid w:val="005948F4"/>
    <w:rsid w:val="00642B2E"/>
    <w:rsid w:val="006947B9"/>
    <w:rsid w:val="006B6911"/>
    <w:rsid w:val="00746154"/>
    <w:rsid w:val="00777769"/>
    <w:rsid w:val="007D0C7B"/>
    <w:rsid w:val="007D579C"/>
    <w:rsid w:val="00A02CE6"/>
    <w:rsid w:val="00BF4C1E"/>
    <w:rsid w:val="00C03126"/>
    <w:rsid w:val="00C93C86"/>
    <w:rsid w:val="00DA2E68"/>
    <w:rsid w:val="00DB71A9"/>
    <w:rsid w:val="00DD184C"/>
    <w:rsid w:val="00EA5995"/>
    <w:rsid w:val="02C62E59"/>
    <w:rsid w:val="045B45C7"/>
    <w:rsid w:val="055B1C88"/>
    <w:rsid w:val="07083289"/>
    <w:rsid w:val="0EF80AE4"/>
    <w:rsid w:val="0F546485"/>
    <w:rsid w:val="0F8E629D"/>
    <w:rsid w:val="0FEC13FA"/>
    <w:rsid w:val="12332400"/>
    <w:rsid w:val="1292643A"/>
    <w:rsid w:val="13860F93"/>
    <w:rsid w:val="13A057EF"/>
    <w:rsid w:val="163E77BB"/>
    <w:rsid w:val="16851E2E"/>
    <w:rsid w:val="17276470"/>
    <w:rsid w:val="17371DE5"/>
    <w:rsid w:val="18BC5B0D"/>
    <w:rsid w:val="18C80CED"/>
    <w:rsid w:val="1AF76ADC"/>
    <w:rsid w:val="1B376343"/>
    <w:rsid w:val="1BB6138F"/>
    <w:rsid w:val="1E702F4D"/>
    <w:rsid w:val="1F3522F8"/>
    <w:rsid w:val="202923B8"/>
    <w:rsid w:val="21100899"/>
    <w:rsid w:val="21E40288"/>
    <w:rsid w:val="25FEF866"/>
    <w:rsid w:val="27CB43C4"/>
    <w:rsid w:val="28136AA0"/>
    <w:rsid w:val="28361032"/>
    <w:rsid w:val="2A7E74E3"/>
    <w:rsid w:val="2AA10FA3"/>
    <w:rsid w:val="2C5D2692"/>
    <w:rsid w:val="2EC4099D"/>
    <w:rsid w:val="2ED84813"/>
    <w:rsid w:val="2F0D1D3F"/>
    <w:rsid w:val="2F3C2E7D"/>
    <w:rsid w:val="32BE6DC4"/>
    <w:rsid w:val="34E7760B"/>
    <w:rsid w:val="3502205A"/>
    <w:rsid w:val="360D2158"/>
    <w:rsid w:val="363037C9"/>
    <w:rsid w:val="363F1045"/>
    <w:rsid w:val="370215DA"/>
    <w:rsid w:val="373844F7"/>
    <w:rsid w:val="39BA4298"/>
    <w:rsid w:val="3CE84408"/>
    <w:rsid w:val="411B6707"/>
    <w:rsid w:val="41ED5CCE"/>
    <w:rsid w:val="430E219D"/>
    <w:rsid w:val="45340ABF"/>
    <w:rsid w:val="46B33F3E"/>
    <w:rsid w:val="4A5B5235"/>
    <w:rsid w:val="4D322D32"/>
    <w:rsid w:val="50FC089B"/>
    <w:rsid w:val="52952D55"/>
    <w:rsid w:val="53FC61C8"/>
    <w:rsid w:val="56222CB7"/>
    <w:rsid w:val="5C0D184A"/>
    <w:rsid w:val="5C1B73D1"/>
    <w:rsid w:val="5C292008"/>
    <w:rsid w:val="5D6D1852"/>
    <w:rsid w:val="5FE2AD3B"/>
    <w:rsid w:val="61D74737"/>
    <w:rsid w:val="639008B1"/>
    <w:rsid w:val="64234664"/>
    <w:rsid w:val="671D539B"/>
    <w:rsid w:val="69676E60"/>
    <w:rsid w:val="6A261389"/>
    <w:rsid w:val="6CD8116A"/>
    <w:rsid w:val="6DB5FBC5"/>
    <w:rsid w:val="6E5A023B"/>
    <w:rsid w:val="70100452"/>
    <w:rsid w:val="74441E4F"/>
    <w:rsid w:val="77DD3969"/>
    <w:rsid w:val="78E46EC4"/>
    <w:rsid w:val="7E71462F"/>
    <w:rsid w:val="7EDA6D24"/>
    <w:rsid w:val="7EFE9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江门市蓬江区环境保护局文件</dc:title>
  <dc:creator>李根强</dc:creator>
  <cp:lastModifiedBy>AutoBVT</cp:lastModifiedBy>
  <cp:revision>3</cp:revision>
  <cp:lastPrinted>2025-12-01T09:04:00Z</cp:lastPrinted>
  <dcterms:created xsi:type="dcterms:W3CDTF">2018-03-22T23:08:00Z</dcterms:created>
  <dcterms:modified xsi:type="dcterms:W3CDTF">2025-12-09T00:51:00Z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D0768489D62A716D0AB7C96442B4BEAA</vt:lpwstr>
  </property>
  <property fmtid="{D5CDD505-2E9C-101B-9397-08002B2CF9AE}" pid="4" name="KSOTemplateDocerSaveRecord">
    <vt:lpwstr>eyJoZGlkIjoiODc5ZDA0ZDgwODMyYzA5YWE5Y2Q3N2FlYjQ2N2UyYzkiLCJ1c2VySWQiOiIxMTM0NjUzODM3In0=</vt:lpwstr>
  </property>
</Properties>
</file>