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5A48F">
      <w:pPr>
        <w:spacing w:before="111" w:line="219" w:lineRule="auto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-6"/>
          <w:sz w:val="36"/>
          <w:szCs w:val="36"/>
          <w:lang w:eastAsia="zh-CN"/>
        </w:rPr>
        <w:t>2025年第三季度江海区</w:t>
      </w: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占用挖掘城市道路施工工程计划表</w:t>
      </w:r>
    </w:p>
    <w:p w14:paraId="61E0D117">
      <w:pPr>
        <w:spacing w:line="47" w:lineRule="exact"/>
      </w:pPr>
    </w:p>
    <w:tbl>
      <w:tblPr>
        <w:tblStyle w:val="4"/>
        <w:tblW w:w="1388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"/>
        <w:gridCol w:w="2038"/>
        <w:gridCol w:w="2438"/>
        <w:gridCol w:w="2778"/>
        <w:gridCol w:w="2188"/>
        <w:gridCol w:w="3545"/>
      </w:tblGrid>
      <w:tr w14:paraId="3413F6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44" w:hRule="atLeast"/>
        </w:trPr>
        <w:tc>
          <w:tcPr>
            <w:tcW w:w="895" w:type="dxa"/>
            <w:vAlign w:val="top"/>
          </w:tcPr>
          <w:p w14:paraId="7A5F2B3A">
            <w:pPr>
              <w:spacing w:before="265" w:line="221" w:lineRule="auto"/>
              <w:ind w:left="2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序号</w:t>
            </w:r>
          </w:p>
        </w:tc>
        <w:tc>
          <w:tcPr>
            <w:tcW w:w="2038" w:type="dxa"/>
            <w:vAlign w:val="top"/>
          </w:tcPr>
          <w:p w14:paraId="36AD75EF">
            <w:pPr>
              <w:spacing w:before="265" w:line="220" w:lineRule="auto"/>
              <w:ind w:left="5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建设单位</w:t>
            </w:r>
          </w:p>
        </w:tc>
        <w:tc>
          <w:tcPr>
            <w:tcW w:w="2438" w:type="dxa"/>
            <w:vAlign w:val="top"/>
          </w:tcPr>
          <w:p w14:paraId="37AE3B13">
            <w:pPr>
              <w:spacing w:before="265" w:line="220" w:lineRule="auto"/>
              <w:ind w:left="751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施工单位</w:t>
            </w:r>
          </w:p>
        </w:tc>
        <w:tc>
          <w:tcPr>
            <w:tcW w:w="2778" w:type="dxa"/>
            <w:vAlign w:val="top"/>
          </w:tcPr>
          <w:p w14:paraId="4750F4A1">
            <w:pPr>
              <w:spacing w:before="265" w:line="221" w:lineRule="auto"/>
              <w:ind w:left="4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计划占道施工时间</w:t>
            </w:r>
          </w:p>
        </w:tc>
        <w:tc>
          <w:tcPr>
            <w:tcW w:w="2188" w:type="dxa"/>
            <w:vAlign w:val="top"/>
          </w:tcPr>
          <w:p w14:paraId="064C33B5">
            <w:pPr>
              <w:spacing w:before="264" w:line="219" w:lineRule="auto"/>
              <w:ind w:left="3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项目地点/路段</w:t>
            </w:r>
          </w:p>
        </w:tc>
        <w:tc>
          <w:tcPr>
            <w:tcW w:w="3545" w:type="dxa"/>
            <w:vAlign w:val="top"/>
          </w:tcPr>
          <w:p w14:paraId="07839714">
            <w:pPr>
              <w:spacing w:before="124" w:line="219" w:lineRule="auto"/>
              <w:ind w:left="2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项目概况(属性，长度、管</w:t>
            </w:r>
          </w:p>
          <w:p w14:paraId="4FDC9F6B">
            <w:pPr>
              <w:spacing w:before="57" w:line="219" w:lineRule="auto"/>
              <w:ind w:left="68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径、面积等数量)</w:t>
            </w:r>
          </w:p>
        </w:tc>
      </w:tr>
      <w:tr w14:paraId="7D2B9C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895" w:type="dxa"/>
            <w:vAlign w:val="top"/>
          </w:tcPr>
          <w:p w14:paraId="06642BCD">
            <w:pPr>
              <w:spacing w:before="308" w:line="184" w:lineRule="auto"/>
              <w:ind w:left="3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2038" w:type="dxa"/>
            <w:vAlign w:val="top"/>
          </w:tcPr>
          <w:p w14:paraId="00EF29FD">
            <w:pPr>
              <w:pStyle w:val="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江门华润燃气有限公司</w:t>
            </w:r>
          </w:p>
        </w:tc>
        <w:tc>
          <w:tcPr>
            <w:tcW w:w="2438" w:type="dxa"/>
            <w:vAlign w:val="top"/>
          </w:tcPr>
          <w:p w14:paraId="4B85CB51">
            <w:pPr>
              <w:pStyle w:val="5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广东粤盛建设有限公司</w:t>
            </w:r>
          </w:p>
        </w:tc>
        <w:tc>
          <w:tcPr>
            <w:tcW w:w="2778" w:type="dxa"/>
            <w:vAlign w:val="center"/>
          </w:tcPr>
          <w:p w14:paraId="44D04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  <w:t>2025年7月</w:t>
            </w:r>
          </w:p>
        </w:tc>
        <w:tc>
          <w:tcPr>
            <w:tcW w:w="2188" w:type="dxa"/>
            <w:vAlign w:val="center"/>
          </w:tcPr>
          <w:p w14:paraId="455C4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江睦路</w:t>
            </w:r>
          </w:p>
        </w:tc>
        <w:tc>
          <w:tcPr>
            <w:tcW w:w="3545" w:type="dxa"/>
            <w:vAlign w:val="center"/>
          </w:tcPr>
          <w:p w14:paraId="35218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管径：200，长度：342米</w:t>
            </w:r>
          </w:p>
        </w:tc>
      </w:tr>
      <w:tr w14:paraId="036FFA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95" w:type="dxa"/>
            <w:vAlign w:val="top"/>
          </w:tcPr>
          <w:p w14:paraId="16DA3AA9">
            <w:pPr>
              <w:spacing w:before="300" w:line="183" w:lineRule="auto"/>
              <w:ind w:left="3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2</w:t>
            </w:r>
          </w:p>
        </w:tc>
        <w:tc>
          <w:tcPr>
            <w:tcW w:w="2038" w:type="dxa"/>
            <w:vAlign w:val="top"/>
          </w:tcPr>
          <w:p w14:paraId="45FBE66D">
            <w:pPr>
              <w:pStyle w:val="5"/>
              <w:jc w:val="center"/>
            </w:pPr>
            <w:r>
              <w:rPr>
                <w:rFonts w:hint="eastAsia"/>
              </w:rPr>
              <w:t>江门华润燃气有限公司</w:t>
            </w:r>
          </w:p>
        </w:tc>
        <w:tc>
          <w:tcPr>
            <w:tcW w:w="2438" w:type="dxa"/>
            <w:shd w:val="clear" w:color="auto" w:fill="auto"/>
            <w:vAlign w:val="top"/>
          </w:tcPr>
          <w:p w14:paraId="39D5FEB8">
            <w:pPr>
              <w:pStyle w:val="5"/>
              <w:jc w:val="center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待定</w:t>
            </w:r>
          </w:p>
        </w:tc>
        <w:tc>
          <w:tcPr>
            <w:tcW w:w="2778" w:type="dxa"/>
            <w:vAlign w:val="center"/>
          </w:tcPr>
          <w:p w14:paraId="295E9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  <w:t>2025年8月</w:t>
            </w:r>
          </w:p>
        </w:tc>
        <w:tc>
          <w:tcPr>
            <w:tcW w:w="2188" w:type="dxa"/>
            <w:vAlign w:val="center"/>
          </w:tcPr>
          <w:p w14:paraId="1D2AE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龙湖路、南山路辅路</w:t>
            </w:r>
          </w:p>
        </w:tc>
        <w:tc>
          <w:tcPr>
            <w:tcW w:w="3545" w:type="dxa"/>
            <w:vAlign w:val="center"/>
          </w:tcPr>
          <w:p w14:paraId="1D074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管径：110，长度：150米</w:t>
            </w:r>
          </w:p>
        </w:tc>
      </w:tr>
      <w:tr w14:paraId="795874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95" w:type="dxa"/>
            <w:vAlign w:val="top"/>
          </w:tcPr>
          <w:p w14:paraId="3CD0336B">
            <w:pPr>
              <w:spacing w:before="301" w:line="183" w:lineRule="auto"/>
              <w:ind w:left="3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3</w:t>
            </w:r>
          </w:p>
        </w:tc>
        <w:tc>
          <w:tcPr>
            <w:tcW w:w="2038" w:type="dxa"/>
            <w:vAlign w:val="top"/>
          </w:tcPr>
          <w:p w14:paraId="07938621">
            <w:pPr>
              <w:pStyle w:val="5"/>
              <w:jc w:val="center"/>
            </w:pPr>
            <w:r>
              <w:rPr>
                <w:rFonts w:hint="eastAsia"/>
              </w:rPr>
              <w:t>江门华润燃气有限公司</w:t>
            </w:r>
          </w:p>
        </w:tc>
        <w:tc>
          <w:tcPr>
            <w:tcW w:w="2438" w:type="dxa"/>
            <w:shd w:val="clear" w:color="auto" w:fill="auto"/>
            <w:vAlign w:val="top"/>
          </w:tcPr>
          <w:p w14:paraId="4DE11FEC">
            <w:pPr>
              <w:pStyle w:val="5"/>
              <w:jc w:val="center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待定</w:t>
            </w:r>
          </w:p>
        </w:tc>
        <w:tc>
          <w:tcPr>
            <w:tcW w:w="2778" w:type="dxa"/>
            <w:vAlign w:val="center"/>
          </w:tcPr>
          <w:p w14:paraId="63E64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  <w:t>2025年8月</w:t>
            </w:r>
          </w:p>
        </w:tc>
        <w:tc>
          <w:tcPr>
            <w:tcW w:w="2188" w:type="dxa"/>
            <w:vAlign w:val="center"/>
          </w:tcPr>
          <w:p w14:paraId="4BE38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科苑东路</w:t>
            </w:r>
          </w:p>
        </w:tc>
        <w:tc>
          <w:tcPr>
            <w:tcW w:w="3545" w:type="dxa"/>
            <w:vAlign w:val="center"/>
          </w:tcPr>
          <w:p w14:paraId="484B2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管径：63，长度：20米</w:t>
            </w:r>
          </w:p>
        </w:tc>
      </w:tr>
      <w:tr w14:paraId="44186A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895" w:type="dxa"/>
            <w:vAlign w:val="top"/>
          </w:tcPr>
          <w:p w14:paraId="598F2A81">
            <w:pPr>
              <w:spacing w:before="312" w:line="183" w:lineRule="auto"/>
              <w:ind w:left="3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4</w:t>
            </w:r>
          </w:p>
        </w:tc>
        <w:tc>
          <w:tcPr>
            <w:tcW w:w="2038" w:type="dxa"/>
            <w:vAlign w:val="top"/>
          </w:tcPr>
          <w:p w14:paraId="7BF67B72">
            <w:pPr>
              <w:pStyle w:val="5"/>
              <w:jc w:val="center"/>
            </w:pPr>
            <w:r>
              <w:rPr>
                <w:rFonts w:hint="eastAsia"/>
              </w:rPr>
              <w:t>江门华润燃气有限公司</w:t>
            </w:r>
          </w:p>
        </w:tc>
        <w:tc>
          <w:tcPr>
            <w:tcW w:w="2438" w:type="dxa"/>
            <w:vAlign w:val="top"/>
          </w:tcPr>
          <w:p w14:paraId="27A53C8A">
            <w:pPr>
              <w:pStyle w:val="5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广东粤盛建设有限公司</w:t>
            </w:r>
          </w:p>
        </w:tc>
        <w:tc>
          <w:tcPr>
            <w:tcW w:w="2778" w:type="dxa"/>
            <w:vAlign w:val="center"/>
          </w:tcPr>
          <w:p w14:paraId="1C2FF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  <w:t>2025年7月</w:t>
            </w:r>
          </w:p>
        </w:tc>
        <w:tc>
          <w:tcPr>
            <w:tcW w:w="2188" w:type="dxa"/>
            <w:vAlign w:val="center"/>
          </w:tcPr>
          <w:p w14:paraId="20A60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前业路人行道</w:t>
            </w:r>
          </w:p>
        </w:tc>
        <w:tc>
          <w:tcPr>
            <w:tcW w:w="3545" w:type="dxa"/>
            <w:vAlign w:val="center"/>
          </w:tcPr>
          <w:p w14:paraId="4D900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管径：63，长度：4米</w:t>
            </w:r>
          </w:p>
        </w:tc>
      </w:tr>
      <w:tr w14:paraId="6404F4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895" w:type="dxa"/>
            <w:vAlign w:val="top"/>
          </w:tcPr>
          <w:p w14:paraId="3BE942DF">
            <w:pPr>
              <w:spacing w:before="305" w:line="182" w:lineRule="auto"/>
              <w:ind w:left="3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5</w:t>
            </w:r>
          </w:p>
        </w:tc>
        <w:tc>
          <w:tcPr>
            <w:tcW w:w="2038" w:type="dxa"/>
            <w:shd w:val="clear" w:color="auto" w:fill="auto"/>
            <w:vAlign w:val="top"/>
          </w:tcPr>
          <w:p w14:paraId="50FB61CC">
            <w:pPr>
              <w:pStyle w:val="5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江门华润燃气有限公司</w:t>
            </w:r>
          </w:p>
        </w:tc>
        <w:tc>
          <w:tcPr>
            <w:tcW w:w="2438" w:type="dxa"/>
            <w:shd w:val="clear" w:color="auto" w:fill="auto"/>
            <w:vAlign w:val="top"/>
          </w:tcPr>
          <w:p w14:paraId="59E5D24A">
            <w:pPr>
              <w:pStyle w:val="5"/>
              <w:jc w:val="center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广东粤盛建设有限公司</w:t>
            </w:r>
          </w:p>
        </w:tc>
        <w:tc>
          <w:tcPr>
            <w:tcW w:w="2778" w:type="dxa"/>
            <w:vAlign w:val="center"/>
          </w:tcPr>
          <w:p w14:paraId="15652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  <w:t>2025年7月</w:t>
            </w:r>
          </w:p>
        </w:tc>
        <w:tc>
          <w:tcPr>
            <w:tcW w:w="2188" w:type="dxa"/>
            <w:vAlign w:val="center"/>
          </w:tcPr>
          <w:p w14:paraId="3EE09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东宁路</w:t>
            </w:r>
          </w:p>
        </w:tc>
        <w:tc>
          <w:tcPr>
            <w:tcW w:w="3545" w:type="dxa"/>
            <w:vAlign w:val="center"/>
          </w:tcPr>
          <w:p w14:paraId="7F551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管径：110，长度：55米</w:t>
            </w:r>
          </w:p>
        </w:tc>
      </w:tr>
      <w:tr w14:paraId="52D60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95" w:type="dxa"/>
            <w:vAlign w:val="top"/>
          </w:tcPr>
          <w:p w14:paraId="0E0A8112">
            <w:pPr>
              <w:spacing w:before="314" w:line="183" w:lineRule="auto"/>
              <w:jc w:val="center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6</w:t>
            </w:r>
          </w:p>
        </w:tc>
        <w:tc>
          <w:tcPr>
            <w:tcW w:w="2038" w:type="dxa"/>
            <w:shd w:val="clear" w:color="auto" w:fill="auto"/>
            <w:vAlign w:val="top"/>
          </w:tcPr>
          <w:p w14:paraId="11B84B21">
            <w:pPr>
              <w:pStyle w:val="5"/>
              <w:jc w:val="center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江门华润燃气有限公司</w:t>
            </w:r>
          </w:p>
        </w:tc>
        <w:tc>
          <w:tcPr>
            <w:tcW w:w="2438" w:type="dxa"/>
            <w:shd w:val="clear" w:color="auto" w:fill="auto"/>
            <w:vAlign w:val="top"/>
          </w:tcPr>
          <w:p w14:paraId="182FD44C">
            <w:pPr>
              <w:pStyle w:val="5"/>
              <w:jc w:val="center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广东粤盛建设有限公司</w:t>
            </w:r>
          </w:p>
        </w:tc>
        <w:tc>
          <w:tcPr>
            <w:tcW w:w="2778" w:type="dxa"/>
            <w:vAlign w:val="center"/>
          </w:tcPr>
          <w:p w14:paraId="1E15E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  <w:t>2025年7月</w:t>
            </w:r>
          </w:p>
        </w:tc>
        <w:tc>
          <w:tcPr>
            <w:tcW w:w="2188" w:type="dxa"/>
            <w:vAlign w:val="center"/>
          </w:tcPr>
          <w:p w14:paraId="743F1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新兴路、金瓯路人行道</w:t>
            </w:r>
          </w:p>
        </w:tc>
        <w:tc>
          <w:tcPr>
            <w:tcW w:w="3545" w:type="dxa"/>
            <w:vAlign w:val="center"/>
          </w:tcPr>
          <w:p w14:paraId="660A7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管径：110，长度：140米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管径：63，长度：75米</w:t>
            </w:r>
          </w:p>
        </w:tc>
      </w:tr>
      <w:tr w14:paraId="0C11DB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95" w:type="dxa"/>
            <w:vAlign w:val="top"/>
          </w:tcPr>
          <w:p w14:paraId="7D93575B">
            <w:pPr>
              <w:spacing w:before="307" w:line="182" w:lineRule="auto"/>
              <w:ind w:left="3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7</w:t>
            </w:r>
          </w:p>
        </w:tc>
        <w:tc>
          <w:tcPr>
            <w:tcW w:w="2038" w:type="dxa"/>
            <w:shd w:val="clear" w:color="auto" w:fill="auto"/>
            <w:vAlign w:val="top"/>
          </w:tcPr>
          <w:p w14:paraId="654B9FCD">
            <w:pPr>
              <w:pStyle w:val="5"/>
              <w:jc w:val="center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江门华润燃气有限公司</w:t>
            </w:r>
          </w:p>
        </w:tc>
        <w:tc>
          <w:tcPr>
            <w:tcW w:w="2438" w:type="dxa"/>
            <w:shd w:val="clear" w:color="auto" w:fill="auto"/>
            <w:vAlign w:val="top"/>
          </w:tcPr>
          <w:p w14:paraId="2EB4933C">
            <w:pPr>
              <w:pStyle w:val="5"/>
              <w:jc w:val="center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待定</w:t>
            </w:r>
          </w:p>
        </w:tc>
        <w:tc>
          <w:tcPr>
            <w:tcW w:w="2778" w:type="dxa"/>
            <w:vAlign w:val="center"/>
          </w:tcPr>
          <w:p w14:paraId="79F05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  <w:t>2025年9月</w:t>
            </w:r>
          </w:p>
        </w:tc>
        <w:tc>
          <w:tcPr>
            <w:tcW w:w="2188" w:type="dxa"/>
            <w:vAlign w:val="center"/>
          </w:tcPr>
          <w:p w14:paraId="364F5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江睦路</w:t>
            </w:r>
          </w:p>
        </w:tc>
        <w:tc>
          <w:tcPr>
            <w:tcW w:w="3545" w:type="dxa"/>
            <w:vAlign w:val="center"/>
          </w:tcPr>
          <w:p w14:paraId="43496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管径：200，长度：待定（160米/350米）</w:t>
            </w:r>
          </w:p>
        </w:tc>
      </w:tr>
      <w:tr w14:paraId="391C0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95" w:type="dxa"/>
            <w:vAlign w:val="top"/>
          </w:tcPr>
          <w:p w14:paraId="30CE6AD5">
            <w:pPr>
              <w:spacing w:before="306" w:line="183" w:lineRule="auto"/>
              <w:ind w:left="3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8</w:t>
            </w:r>
          </w:p>
        </w:tc>
        <w:tc>
          <w:tcPr>
            <w:tcW w:w="2038" w:type="dxa"/>
            <w:shd w:val="clear" w:color="auto" w:fill="auto"/>
            <w:vAlign w:val="top"/>
          </w:tcPr>
          <w:p w14:paraId="3FC2E20B">
            <w:pPr>
              <w:pStyle w:val="5"/>
              <w:jc w:val="center"/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kern w:val="2"/>
                <w:sz w:val="21"/>
                <w:szCs w:val="21"/>
                <w:lang w:val="en-US" w:eastAsia="zh-CN" w:bidi="ar-SA"/>
              </w:rPr>
              <w:t>江门公用水务环境股份有限公司</w:t>
            </w:r>
          </w:p>
        </w:tc>
        <w:tc>
          <w:tcPr>
            <w:tcW w:w="2438" w:type="dxa"/>
            <w:shd w:val="clear" w:color="auto" w:fill="auto"/>
            <w:vAlign w:val="top"/>
          </w:tcPr>
          <w:p w14:paraId="0C00483C">
            <w:pPr>
              <w:pStyle w:val="5"/>
              <w:jc w:val="center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kern w:val="2"/>
                <w:sz w:val="21"/>
                <w:szCs w:val="21"/>
                <w:lang w:val="en-US" w:eastAsia="zh-CN" w:bidi="ar-SA"/>
              </w:rPr>
              <w:t>江门公用工程有限公司</w:t>
            </w:r>
          </w:p>
        </w:tc>
        <w:tc>
          <w:tcPr>
            <w:tcW w:w="2778" w:type="dxa"/>
            <w:vAlign w:val="top"/>
          </w:tcPr>
          <w:p w14:paraId="2D142825">
            <w:pPr>
              <w:pStyle w:val="5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2025年6月-2025年9月</w:t>
            </w:r>
          </w:p>
        </w:tc>
        <w:tc>
          <w:tcPr>
            <w:tcW w:w="2188" w:type="dxa"/>
            <w:vAlign w:val="center"/>
          </w:tcPr>
          <w:p w14:paraId="097F3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礼昌街、礼尚街</w:t>
            </w:r>
          </w:p>
        </w:tc>
        <w:tc>
          <w:tcPr>
            <w:tcW w:w="3545" w:type="dxa"/>
            <w:vAlign w:val="top"/>
          </w:tcPr>
          <w:p w14:paraId="1E34638C">
            <w:pPr>
              <w:pStyle w:val="5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>文昌花园片区老旧管网改造，新建</w:t>
            </w:r>
            <w:r>
              <w:rPr>
                <w:rFonts w:hint="eastAsia" w:eastAsia="宋体"/>
                <w:lang w:val="en-US" w:eastAsia="zh-CN"/>
              </w:rPr>
              <w:t>DN100-DN250给水管，2个DN400流量计</w:t>
            </w:r>
          </w:p>
        </w:tc>
      </w:tr>
      <w:tr w14:paraId="0DACA2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95" w:type="dxa"/>
            <w:vAlign w:val="top"/>
          </w:tcPr>
          <w:p w14:paraId="6FD7FFA2">
            <w:pPr>
              <w:spacing w:before="306" w:line="183" w:lineRule="auto"/>
              <w:ind w:left="375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9</w:t>
            </w:r>
          </w:p>
        </w:tc>
        <w:tc>
          <w:tcPr>
            <w:tcW w:w="2038" w:type="dxa"/>
            <w:shd w:val="clear" w:color="auto" w:fill="auto"/>
            <w:vAlign w:val="top"/>
          </w:tcPr>
          <w:p w14:paraId="43203980">
            <w:pPr>
              <w:pStyle w:val="5"/>
              <w:jc w:val="center"/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kern w:val="2"/>
                <w:sz w:val="21"/>
                <w:szCs w:val="21"/>
                <w:lang w:val="en-US" w:eastAsia="zh-CN" w:bidi="ar-SA"/>
              </w:rPr>
              <w:t>广东电网有限责任公司江门江海供电局</w:t>
            </w:r>
          </w:p>
        </w:tc>
        <w:tc>
          <w:tcPr>
            <w:tcW w:w="2438" w:type="dxa"/>
            <w:shd w:val="clear" w:color="auto" w:fill="auto"/>
            <w:vAlign w:val="top"/>
          </w:tcPr>
          <w:p w14:paraId="3BE88C28">
            <w:pPr>
              <w:pStyle w:val="5"/>
              <w:jc w:val="center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kern w:val="2"/>
                <w:sz w:val="21"/>
                <w:szCs w:val="21"/>
                <w:lang w:val="en-US" w:eastAsia="zh-CN" w:bidi="ar-SA"/>
              </w:rPr>
              <w:t>江门明浩实业集团有限公司</w:t>
            </w:r>
          </w:p>
        </w:tc>
        <w:tc>
          <w:tcPr>
            <w:tcW w:w="2778" w:type="dxa"/>
            <w:vAlign w:val="top"/>
          </w:tcPr>
          <w:p w14:paraId="0391D1F3">
            <w:pPr>
              <w:pStyle w:val="5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2025年6月-2025年7月</w:t>
            </w:r>
          </w:p>
        </w:tc>
        <w:tc>
          <w:tcPr>
            <w:tcW w:w="2188" w:type="dxa"/>
            <w:vAlign w:val="center"/>
          </w:tcPr>
          <w:p w14:paraId="30A29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中华大道、清兰大路、北华大路</w:t>
            </w:r>
          </w:p>
        </w:tc>
        <w:tc>
          <w:tcPr>
            <w:tcW w:w="3545" w:type="dxa"/>
            <w:vAlign w:val="top"/>
          </w:tcPr>
          <w:p w14:paraId="7C6301D6">
            <w:pPr>
              <w:pStyle w:val="5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公用配电站</w:t>
            </w:r>
            <w:r>
              <w:rPr>
                <w:rFonts w:hint="eastAsia" w:eastAsia="宋体"/>
                <w:lang w:val="en-US" w:eastAsia="zh-CN"/>
              </w:rPr>
              <w:t>#1</w:t>
            </w:r>
            <w:r>
              <w:rPr>
                <w:rFonts w:hint="eastAsia" w:eastAsia="宋体"/>
                <w:lang w:eastAsia="zh-CN"/>
              </w:rPr>
              <w:t>变压器台区大修</w:t>
            </w:r>
          </w:p>
        </w:tc>
      </w:tr>
      <w:tr w14:paraId="7BB7E6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95" w:type="dxa"/>
            <w:vAlign w:val="top"/>
          </w:tcPr>
          <w:p w14:paraId="2F661111">
            <w:pPr>
              <w:spacing w:before="306" w:line="183" w:lineRule="auto"/>
              <w:ind w:left="375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10</w:t>
            </w:r>
          </w:p>
        </w:tc>
        <w:tc>
          <w:tcPr>
            <w:tcW w:w="2038" w:type="dxa"/>
            <w:shd w:val="clear" w:color="auto" w:fill="auto"/>
            <w:vAlign w:val="top"/>
          </w:tcPr>
          <w:p w14:paraId="205A54C0">
            <w:pPr>
              <w:pStyle w:val="5"/>
              <w:jc w:val="center"/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 w:cs="Arial"/>
                <w:kern w:val="2"/>
                <w:sz w:val="21"/>
                <w:szCs w:val="21"/>
                <w:lang w:val="en-US" w:eastAsia="zh-CN" w:bidi="ar-SA"/>
              </w:rPr>
              <w:t>广东电网有限责任公司江门江海供电局</w:t>
            </w:r>
          </w:p>
        </w:tc>
        <w:tc>
          <w:tcPr>
            <w:tcW w:w="2438" w:type="dxa"/>
            <w:shd w:val="clear" w:color="auto" w:fill="auto"/>
            <w:vAlign w:val="top"/>
          </w:tcPr>
          <w:p w14:paraId="4DA16911">
            <w:pPr>
              <w:pStyle w:val="5"/>
              <w:jc w:val="center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kern w:val="2"/>
                <w:sz w:val="21"/>
                <w:szCs w:val="21"/>
                <w:lang w:val="en-US" w:eastAsia="zh-CN" w:bidi="ar-SA"/>
              </w:rPr>
              <w:t>江门市建荣电力建设有限公司</w:t>
            </w:r>
          </w:p>
        </w:tc>
        <w:tc>
          <w:tcPr>
            <w:tcW w:w="2778" w:type="dxa"/>
            <w:shd w:val="clear" w:color="auto" w:fill="auto"/>
            <w:vAlign w:val="top"/>
          </w:tcPr>
          <w:p w14:paraId="734C54FC">
            <w:pPr>
              <w:pStyle w:val="5"/>
              <w:jc w:val="center"/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2025年6月-2025年8月</w:t>
            </w:r>
          </w:p>
        </w:tc>
        <w:tc>
          <w:tcPr>
            <w:tcW w:w="2188" w:type="dxa"/>
            <w:shd w:val="clear" w:color="auto" w:fill="auto"/>
            <w:vAlign w:val="center"/>
          </w:tcPr>
          <w:p w14:paraId="4843A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南山路、新港路</w:t>
            </w:r>
          </w:p>
        </w:tc>
        <w:tc>
          <w:tcPr>
            <w:tcW w:w="3545" w:type="dxa"/>
            <w:shd w:val="clear" w:color="auto" w:fill="auto"/>
            <w:vAlign w:val="top"/>
          </w:tcPr>
          <w:p w14:paraId="4FFFC57A">
            <w:pPr>
              <w:pStyle w:val="5"/>
              <w:jc w:val="center"/>
              <w:rPr>
                <w:rFonts w:hint="default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kern w:val="2"/>
                <w:sz w:val="21"/>
                <w:szCs w:val="21"/>
                <w:lang w:val="en-US" w:eastAsia="zh-CN" w:bidi="ar-SA"/>
              </w:rPr>
              <w:t>顶管新建管道3*10mmPEφ160/788m</w:t>
            </w:r>
          </w:p>
        </w:tc>
      </w:tr>
      <w:tr w14:paraId="2B868F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95" w:type="dxa"/>
            <w:vAlign w:val="top"/>
          </w:tcPr>
          <w:p w14:paraId="492EC6BC">
            <w:pPr>
              <w:spacing w:before="306" w:line="183" w:lineRule="auto"/>
              <w:ind w:left="375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11</w:t>
            </w:r>
          </w:p>
        </w:tc>
        <w:tc>
          <w:tcPr>
            <w:tcW w:w="2038" w:type="dxa"/>
            <w:shd w:val="clear" w:color="auto" w:fill="auto"/>
            <w:vAlign w:val="top"/>
          </w:tcPr>
          <w:p w14:paraId="0AD956F7">
            <w:pPr>
              <w:pStyle w:val="5"/>
              <w:jc w:val="center"/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kern w:val="2"/>
                <w:sz w:val="21"/>
                <w:szCs w:val="21"/>
                <w:lang w:val="en-US" w:eastAsia="zh-CN" w:bidi="ar-SA"/>
              </w:rPr>
              <w:t>江门市康能物业管理有限公司</w:t>
            </w:r>
          </w:p>
        </w:tc>
        <w:tc>
          <w:tcPr>
            <w:tcW w:w="2438" w:type="dxa"/>
            <w:shd w:val="clear" w:color="auto" w:fill="auto"/>
            <w:vAlign w:val="top"/>
          </w:tcPr>
          <w:p w14:paraId="52503D6F">
            <w:pPr>
              <w:pStyle w:val="5"/>
              <w:jc w:val="center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kern w:val="2"/>
                <w:sz w:val="21"/>
                <w:szCs w:val="21"/>
                <w:lang w:val="en-US" w:eastAsia="zh-CN" w:bidi="ar-SA"/>
              </w:rPr>
              <w:t>广东永洋建设有限公司</w:t>
            </w:r>
          </w:p>
        </w:tc>
        <w:tc>
          <w:tcPr>
            <w:tcW w:w="2778" w:type="dxa"/>
            <w:vAlign w:val="top"/>
          </w:tcPr>
          <w:p w14:paraId="75FFB059">
            <w:pPr>
              <w:pStyle w:val="5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2025年7月</w:t>
            </w:r>
          </w:p>
        </w:tc>
        <w:tc>
          <w:tcPr>
            <w:tcW w:w="2188" w:type="dxa"/>
            <w:vAlign w:val="top"/>
          </w:tcPr>
          <w:p w14:paraId="0045996E">
            <w:pPr>
              <w:pStyle w:val="5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东海路与站前路交界</w:t>
            </w:r>
          </w:p>
        </w:tc>
        <w:tc>
          <w:tcPr>
            <w:tcW w:w="3545" w:type="dxa"/>
            <w:vAlign w:val="top"/>
          </w:tcPr>
          <w:p w14:paraId="51C13A62">
            <w:pPr>
              <w:pStyle w:val="5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雨污水接入市政管养，新建DN300HDPE中空壁缠绕管、DN110镀锌钢管</w:t>
            </w:r>
          </w:p>
        </w:tc>
      </w:tr>
      <w:tr w14:paraId="485F84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95" w:type="dxa"/>
            <w:vAlign w:val="top"/>
          </w:tcPr>
          <w:p w14:paraId="571023CA">
            <w:pPr>
              <w:spacing w:before="306" w:line="183" w:lineRule="auto"/>
              <w:ind w:left="375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12</w:t>
            </w:r>
          </w:p>
        </w:tc>
        <w:tc>
          <w:tcPr>
            <w:tcW w:w="2038" w:type="dxa"/>
            <w:shd w:val="clear" w:color="auto" w:fill="auto"/>
            <w:vAlign w:val="top"/>
          </w:tcPr>
          <w:p w14:paraId="33962314">
            <w:pPr>
              <w:pStyle w:val="5"/>
              <w:jc w:val="center"/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kern w:val="2"/>
                <w:sz w:val="21"/>
                <w:szCs w:val="21"/>
                <w:lang w:val="en-US" w:eastAsia="zh-CN" w:bidi="ar-SA"/>
              </w:rPr>
              <w:t>中国股份有限公司江门市分公司</w:t>
            </w:r>
          </w:p>
        </w:tc>
        <w:tc>
          <w:tcPr>
            <w:tcW w:w="2438" w:type="dxa"/>
            <w:shd w:val="clear" w:color="auto" w:fill="auto"/>
            <w:vAlign w:val="top"/>
          </w:tcPr>
          <w:p w14:paraId="66D678B4">
            <w:pPr>
              <w:pStyle w:val="5"/>
              <w:jc w:val="center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kern w:val="2"/>
                <w:sz w:val="21"/>
                <w:szCs w:val="21"/>
                <w:lang w:val="en-US" w:eastAsia="zh-CN" w:bidi="ar-SA"/>
              </w:rPr>
              <w:t>利德世普科技有限公司</w:t>
            </w:r>
          </w:p>
        </w:tc>
        <w:tc>
          <w:tcPr>
            <w:tcW w:w="2778" w:type="dxa"/>
            <w:vAlign w:val="top"/>
          </w:tcPr>
          <w:p w14:paraId="77AFF61E">
            <w:pPr>
              <w:pStyle w:val="5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2025年8月</w:t>
            </w:r>
          </w:p>
        </w:tc>
        <w:tc>
          <w:tcPr>
            <w:tcW w:w="2188" w:type="dxa"/>
            <w:vAlign w:val="top"/>
          </w:tcPr>
          <w:p w14:paraId="3F79967E">
            <w:pPr>
              <w:pStyle w:val="5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一行路</w:t>
            </w:r>
          </w:p>
        </w:tc>
        <w:tc>
          <w:tcPr>
            <w:tcW w:w="3545" w:type="dxa"/>
            <w:vAlign w:val="top"/>
          </w:tcPr>
          <w:p w14:paraId="5B54AA5E">
            <w:pPr>
              <w:pStyle w:val="5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新建信号基站铁塔</w:t>
            </w:r>
          </w:p>
        </w:tc>
      </w:tr>
      <w:tr w14:paraId="22430E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95" w:type="dxa"/>
            <w:vAlign w:val="top"/>
          </w:tcPr>
          <w:p w14:paraId="119BEE86">
            <w:pPr>
              <w:spacing w:before="306" w:line="183" w:lineRule="auto"/>
              <w:ind w:left="375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13</w:t>
            </w:r>
          </w:p>
        </w:tc>
        <w:tc>
          <w:tcPr>
            <w:tcW w:w="2038" w:type="dxa"/>
            <w:shd w:val="clear"/>
            <w:vAlign w:val="top"/>
          </w:tcPr>
          <w:p w14:paraId="714693E7">
            <w:pPr>
              <w:spacing w:before="265" w:line="220" w:lineRule="auto"/>
              <w:jc w:val="both"/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  <w:t>江门市江海区城市管理和综合执法局</w:t>
            </w:r>
          </w:p>
        </w:tc>
        <w:tc>
          <w:tcPr>
            <w:tcW w:w="2438" w:type="dxa"/>
            <w:shd w:val="clear"/>
            <w:vAlign w:val="top"/>
          </w:tcPr>
          <w:p w14:paraId="2960FC72">
            <w:pPr>
              <w:spacing w:before="265" w:line="220" w:lineRule="auto"/>
              <w:jc w:val="both"/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  <w:t>广东耀南建设集团有限公司</w:t>
            </w:r>
          </w:p>
          <w:p w14:paraId="1C36B5AE">
            <w:pPr>
              <w:pStyle w:val="5"/>
              <w:jc w:val="center"/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78" w:type="dxa"/>
            <w:shd w:val="clear"/>
            <w:vAlign w:val="center"/>
          </w:tcPr>
          <w:p w14:paraId="58D8F7CC">
            <w:pPr>
              <w:pStyle w:val="5"/>
              <w:jc w:val="center"/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  <w:t>8月1日--9月15日</w:t>
            </w:r>
          </w:p>
        </w:tc>
        <w:tc>
          <w:tcPr>
            <w:tcW w:w="2188" w:type="dxa"/>
            <w:shd w:val="clear"/>
            <w:vAlign w:val="center"/>
          </w:tcPr>
          <w:p w14:paraId="34AD1DE2">
            <w:pPr>
              <w:pStyle w:val="5"/>
              <w:jc w:val="center"/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  <w:t>南山村（五邑路边）</w:t>
            </w:r>
          </w:p>
        </w:tc>
        <w:tc>
          <w:tcPr>
            <w:tcW w:w="3545" w:type="dxa"/>
            <w:shd w:val="clear"/>
            <w:vAlign w:val="center"/>
          </w:tcPr>
          <w:p w14:paraId="0E3394C8">
            <w:pPr>
              <w:pStyle w:val="5"/>
              <w:jc w:val="both"/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  <w:t>对4个截污点进行截污整治，新增截污井、修复破损路面。</w:t>
            </w:r>
          </w:p>
        </w:tc>
      </w:tr>
      <w:tr w14:paraId="4E781E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95" w:type="dxa"/>
            <w:vAlign w:val="top"/>
          </w:tcPr>
          <w:p w14:paraId="25B9175B">
            <w:pPr>
              <w:spacing w:before="306" w:line="183" w:lineRule="auto"/>
              <w:ind w:left="375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14</w:t>
            </w:r>
          </w:p>
        </w:tc>
        <w:tc>
          <w:tcPr>
            <w:tcW w:w="2038" w:type="dxa"/>
            <w:shd w:val="clear"/>
            <w:vAlign w:val="top"/>
          </w:tcPr>
          <w:p w14:paraId="7C4EA668">
            <w:pPr>
              <w:spacing w:before="308" w:line="184" w:lineRule="auto"/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  <w:t>江门市江海区城市管理和综合执法局</w:t>
            </w:r>
          </w:p>
        </w:tc>
        <w:tc>
          <w:tcPr>
            <w:tcW w:w="2438" w:type="dxa"/>
            <w:shd w:val="clear"/>
            <w:vAlign w:val="top"/>
          </w:tcPr>
          <w:p w14:paraId="038E74EE">
            <w:pPr>
              <w:spacing w:before="265" w:line="220" w:lineRule="auto"/>
              <w:jc w:val="both"/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  <w:t>广东耀南建设集团有限公司</w:t>
            </w:r>
          </w:p>
          <w:p w14:paraId="28E3A1E6">
            <w:pPr>
              <w:pStyle w:val="5"/>
              <w:jc w:val="center"/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78" w:type="dxa"/>
            <w:shd w:val="clear"/>
            <w:vAlign w:val="center"/>
          </w:tcPr>
          <w:p w14:paraId="76B2C1EC">
            <w:pPr>
              <w:pStyle w:val="5"/>
              <w:jc w:val="center"/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  <w:t>7月22日--9月30日</w:t>
            </w:r>
          </w:p>
        </w:tc>
        <w:tc>
          <w:tcPr>
            <w:tcW w:w="2188" w:type="dxa"/>
            <w:shd w:val="clear"/>
            <w:vAlign w:val="center"/>
          </w:tcPr>
          <w:p w14:paraId="6210EA5D">
            <w:pPr>
              <w:pStyle w:val="5"/>
              <w:jc w:val="center"/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  <w:t>白水带大道（白水带旧路）</w:t>
            </w:r>
          </w:p>
        </w:tc>
        <w:tc>
          <w:tcPr>
            <w:tcW w:w="3545" w:type="dxa"/>
            <w:shd w:val="clear"/>
            <w:vAlign w:val="center"/>
          </w:tcPr>
          <w:p w14:paraId="707E0DF8">
            <w:pPr>
              <w:pStyle w:val="5"/>
              <w:jc w:val="both"/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  <w:t>1.新增污水管约1.8公里对合美饭堂、白水带旧路沿线厂区、居住区污水进行污水分流。</w:t>
            </w:r>
          </w:p>
          <w:p w14:paraId="49072F55">
            <w:pPr>
              <w:pStyle w:val="5"/>
              <w:jc w:val="both"/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  <w:t>2.新增污水管约2.6公里对白水带体育公园、横坑村、篮球公园等进行污水进行污水分流。</w:t>
            </w:r>
          </w:p>
        </w:tc>
      </w:tr>
      <w:tr w14:paraId="731295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95" w:type="dxa"/>
            <w:vAlign w:val="top"/>
          </w:tcPr>
          <w:p w14:paraId="609B34EE">
            <w:pPr>
              <w:spacing w:before="306" w:line="183" w:lineRule="auto"/>
              <w:ind w:left="375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15</w:t>
            </w:r>
          </w:p>
        </w:tc>
        <w:tc>
          <w:tcPr>
            <w:tcW w:w="2038" w:type="dxa"/>
            <w:shd w:val="clear"/>
            <w:vAlign w:val="top"/>
          </w:tcPr>
          <w:p w14:paraId="33FC8D11">
            <w:pPr>
              <w:spacing w:before="308" w:line="184" w:lineRule="auto"/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  <w:t>江门市江海区城市管理和综合执法局</w:t>
            </w:r>
          </w:p>
        </w:tc>
        <w:tc>
          <w:tcPr>
            <w:tcW w:w="2438" w:type="dxa"/>
            <w:shd w:val="clear"/>
            <w:vAlign w:val="top"/>
          </w:tcPr>
          <w:p w14:paraId="32B04111">
            <w:pPr>
              <w:spacing w:before="265" w:line="220" w:lineRule="auto"/>
              <w:jc w:val="both"/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  <w:t>广东耀南建设集团有限公司</w:t>
            </w:r>
          </w:p>
          <w:p w14:paraId="2F1735E4">
            <w:pPr>
              <w:pStyle w:val="5"/>
              <w:jc w:val="center"/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78" w:type="dxa"/>
            <w:shd w:val="clear"/>
            <w:vAlign w:val="center"/>
          </w:tcPr>
          <w:p w14:paraId="42EC531D">
            <w:pPr>
              <w:pStyle w:val="5"/>
              <w:jc w:val="center"/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  <w:p w14:paraId="073B2971">
            <w:pPr>
              <w:pStyle w:val="5"/>
              <w:jc w:val="center"/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  <w:t>8月16日--9月30日</w:t>
            </w:r>
          </w:p>
        </w:tc>
        <w:tc>
          <w:tcPr>
            <w:tcW w:w="2188" w:type="dxa"/>
            <w:shd w:val="clear"/>
            <w:vAlign w:val="center"/>
          </w:tcPr>
          <w:p w14:paraId="6628AF5F">
            <w:pPr>
              <w:pStyle w:val="5"/>
              <w:jc w:val="center"/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  <w:t>江海一路</w:t>
            </w:r>
          </w:p>
        </w:tc>
        <w:tc>
          <w:tcPr>
            <w:tcW w:w="3545" w:type="dxa"/>
            <w:shd w:val="clear"/>
            <w:vAlign w:val="center"/>
          </w:tcPr>
          <w:p w14:paraId="7E496BE8">
            <w:pPr>
              <w:pStyle w:val="5"/>
              <w:jc w:val="both"/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  <w:t>1.江海设计院侧新增污水管（顶管）截流至釜山污水提升泵站。</w:t>
            </w:r>
          </w:p>
          <w:p w14:paraId="52AD1F71">
            <w:pPr>
              <w:pStyle w:val="5"/>
              <w:jc w:val="both"/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  <w:t>2.釜山天桥南侧新增污水管（顶管）截流至江海一路北侧污水主管。</w:t>
            </w:r>
          </w:p>
        </w:tc>
      </w:tr>
      <w:tr w14:paraId="2705E6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95" w:type="dxa"/>
            <w:vAlign w:val="top"/>
          </w:tcPr>
          <w:p w14:paraId="21C766BC">
            <w:pPr>
              <w:spacing w:before="306" w:line="183" w:lineRule="auto"/>
              <w:ind w:left="375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16</w:t>
            </w:r>
          </w:p>
        </w:tc>
        <w:tc>
          <w:tcPr>
            <w:tcW w:w="2038" w:type="dxa"/>
            <w:shd w:val="clear"/>
            <w:vAlign w:val="top"/>
          </w:tcPr>
          <w:p w14:paraId="11FBD81C">
            <w:pPr>
              <w:spacing w:before="308" w:line="184" w:lineRule="auto"/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  <w:t>江门市江海区城市管理和综合执法局</w:t>
            </w:r>
          </w:p>
        </w:tc>
        <w:tc>
          <w:tcPr>
            <w:tcW w:w="2438" w:type="dxa"/>
            <w:shd w:val="clear"/>
            <w:vAlign w:val="top"/>
          </w:tcPr>
          <w:p w14:paraId="37C53617">
            <w:pPr>
              <w:spacing w:before="265" w:line="220" w:lineRule="auto"/>
              <w:jc w:val="both"/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  <w:t>广东耀南建设集团有限公司</w:t>
            </w:r>
          </w:p>
          <w:p w14:paraId="29873665">
            <w:pPr>
              <w:pStyle w:val="5"/>
              <w:jc w:val="center"/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78" w:type="dxa"/>
            <w:shd w:val="clear"/>
            <w:vAlign w:val="center"/>
          </w:tcPr>
          <w:p w14:paraId="5A9D4E1F">
            <w:pPr>
              <w:pStyle w:val="5"/>
              <w:jc w:val="center"/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  <w:t>8月25日--9月10日</w:t>
            </w:r>
          </w:p>
        </w:tc>
        <w:tc>
          <w:tcPr>
            <w:tcW w:w="2188" w:type="dxa"/>
            <w:shd w:val="clear"/>
            <w:vAlign w:val="center"/>
          </w:tcPr>
          <w:p w14:paraId="6B35F3DA">
            <w:pPr>
              <w:pStyle w:val="5"/>
              <w:jc w:val="center"/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  <w:t>清澜路（大冶段）</w:t>
            </w:r>
          </w:p>
        </w:tc>
        <w:tc>
          <w:tcPr>
            <w:tcW w:w="3545" w:type="dxa"/>
            <w:shd w:val="clear"/>
            <w:vAlign w:val="center"/>
          </w:tcPr>
          <w:p w14:paraId="5CD8F66B">
            <w:pPr>
              <w:pStyle w:val="5"/>
              <w:jc w:val="both"/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  <w:t>对清澜路（大冶段）旧方渠进行清淤、截污和修复，加强周边片区排水防涝能力。</w:t>
            </w:r>
          </w:p>
        </w:tc>
      </w:tr>
      <w:tr w14:paraId="62FA38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95" w:type="dxa"/>
            <w:vAlign w:val="top"/>
          </w:tcPr>
          <w:p w14:paraId="1A1EF139">
            <w:pPr>
              <w:spacing w:before="306" w:line="183" w:lineRule="auto"/>
              <w:ind w:left="375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17</w:t>
            </w:r>
          </w:p>
        </w:tc>
        <w:tc>
          <w:tcPr>
            <w:tcW w:w="2038" w:type="dxa"/>
            <w:shd w:val="clear"/>
            <w:vAlign w:val="top"/>
          </w:tcPr>
          <w:p w14:paraId="443A1871">
            <w:pPr>
              <w:spacing w:before="308" w:line="184" w:lineRule="auto"/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  <w:t>江门市江海区城市管理和综合执法局</w:t>
            </w:r>
          </w:p>
        </w:tc>
        <w:tc>
          <w:tcPr>
            <w:tcW w:w="2438" w:type="dxa"/>
            <w:shd w:val="clear"/>
            <w:vAlign w:val="top"/>
          </w:tcPr>
          <w:p w14:paraId="5B8FA436">
            <w:pPr>
              <w:spacing w:before="265" w:line="220" w:lineRule="auto"/>
              <w:jc w:val="both"/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  <w:t>广东耀南建设集团有限公司</w:t>
            </w:r>
          </w:p>
          <w:p w14:paraId="329CE8EC">
            <w:pPr>
              <w:pStyle w:val="5"/>
              <w:jc w:val="center"/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78" w:type="dxa"/>
            <w:shd w:val="clear"/>
            <w:vAlign w:val="center"/>
          </w:tcPr>
          <w:p w14:paraId="115EE3F0">
            <w:pPr>
              <w:pStyle w:val="5"/>
              <w:ind w:firstLine="420" w:firstLineChars="200"/>
              <w:jc w:val="both"/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  <w:t>6月25日--8月15日</w:t>
            </w:r>
          </w:p>
        </w:tc>
        <w:tc>
          <w:tcPr>
            <w:tcW w:w="2188" w:type="dxa"/>
            <w:shd w:val="clear"/>
            <w:vAlign w:val="center"/>
          </w:tcPr>
          <w:p w14:paraId="24ACA165">
            <w:pPr>
              <w:pStyle w:val="5"/>
              <w:jc w:val="center"/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en-US" w:bidi="ar-SA"/>
              </w:rPr>
              <w:t>新增智能井盖</w:t>
            </w:r>
          </w:p>
        </w:tc>
        <w:tc>
          <w:tcPr>
            <w:tcW w:w="3545" w:type="dxa"/>
            <w:shd w:val="clear"/>
            <w:vAlign w:val="center"/>
          </w:tcPr>
          <w:p w14:paraId="5ABD1034">
            <w:pPr>
              <w:pStyle w:val="5"/>
              <w:jc w:val="center"/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  <w:t>在全区道路新增220套智能井盖，加强脱落、水位监控，污水井内气体监测。</w:t>
            </w:r>
          </w:p>
        </w:tc>
      </w:tr>
      <w:tr w14:paraId="56F5C5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95" w:type="dxa"/>
            <w:vAlign w:val="top"/>
          </w:tcPr>
          <w:p w14:paraId="431B8907">
            <w:pPr>
              <w:spacing w:before="306" w:line="183" w:lineRule="auto"/>
              <w:ind w:left="375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18</w:t>
            </w:r>
          </w:p>
        </w:tc>
        <w:tc>
          <w:tcPr>
            <w:tcW w:w="2038" w:type="dxa"/>
            <w:shd w:val="clear"/>
            <w:vAlign w:val="top"/>
          </w:tcPr>
          <w:p w14:paraId="1482DF05">
            <w:pPr>
              <w:spacing w:before="308" w:line="184" w:lineRule="auto"/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  <w:t>江门市江海区城市管理和综合执法局</w:t>
            </w:r>
          </w:p>
        </w:tc>
        <w:tc>
          <w:tcPr>
            <w:tcW w:w="2438" w:type="dxa"/>
            <w:shd w:val="clear"/>
            <w:vAlign w:val="top"/>
          </w:tcPr>
          <w:p w14:paraId="575CCA4C">
            <w:pPr>
              <w:spacing w:before="265" w:line="220" w:lineRule="auto"/>
              <w:jc w:val="both"/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  <w:t>广东耀南建设集团有限公司</w:t>
            </w:r>
          </w:p>
          <w:p w14:paraId="614AD696">
            <w:pPr>
              <w:pStyle w:val="5"/>
              <w:jc w:val="center"/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78" w:type="dxa"/>
            <w:shd w:val="clear"/>
            <w:vAlign w:val="center"/>
          </w:tcPr>
          <w:p w14:paraId="701D32DC">
            <w:pPr>
              <w:pStyle w:val="5"/>
              <w:jc w:val="center"/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  <w:t>7月25日--9月15日</w:t>
            </w:r>
          </w:p>
        </w:tc>
        <w:tc>
          <w:tcPr>
            <w:tcW w:w="2188" w:type="dxa"/>
            <w:shd w:val="clear"/>
            <w:vAlign w:val="center"/>
          </w:tcPr>
          <w:p w14:paraId="7E07A495">
            <w:pPr>
              <w:pStyle w:val="5"/>
              <w:jc w:val="center"/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  <w:t>麻园片区</w:t>
            </w:r>
          </w:p>
        </w:tc>
        <w:tc>
          <w:tcPr>
            <w:tcW w:w="3545" w:type="dxa"/>
            <w:shd w:val="clear"/>
            <w:vAlign w:val="center"/>
          </w:tcPr>
          <w:p w14:paraId="6EEAA3C0">
            <w:pPr>
              <w:pStyle w:val="5"/>
              <w:jc w:val="both"/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  <w:t>清理明沟包封管400米、开挖安装连接管约50米。</w:t>
            </w:r>
          </w:p>
        </w:tc>
      </w:tr>
      <w:tr w14:paraId="240178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0" w:type="auto"/>
          </w:tcPr>
          <w:p w14:paraId="48EA4E7B">
            <w:pPr>
              <w:spacing w:before="306" w:line="183" w:lineRule="auto"/>
              <w:ind w:left="375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19</w:t>
            </w:r>
          </w:p>
        </w:tc>
        <w:tc>
          <w:tcPr>
            <w:tcW w:w="0" w:type="auto"/>
            <w:shd w:val="clear"/>
            <w:vAlign w:val="top"/>
          </w:tcPr>
          <w:p w14:paraId="50D7306B">
            <w:pPr>
              <w:pStyle w:val="5"/>
              <w:jc w:val="center"/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  <w:p w14:paraId="79BEFAC5">
            <w:pPr>
              <w:pStyle w:val="5"/>
              <w:jc w:val="center"/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  <w:t>江门市江海区城市管理和综合执法局</w:t>
            </w:r>
          </w:p>
        </w:tc>
        <w:tc>
          <w:tcPr>
            <w:tcW w:w="0" w:type="auto"/>
            <w:shd w:val="clear"/>
            <w:vAlign w:val="top"/>
          </w:tcPr>
          <w:p w14:paraId="58CE01AD">
            <w:pPr>
              <w:pStyle w:val="5"/>
              <w:jc w:val="center"/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  <w:t>广东耀南建设集团有限公司</w:t>
            </w:r>
          </w:p>
          <w:p w14:paraId="1E9A4E0D">
            <w:pPr>
              <w:pStyle w:val="5"/>
              <w:jc w:val="center"/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/>
            <w:vAlign w:val="top"/>
          </w:tcPr>
          <w:p w14:paraId="6252B246">
            <w:pPr>
              <w:pStyle w:val="5"/>
              <w:jc w:val="center"/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  <w:p w14:paraId="27453A9E">
            <w:pPr>
              <w:pStyle w:val="5"/>
              <w:jc w:val="center"/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  <w:t>7月18日--9月30日</w:t>
            </w:r>
          </w:p>
        </w:tc>
        <w:tc>
          <w:tcPr>
            <w:tcW w:w="0" w:type="auto"/>
            <w:shd w:val="clear"/>
            <w:vAlign w:val="top"/>
          </w:tcPr>
          <w:p w14:paraId="2864C5EA">
            <w:pPr>
              <w:pStyle w:val="5"/>
              <w:jc w:val="center"/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  <w:p w14:paraId="28ED203F">
            <w:pPr>
              <w:pStyle w:val="5"/>
              <w:jc w:val="center"/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  <w:t xml:space="preserve">得发渠（麻园路、东环一路一带截污）            </w:t>
            </w:r>
          </w:p>
        </w:tc>
        <w:tc>
          <w:tcPr>
            <w:tcW w:w="0" w:type="auto"/>
            <w:shd w:val="clear"/>
            <w:vAlign w:val="top"/>
          </w:tcPr>
          <w:p w14:paraId="7EF74EF2">
            <w:pPr>
              <w:pStyle w:val="5"/>
              <w:jc w:val="center"/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  <w:t>对现有雨水管道进行截污处理，新增截污管592米，雨水连接管39米。</w:t>
            </w:r>
          </w:p>
          <w:p w14:paraId="7D5A33D2">
            <w:pPr>
              <w:pStyle w:val="5"/>
              <w:jc w:val="center"/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  <w:t xml:space="preserve">新增检查井45座，截污井2座。 </w:t>
            </w:r>
          </w:p>
        </w:tc>
      </w:tr>
    </w:tbl>
    <w:p w14:paraId="076E6C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shd w:val="clear" w:color="auto" w:fill="auto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2F002BBB-FAB4-4865-8D81-FA060DC6974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D31193B0-028B-439B-AE48-8289CEC8909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D67322E-572F-443D-AF76-F5B4FABF0D1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jZDk1ZDNkYjNmYmYzMmQ4YjJhMWMyNjQ0ZDFkZDUifQ=="/>
  </w:docVars>
  <w:rsids>
    <w:rsidRoot w:val="00000000"/>
    <w:rsid w:val="000755F3"/>
    <w:rsid w:val="00956A37"/>
    <w:rsid w:val="010E3D53"/>
    <w:rsid w:val="01325A8F"/>
    <w:rsid w:val="01583748"/>
    <w:rsid w:val="01E626CD"/>
    <w:rsid w:val="020B5D15"/>
    <w:rsid w:val="022B42BD"/>
    <w:rsid w:val="02315D47"/>
    <w:rsid w:val="02F4796A"/>
    <w:rsid w:val="031D273A"/>
    <w:rsid w:val="05091B6B"/>
    <w:rsid w:val="05171231"/>
    <w:rsid w:val="05914F41"/>
    <w:rsid w:val="05B5160F"/>
    <w:rsid w:val="05E14B07"/>
    <w:rsid w:val="05E3430A"/>
    <w:rsid w:val="05E653C4"/>
    <w:rsid w:val="05E91BB0"/>
    <w:rsid w:val="06B84C89"/>
    <w:rsid w:val="06BC14B2"/>
    <w:rsid w:val="06C54CB0"/>
    <w:rsid w:val="06CE0008"/>
    <w:rsid w:val="07620E15"/>
    <w:rsid w:val="07C6771F"/>
    <w:rsid w:val="082A74C0"/>
    <w:rsid w:val="084C57D6"/>
    <w:rsid w:val="08887CBD"/>
    <w:rsid w:val="08AE6343"/>
    <w:rsid w:val="09310C25"/>
    <w:rsid w:val="09635565"/>
    <w:rsid w:val="09FF534A"/>
    <w:rsid w:val="0A2E33DD"/>
    <w:rsid w:val="0AFC25EF"/>
    <w:rsid w:val="0B4A7802"/>
    <w:rsid w:val="0B621270"/>
    <w:rsid w:val="0B753B34"/>
    <w:rsid w:val="0B9B717C"/>
    <w:rsid w:val="0BDB16AF"/>
    <w:rsid w:val="0C757885"/>
    <w:rsid w:val="0CD3040D"/>
    <w:rsid w:val="0CEE0C06"/>
    <w:rsid w:val="0D27321C"/>
    <w:rsid w:val="0D3E3859"/>
    <w:rsid w:val="0E24538F"/>
    <w:rsid w:val="0FCB5414"/>
    <w:rsid w:val="1096176D"/>
    <w:rsid w:val="10F75D81"/>
    <w:rsid w:val="116779EF"/>
    <w:rsid w:val="11C158D4"/>
    <w:rsid w:val="131C4B06"/>
    <w:rsid w:val="13B24002"/>
    <w:rsid w:val="14F46542"/>
    <w:rsid w:val="1527518D"/>
    <w:rsid w:val="155D51BC"/>
    <w:rsid w:val="15AA7221"/>
    <w:rsid w:val="16D33BDA"/>
    <w:rsid w:val="17C81AF1"/>
    <w:rsid w:val="17E67515"/>
    <w:rsid w:val="180C06D7"/>
    <w:rsid w:val="182D6FD9"/>
    <w:rsid w:val="18AD6BE6"/>
    <w:rsid w:val="196A044E"/>
    <w:rsid w:val="199826D4"/>
    <w:rsid w:val="1A253CB3"/>
    <w:rsid w:val="1B2B62B9"/>
    <w:rsid w:val="1C0F5BA7"/>
    <w:rsid w:val="1C1B0D3A"/>
    <w:rsid w:val="1CC13F37"/>
    <w:rsid w:val="1CC8040E"/>
    <w:rsid w:val="1CDF0798"/>
    <w:rsid w:val="1CEB17F3"/>
    <w:rsid w:val="1DCA1029"/>
    <w:rsid w:val="1E064989"/>
    <w:rsid w:val="1E5C0A02"/>
    <w:rsid w:val="1F1430C7"/>
    <w:rsid w:val="210D73EA"/>
    <w:rsid w:val="21440924"/>
    <w:rsid w:val="21C628F1"/>
    <w:rsid w:val="21E75E88"/>
    <w:rsid w:val="22044227"/>
    <w:rsid w:val="220E4EC5"/>
    <w:rsid w:val="221A3813"/>
    <w:rsid w:val="2255792F"/>
    <w:rsid w:val="22D02F26"/>
    <w:rsid w:val="23537507"/>
    <w:rsid w:val="23930B31"/>
    <w:rsid w:val="239E0527"/>
    <w:rsid w:val="24541693"/>
    <w:rsid w:val="260B392E"/>
    <w:rsid w:val="27A637D6"/>
    <w:rsid w:val="28331C1B"/>
    <w:rsid w:val="28BC3D0D"/>
    <w:rsid w:val="2B210E49"/>
    <w:rsid w:val="2B850145"/>
    <w:rsid w:val="2BBF4DA9"/>
    <w:rsid w:val="2BD2389D"/>
    <w:rsid w:val="2C2873B0"/>
    <w:rsid w:val="2C59575F"/>
    <w:rsid w:val="2CD04DE3"/>
    <w:rsid w:val="2D1E79D4"/>
    <w:rsid w:val="2D287579"/>
    <w:rsid w:val="2D846A47"/>
    <w:rsid w:val="2DAE0518"/>
    <w:rsid w:val="2E920B6E"/>
    <w:rsid w:val="2F2E028B"/>
    <w:rsid w:val="2F9060C7"/>
    <w:rsid w:val="2F9D630E"/>
    <w:rsid w:val="307839A8"/>
    <w:rsid w:val="30BC19C5"/>
    <w:rsid w:val="30D17478"/>
    <w:rsid w:val="31C66DBA"/>
    <w:rsid w:val="31CA60F3"/>
    <w:rsid w:val="31F327EF"/>
    <w:rsid w:val="3231650B"/>
    <w:rsid w:val="325D030E"/>
    <w:rsid w:val="32AC4BAF"/>
    <w:rsid w:val="32BD6FFF"/>
    <w:rsid w:val="33AE5828"/>
    <w:rsid w:val="340A176E"/>
    <w:rsid w:val="341D6B15"/>
    <w:rsid w:val="34975EE2"/>
    <w:rsid w:val="35C778E0"/>
    <w:rsid w:val="35FE2E44"/>
    <w:rsid w:val="3629776F"/>
    <w:rsid w:val="363659B0"/>
    <w:rsid w:val="36737888"/>
    <w:rsid w:val="36F338CE"/>
    <w:rsid w:val="376A44BC"/>
    <w:rsid w:val="37EB5B58"/>
    <w:rsid w:val="37EE32C1"/>
    <w:rsid w:val="38F37552"/>
    <w:rsid w:val="39AE0D81"/>
    <w:rsid w:val="3A065A4B"/>
    <w:rsid w:val="3A827B31"/>
    <w:rsid w:val="3A907DCF"/>
    <w:rsid w:val="3C195A73"/>
    <w:rsid w:val="3C3A6C78"/>
    <w:rsid w:val="3C513B17"/>
    <w:rsid w:val="3C784EA7"/>
    <w:rsid w:val="3CEB47AA"/>
    <w:rsid w:val="3D124D7F"/>
    <w:rsid w:val="3D181988"/>
    <w:rsid w:val="3D69711A"/>
    <w:rsid w:val="3E2A77F1"/>
    <w:rsid w:val="3E900341"/>
    <w:rsid w:val="3EDB170F"/>
    <w:rsid w:val="3F3276DC"/>
    <w:rsid w:val="3F593AAD"/>
    <w:rsid w:val="3F8D0026"/>
    <w:rsid w:val="3F954494"/>
    <w:rsid w:val="3F9B0079"/>
    <w:rsid w:val="3FC32226"/>
    <w:rsid w:val="400321A3"/>
    <w:rsid w:val="401D5B1D"/>
    <w:rsid w:val="40C27F71"/>
    <w:rsid w:val="40DC7DBB"/>
    <w:rsid w:val="40F9106A"/>
    <w:rsid w:val="413C5988"/>
    <w:rsid w:val="41F74BB1"/>
    <w:rsid w:val="44505FAC"/>
    <w:rsid w:val="45554E75"/>
    <w:rsid w:val="45880BDF"/>
    <w:rsid w:val="45AB23A5"/>
    <w:rsid w:val="46911EDD"/>
    <w:rsid w:val="474D674C"/>
    <w:rsid w:val="48522F43"/>
    <w:rsid w:val="492839CD"/>
    <w:rsid w:val="495D5814"/>
    <w:rsid w:val="49807E97"/>
    <w:rsid w:val="49982893"/>
    <w:rsid w:val="49CA0DC2"/>
    <w:rsid w:val="4A2E2C6A"/>
    <w:rsid w:val="4A4F5A8D"/>
    <w:rsid w:val="4AE5660E"/>
    <w:rsid w:val="4B16705D"/>
    <w:rsid w:val="4D626A24"/>
    <w:rsid w:val="4FCB25A6"/>
    <w:rsid w:val="5028406C"/>
    <w:rsid w:val="50CC6AB4"/>
    <w:rsid w:val="50D250F0"/>
    <w:rsid w:val="51AB6549"/>
    <w:rsid w:val="51B47AA9"/>
    <w:rsid w:val="52FE057D"/>
    <w:rsid w:val="535456DF"/>
    <w:rsid w:val="53A62246"/>
    <w:rsid w:val="53DF62B0"/>
    <w:rsid w:val="53FA59B7"/>
    <w:rsid w:val="54841126"/>
    <w:rsid w:val="55465BF2"/>
    <w:rsid w:val="564D5B0B"/>
    <w:rsid w:val="565372B5"/>
    <w:rsid w:val="56A47F8D"/>
    <w:rsid w:val="57266966"/>
    <w:rsid w:val="574D25BF"/>
    <w:rsid w:val="58324E4B"/>
    <w:rsid w:val="5852375D"/>
    <w:rsid w:val="588664C7"/>
    <w:rsid w:val="59081510"/>
    <w:rsid w:val="5A4C2566"/>
    <w:rsid w:val="5AFA7190"/>
    <w:rsid w:val="5C054D1C"/>
    <w:rsid w:val="5C651B97"/>
    <w:rsid w:val="5E364898"/>
    <w:rsid w:val="5E803D6F"/>
    <w:rsid w:val="5E8D2D85"/>
    <w:rsid w:val="5F517FB8"/>
    <w:rsid w:val="5FAA250E"/>
    <w:rsid w:val="5FD90725"/>
    <w:rsid w:val="5FDD6EA0"/>
    <w:rsid w:val="60073FFE"/>
    <w:rsid w:val="603826E4"/>
    <w:rsid w:val="610C1348"/>
    <w:rsid w:val="61293C2F"/>
    <w:rsid w:val="623F14BF"/>
    <w:rsid w:val="62B93E3A"/>
    <w:rsid w:val="63546CE0"/>
    <w:rsid w:val="641D655D"/>
    <w:rsid w:val="644840EA"/>
    <w:rsid w:val="647852CA"/>
    <w:rsid w:val="64C0654B"/>
    <w:rsid w:val="658D47FF"/>
    <w:rsid w:val="66936948"/>
    <w:rsid w:val="67233F77"/>
    <w:rsid w:val="67666B8F"/>
    <w:rsid w:val="67965B4A"/>
    <w:rsid w:val="679E4055"/>
    <w:rsid w:val="67A04447"/>
    <w:rsid w:val="68132C71"/>
    <w:rsid w:val="69335C12"/>
    <w:rsid w:val="6A4E432F"/>
    <w:rsid w:val="6A8674D8"/>
    <w:rsid w:val="6B3E5233"/>
    <w:rsid w:val="6B491AE3"/>
    <w:rsid w:val="6BE97F42"/>
    <w:rsid w:val="6C5F32E0"/>
    <w:rsid w:val="6CAA5B81"/>
    <w:rsid w:val="6D726375"/>
    <w:rsid w:val="6DA22A9E"/>
    <w:rsid w:val="6DB97137"/>
    <w:rsid w:val="6EC23352"/>
    <w:rsid w:val="6F1078FA"/>
    <w:rsid w:val="6F3518C1"/>
    <w:rsid w:val="700853C0"/>
    <w:rsid w:val="701772E9"/>
    <w:rsid w:val="7047792D"/>
    <w:rsid w:val="70892C7C"/>
    <w:rsid w:val="71023D91"/>
    <w:rsid w:val="71BE6D71"/>
    <w:rsid w:val="72807126"/>
    <w:rsid w:val="73406497"/>
    <w:rsid w:val="73925C3E"/>
    <w:rsid w:val="7420522D"/>
    <w:rsid w:val="74A649B7"/>
    <w:rsid w:val="751D6EAE"/>
    <w:rsid w:val="758B4A63"/>
    <w:rsid w:val="75BA200F"/>
    <w:rsid w:val="762258C6"/>
    <w:rsid w:val="769D5CD6"/>
    <w:rsid w:val="76ED50BF"/>
    <w:rsid w:val="778D5A00"/>
    <w:rsid w:val="781D0435"/>
    <w:rsid w:val="785810DB"/>
    <w:rsid w:val="78B864E3"/>
    <w:rsid w:val="78DF0B63"/>
    <w:rsid w:val="78E81250"/>
    <w:rsid w:val="79D25064"/>
    <w:rsid w:val="7A1B68CA"/>
    <w:rsid w:val="7AC31DEF"/>
    <w:rsid w:val="7C266648"/>
    <w:rsid w:val="7CDC4E4D"/>
    <w:rsid w:val="7E046E5D"/>
    <w:rsid w:val="7E4E1B88"/>
    <w:rsid w:val="7E950DA0"/>
    <w:rsid w:val="7F820039"/>
    <w:rsid w:val="7FBE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636</Words>
  <Characters>766</Characters>
  <Lines>0</Lines>
  <Paragraphs>0</Paragraphs>
  <TotalTime>0</TotalTime>
  <ScaleCrop>false</ScaleCrop>
  <LinksUpToDate>false</LinksUpToDate>
  <CharactersWithSpaces>766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2024-05-14T01:00:00Z</dcterms:created>
  <dc:creator>Administrator</dc:creator>
  <cp:lastModifiedBy>__Puppetsho</cp:lastModifiedBy>
  <cp:lastPrinted>2025-01-10T01:26:00Z</cp:lastPrinted>
  <dcterms:modified xsi:type="dcterms:W3CDTF">2025-07-16T02:38:43Z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110F6F862F4540AAA07D985F363E9DB9_13</vt:lpwstr>
  </property>
  <property fmtid="{D5CDD505-2E9C-101B-9397-08002B2CF9AE}" pid="4" name="KSOTemplateDocerSaveRecord">
    <vt:lpwstr>eyJoZGlkIjoiYzNjZDk1ZDNkYjNmYmYzMmQ4YjJhMWMyNjQ0ZDFkZDUiLCJ1c2VySWQiOiIzODUxMDU1ODAifQ==</vt:lpwstr>
  </property>
</Properties>
</file>