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</w:rPr>
      </w:pPr>
      <w:r>
        <w:rPr>
          <w:rFonts w:hint="eastAsia" w:ascii="方正小标宋_GBK" w:hAnsi="方正小标宋_GBK" w:eastAsia="方正小标宋_GBK" w:cs="方正小标宋_GBK"/>
          <w:b w:val="0"/>
          <w:bCs w:val="0"/>
          <w:sz w:val="40"/>
          <w:szCs w:val="40"/>
        </w:rPr>
        <w:t>江门市江海区红十字会单位专项资金信息公开情况说明</w:t>
      </w:r>
    </w:p>
    <w:p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 xml:space="preserve">                 </w:t>
      </w:r>
      <w:r>
        <w:rPr>
          <w:rFonts w:hint="eastAsia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cs="Times New Roman"/>
          <w:sz w:val="32"/>
          <w:szCs w:val="32"/>
        </w:rPr>
        <w:t>（</w:t>
      </w:r>
      <w:r>
        <w:rPr>
          <w:rFonts w:hint="eastAsia" w:ascii="Times New Roman" w:hAnsi="Times New Roman" w:cs="Times New Roman"/>
          <w:sz w:val="32"/>
          <w:szCs w:val="32"/>
        </w:rPr>
        <w:t>202</w:t>
      </w:r>
      <w:r>
        <w:rPr>
          <w:rFonts w:hint="eastAsia" w:ascii="Times New Roman" w:hAnsi="Times New Roman" w:cs="Times New Roman"/>
          <w:sz w:val="32"/>
          <w:szCs w:val="32"/>
          <w:lang w:val="en-US" w:eastAsia="zh-CN"/>
        </w:rPr>
        <w:t>2</w:t>
      </w:r>
      <w:r>
        <w:rPr>
          <w:rFonts w:hint="eastAsia" w:ascii="Times New Roman" w:hAnsi="Times New Roman" w:cs="Times New Roman"/>
          <w:sz w:val="32"/>
          <w:szCs w:val="32"/>
        </w:rPr>
        <w:t>年决算后</w:t>
      </w:r>
      <w:r>
        <w:rPr>
          <w:rFonts w:ascii="Times New Roman" w:hAnsi="Times New Roman" w:cs="Times New Roman"/>
          <w:sz w:val="32"/>
          <w:szCs w:val="32"/>
        </w:rPr>
        <w:t>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  <w:r>
        <w:rPr>
          <w:rFonts w:hint="eastAsia"/>
          <w:sz w:val="32"/>
          <w:szCs w:val="32"/>
        </w:rPr>
        <w:t xml:space="preserve">   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2022年，区人大通过我单位的专项年初预算指标总数为    5万，年中调减1.7万元，调整后金额为3.3万元。截至2022年12月支出金额2.38万，支出率为72.02%。具体情况如下：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方正黑体_GBK" w:hAnsi="方正黑体_GBK" w:eastAsia="方正黑体_GBK" w:cs="方正黑体_GBK"/>
          <w:b w:val="0"/>
          <w:bCs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一、年初预算专项情况</w:t>
      </w:r>
    </w:p>
    <w:p>
      <w:pPr>
        <w:numPr>
          <w:ilvl w:val="0"/>
          <w:numId w:val="1"/>
        </w:numPr>
        <w:ind w:left="-10" w:leftChars="0" w:firstLine="640" w:firstLineChars="0"/>
        <w:rPr>
          <w:rFonts w:hint="eastAsia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经人大通过我单位本年的专项项目：其他红十字事业支出（含禁毒经费）项目5万元，年中调减1.7万元，调整后金额为3.3万元。截至2022</w:t>
      </w:r>
      <w:bookmarkStart w:id="0" w:name="_GoBack"/>
      <w:bookmarkEnd w:id="0"/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年12月支出为2.38万，支出率为72.02%。本项目主要用于：春节慰问困难家庭、购买救助物资、宣传支出等。本项目不纳入本年度绩效考核范围。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</w:pPr>
      <w:r>
        <w:rPr>
          <w:rFonts w:hint="eastAsia" w:ascii="方正黑体_GBK" w:hAnsi="方正黑体_GBK" w:eastAsia="方正黑体_GBK" w:cs="方正黑体_GBK"/>
          <w:b w:val="0"/>
          <w:bCs w:val="0"/>
          <w:sz w:val="32"/>
          <w:szCs w:val="32"/>
        </w:rPr>
        <w:t>二、上级补助项目情况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本年在编制预算时上级暂未有下达我单位专项补助。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江门市江海区红十字会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 xml:space="preserve">                            2023年9月21日</w:t>
      </w:r>
    </w:p>
    <w:p>
      <w:pPr>
        <w:ind w:firstLine="640"/>
        <w:rPr>
          <w:b/>
          <w:bCs/>
          <w:sz w:val="32"/>
          <w:szCs w:val="32"/>
        </w:rPr>
      </w:pPr>
    </w:p>
    <w:sectPr>
      <w:pgSz w:w="11906" w:h="16838"/>
      <w:pgMar w:top="2154" w:right="1587" w:bottom="1814" w:left="1587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BD2A34A"/>
    <w:multiLevelType w:val="singleLevel"/>
    <w:tmpl w:val="5BD2A34A"/>
    <w:lvl w:ilvl="0" w:tentative="0">
      <w:start w:val="1"/>
      <w:numFmt w:val="decimal"/>
      <w:suff w:val="nothing"/>
      <w:lvlText w:val="%1、"/>
      <w:lvlJc w:val="left"/>
      <w:pPr>
        <w:ind w:left="-1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NotTrackMoves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mU5NDg2MjAxYjEwMjQwNjNiNzgzNzhjYjFlZmY4YTAifQ=="/>
  </w:docVars>
  <w:rsids>
    <w:rsidRoot w:val="00FC1752"/>
    <w:rsid w:val="000A702E"/>
    <w:rsid w:val="00237772"/>
    <w:rsid w:val="002409C4"/>
    <w:rsid w:val="002533E2"/>
    <w:rsid w:val="002808AB"/>
    <w:rsid w:val="0028390D"/>
    <w:rsid w:val="002D25E9"/>
    <w:rsid w:val="00397537"/>
    <w:rsid w:val="004D4A05"/>
    <w:rsid w:val="0051188C"/>
    <w:rsid w:val="00600A64"/>
    <w:rsid w:val="00645209"/>
    <w:rsid w:val="00677156"/>
    <w:rsid w:val="00677C65"/>
    <w:rsid w:val="007058BC"/>
    <w:rsid w:val="00737106"/>
    <w:rsid w:val="007D4596"/>
    <w:rsid w:val="00896B93"/>
    <w:rsid w:val="009921DA"/>
    <w:rsid w:val="00A47148"/>
    <w:rsid w:val="00A74DCA"/>
    <w:rsid w:val="00A94E71"/>
    <w:rsid w:val="00AE0EAA"/>
    <w:rsid w:val="00B93E3B"/>
    <w:rsid w:val="00D34079"/>
    <w:rsid w:val="00D626FA"/>
    <w:rsid w:val="00DA5A7A"/>
    <w:rsid w:val="00DC52F0"/>
    <w:rsid w:val="00E03326"/>
    <w:rsid w:val="00EA72E4"/>
    <w:rsid w:val="00EC773F"/>
    <w:rsid w:val="00FA1B3C"/>
    <w:rsid w:val="00FC1752"/>
    <w:rsid w:val="00FD6D16"/>
    <w:rsid w:val="06E31D05"/>
    <w:rsid w:val="08123F24"/>
    <w:rsid w:val="0D5374B9"/>
    <w:rsid w:val="0F3B4AA4"/>
    <w:rsid w:val="11082369"/>
    <w:rsid w:val="11C52008"/>
    <w:rsid w:val="13E175CD"/>
    <w:rsid w:val="15FD0DAA"/>
    <w:rsid w:val="164D0F49"/>
    <w:rsid w:val="179606CE"/>
    <w:rsid w:val="192A7FC7"/>
    <w:rsid w:val="1FD55B0C"/>
    <w:rsid w:val="21A4259C"/>
    <w:rsid w:val="2318468D"/>
    <w:rsid w:val="232D106D"/>
    <w:rsid w:val="255F47F5"/>
    <w:rsid w:val="293F6969"/>
    <w:rsid w:val="294E705B"/>
    <w:rsid w:val="2AAB228B"/>
    <w:rsid w:val="2DBE68CC"/>
    <w:rsid w:val="2EF04710"/>
    <w:rsid w:val="3715513B"/>
    <w:rsid w:val="375A110C"/>
    <w:rsid w:val="38282025"/>
    <w:rsid w:val="3DA22BCB"/>
    <w:rsid w:val="3F900EAE"/>
    <w:rsid w:val="42CB4E20"/>
    <w:rsid w:val="43A84594"/>
    <w:rsid w:val="445B31C8"/>
    <w:rsid w:val="44FA641F"/>
    <w:rsid w:val="47B40579"/>
    <w:rsid w:val="4F7F76BE"/>
    <w:rsid w:val="5272350A"/>
    <w:rsid w:val="53487DC7"/>
    <w:rsid w:val="5A580AC8"/>
    <w:rsid w:val="5A8B5169"/>
    <w:rsid w:val="5B876D08"/>
    <w:rsid w:val="5BFB00CD"/>
    <w:rsid w:val="5CB337F7"/>
    <w:rsid w:val="5E9E7538"/>
    <w:rsid w:val="64B204D8"/>
    <w:rsid w:val="662E0238"/>
    <w:rsid w:val="6FE938A9"/>
    <w:rsid w:val="76816FC9"/>
    <w:rsid w:val="79112886"/>
    <w:rsid w:val="7B083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Char"/>
    <w:basedOn w:val="5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59</Words>
  <Characters>339</Characters>
  <Lines>2</Lines>
  <Paragraphs>1</Paragraphs>
  <TotalTime>0</TotalTime>
  <ScaleCrop>false</ScaleCrop>
  <LinksUpToDate>false</LinksUpToDate>
  <CharactersWithSpaces>397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2018-10-26T04:47:00Z</dcterms:created>
  <dc:creator>李光顺</dc:creator>
  <cp:lastModifiedBy>凤平</cp:lastModifiedBy>
  <cp:lastPrinted>2023-12-07T02:49:00Z</cp:lastPrinted>
  <dcterms:modified xsi:type="dcterms:W3CDTF">2023-12-18T01:01:05Z</dcterms:modified>
  <cp:revision>37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F244B394035A4D9597B987C2D66E1A63_12</vt:lpwstr>
  </property>
</Properties>
</file>