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left"/>
        <w:rPr>
          <w:rFonts w:ascii="Arial" w:hAnsi="Arial" w:eastAsia="黑体" w:cs="Arial"/>
          <w:sz w:val="32"/>
          <w:szCs w:val="32"/>
        </w:rPr>
      </w:pPr>
      <w:r>
        <w:rPr>
          <w:rFonts w:ascii="Arial" w:hAnsi="Arial" w:eastAsia="黑体" w:cs="Arial"/>
          <w:sz w:val="32"/>
          <w:szCs w:val="32"/>
        </w:rPr>
        <w:t>附件</w:t>
      </w:r>
      <w:r>
        <w:rPr>
          <w:rFonts w:hint="eastAsia" w:ascii="Arial" w:hAnsi="Arial" w:eastAsia="黑体" w:cs="Arial"/>
          <w:sz w:val="32"/>
          <w:szCs w:val="32"/>
        </w:rPr>
        <w:t>4</w:t>
      </w:r>
    </w:p>
    <w:p>
      <w:pPr>
        <w:rPr>
          <w:rFonts w:ascii="Arial" w:hAnsi="Arial" w:eastAsia="仿宋_GB2312" w:cs="Arial"/>
          <w:color w:val="000000"/>
          <w:sz w:val="32"/>
          <w:szCs w:val="32"/>
          <w:lang w:bidi="ar"/>
        </w:rPr>
      </w:pPr>
    </w:p>
    <w:p>
      <w:pPr>
        <w:spacing w:line="560" w:lineRule="exact"/>
        <w:jc w:val="center"/>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2022年江门市工业互联网人才培养项目</w:t>
      </w:r>
    </w:p>
    <w:p>
      <w:pPr>
        <w:spacing w:line="560" w:lineRule="exact"/>
        <w:jc w:val="center"/>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专项资金申报指南</w:t>
      </w:r>
    </w:p>
    <w:p>
      <w:pPr>
        <w:spacing w:line="560" w:lineRule="exact"/>
        <w:jc w:val="center"/>
        <w:rPr>
          <w:rFonts w:eastAsia="方正小标宋简体"/>
          <w:sz w:val="44"/>
          <w:szCs w:val="44"/>
        </w:rPr>
      </w:pPr>
    </w:p>
    <w:p>
      <w:pPr>
        <w:ind w:firstLine="640" w:firstLineChars="200"/>
        <w:jc w:val="left"/>
        <w:rPr>
          <w:rFonts w:ascii="Times New Roman" w:hAnsi="Times New Roman" w:eastAsia="仿宋_GB2312" w:cs="仿宋_GB2312"/>
          <w:color w:val="000000"/>
          <w:sz w:val="32"/>
          <w:szCs w:val="32"/>
          <w:lang w:bidi="ar"/>
        </w:rPr>
      </w:pPr>
      <w:r>
        <w:rPr>
          <w:rFonts w:hint="eastAsia" w:ascii="Times New Roman" w:hAnsi="Times New Roman" w:eastAsia="仿宋_GB2312" w:cs="仿宋_GB2312"/>
          <w:color w:val="000000"/>
          <w:sz w:val="32"/>
          <w:szCs w:val="32"/>
          <w:lang w:bidi="ar"/>
        </w:rPr>
        <w:t>为贯彻落实《江门市工业互联网专项资金管理实施细则》（江工信工业互联网〔2021〕4号），通过开展工业互联网专业的行业知识与实践，组织面向企业家或企业信息化部门人员的培训活动，宣贯实施工业互联网的意义、路径、方法，助力企业实施数字化转型升级，特制定江门市工业互联网人才培养项目申报指南。</w:t>
      </w:r>
    </w:p>
    <w:p>
      <w:pPr>
        <w:ind w:firstLine="640" w:firstLineChars="200"/>
        <w:jc w:val="left"/>
        <w:rPr>
          <w:rFonts w:hint="default" w:ascii="黑体" w:hAnsi="黑体" w:eastAsia="黑体" w:cs="仿宋_GB2312"/>
          <w:color w:val="000000"/>
          <w:sz w:val="32"/>
          <w:szCs w:val="32"/>
          <w:lang w:val="en-US" w:eastAsia="zh-CN" w:bidi="ar"/>
        </w:rPr>
      </w:pPr>
      <w:r>
        <w:rPr>
          <w:rFonts w:hint="eastAsia" w:ascii="黑体" w:hAnsi="黑体" w:eastAsia="黑体" w:cs="仿宋_GB2312"/>
          <w:color w:val="000000"/>
          <w:sz w:val="32"/>
          <w:szCs w:val="32"/>
          <w:lang w:bidi="ar"/>
        </w:rPr>
        <w:t>一、扶持方向</w:t>
      </w:r>
    </w:p>
    <w:p>
      <w:pPr>
        <w:ind w:firstLine="645"/>
        <w:rPr>
          <w:rFonts w:ascii="楷体" w:hAnsi="楷体" w:eastAsia="楷体" w:cs="仿宋_GB2312"/>
          <w:color w:val="000000"/>
          <w:sz w:val="32"/>
          <w:szCs w:val="32"/>
          <w:lang w:bidi="ar"/>
        </w:rPr>
      </w:pPr>
      <w:r>
        <w:rPr>
          <w:rFonts w:hint="eastAsia" w:ascii="楷体" w:hAnsi="楷体" w:eastAsia="楷体" w:cs="仿宋_GB2312"/>
          <w:color w:val="000000"/>
          <w:sz w:val="32"/>
          <w:szCs w:val="32"/>
          <w:lang w:bidi="ar"/>
        </w:rPr>
        <w:t>（一）方向一：工业互联网课程培训项目</w:t>
      </w:r>
    </w:p>
    <w:p>
      <w:pPr>
        <w:ind w:firstLine="630"/>
        <w:rPr>
          <w:rFonts w:ascii="Times New Roman" w:hAnsi="Times New Roman" w:eastAsia="仿宋_GB2312" w:cs="仿宋_GB2312"/>
          <w:color w:val="000000"/>
          <w:sz w:val="32"/>
          <w:szCs w:val="32"/>
          <w:lang w:bidi="ar"/>
        </w:rPr>
      </w:pPr>
      <w:r>
        <w:rPr>
          <w:rFonts w:hint="eastAsia" w:ascii="Times New Roman" w:hAnsi="Times New Roman" w:eastAsia="仿宋_GB2312" w:cs="仿宋_GB2312"/>
          <w:color w:val="000000"/>
          <w:sz w:val="32"/>
          <w:szCs w:val="32"/>
          <w:lang w:bidi="ar"/>
        </w:rPr>
        <w:t>培训内容：围绕省、市工业互联网相关政策文件的重点工作，针对工业企业信息化、数字化的培训项目，如以工业企业“上云上平台”、产业集群数字化转型等为主题的专业培训等课程。</w:t>
      </w:r>
    </w:p>
    <w:p>
      <w:pPr>
        <w:ind w:firstLine="645"/>
        <w:rPr>
          <w:rFonts w:ascii="楷体" w:hAnsi="楷体" w:eastAsia="楷体" w:cs="仿宋_GB2312"/>
          <w:color w:val="000000"/>
          <w:sz w:val="32"/>
          <w:szCs w:val="32"/>
          <w:lang w:bidi="ar"/>
        </w:rPr>
      </w:pPr>
      <w:r>
        <w:rPr>
          <w:rFonts w:hint="eastAsia" w:ascii="楷体" w:hAnsi="楷体" w:eastAsia="楷体" w:cs="仿宋_GB2312"/>
          <w:color w:val="000000"/>
          <w:sz w:val="32"/>
          <w:szCs w:val="32"/>
          <w:lang w:bidi="ar"/>
        </w:rPr>
        <w:t>（二）方向二：工业互联网政策宣贯活动</w:t>
      </w:r>
    </w:p>
    <w:p>
      <w:pPr>
        <w:ind w:firstLine="630"/>
        <w:rPr>
          <w:rFonts w:ascii="Times New Roman" w:hAnsi="Times New Roman" w:eastAsia="仿宋_GB2312" w:cs="仿宋_GB2312"/>
          <w:color w:val="000000"/>
          <w:sz w:val="32"/>
          <w:szCs w:val="32"/>
          <w:lang w:bidi="ar"/>
        </w:rPr>
      </w:pPr>
      <w:r>
        <w:rPr>
          <w:rFonts w:hint="eastAsia" w:ascii="Times New Roman" w:hAnsi="Times New Roman" w:eastAsia="仿宋_GB2312" w:cs="仿宋_GB2312"/>
          <w:color w:val="000000"/>
          <w:sz w:val="32"/>
          <w:szCs w:val="32"/>
          <w:lang w:bidi="ar"/>
        </w:rPr>
        <w:t>活动内容：以省、市工业互联网若干政策措施为专题的宣贯活动，以工业互联网为主题的应用推广活动、供需对接活动、行业交流活动等。</w:t>
      </w:r>
    </w:p>
    <w:p>
      <w:pPr>
        <w:ind w:firstLine="645"/>
        <w:rPr>
          <w:rFonts w:ascii="楷体" w:hAnsi="楷体" w:eastAsia="楷体" w:cs="仿宋_GB2312"/>
          <w:color w:val="000000"/>
          <w:sz w:val="32"/>
          <w:szCs w:val="32"/>
          <w:lang w:bidi="ar"/>
        </w:rPr>
      </w:pPr>
      <w:r>
        <w:rPr>
          <w:rFonts w:hint="eastAsia" w:ascii="楷体" w:hAnsi="楷体" w:eastAsia="楷体" w:cs="仿宋_GB2312"/>
          <w:color w:val="000000"/>
          <w:sz w:val="32"/>
          <w:szCs w:val="32"/>
          <w:lang w:bidi="ar"/>
        </w:rPr>
        <w:t>（三）方向三：工业互联网人才竞赛项目</w:t>
      </w:r>
    </w:p>
    <w:p>
      <w:pPr>
        <w:ind w:firstLine="630"/>
        <w:rPr>
          <w:rFonts w:ascii="Times New Roman" w:hAnsi="Times New Roman" w:eastAsia="仿宋_GB2312" w:cs="仿宋_GB2312"/>
          <w:color w:val="000000"/>
          <w:sz w:val="32"/>
          <w:szCs w:val="32"/>
          <w:lang w:bidi="ar"/>
        </w:rPr>
      </w:pPr>
      <w:r>
        <w:rPr>
          <w:rFonts w:hint="eastAsia" w:ascii="Times New Roman" w:hAnsi="Times New Roman" w:eastAsia="仿宋_GB2312" w:cs="仿宋_GB2312"/>
          <w:color w:val="000000"/>
          <w:sz w:val="32"/>
          <w:szCs w:val="32"/>
          <w:lang w:bidi="ar"/>
        </w:rPr>
        <w:t>竞赛内容：聚焦企业工业互联网应用中亟需解决的难点、痛点和创新问题，以工业互联网为主题开展不同形式的技能竞赛等。</w:t>
      </w:r>
    </w:p>
    <w:p>
      <w:pPr>
        <w:ind w:firstLine="630"/>
        <w:rPr>
          <w:rFonts w:hint="eastAsia" w:ascii="Times New Roman" w:hAnsi="Times New Roman" w:eastAsia="仿宋_GB2312" w:cs="仿宋_GB2312"/>
          <w:color w:val="000000"/>
          <w:sz w:val="32"/>
          <w:szCs w:val="32"/>
          <w:lang w:bidi="ar"/>
        </w:rPr>
      </w:pPr>
      <w:r>
        <w:rPr>
          <w:rFonts w:ascii="Times New Roman" w:hAnsi="Times New Roman" w:eastAsia="仿宋_GB2312" w:cs="仿宋_GB2312"/>
          <w:color w:val="000000"/>
          <w:sz w:val="32"/>
          <w:szCs w:val="32"/>
          <w:lang w:bidi="ar"/>
        </w:rPr>
        <w:t>扶持方向包括但不限于以上</w:t>
      </w:r>
      <w:r>
        <w:rPr>
          <w:rFonts w:hint="eastAsia" w:ascii="Times New Roman" w:hAnsi="Times New Roman" w:eastAsia="仿宋_GB2312" w:cs="仿宋_GB2312"/>
          <w:color w:val="000000"/>
          <w:sz w:val="32"/>
          <w:szCs w:val="32"/>
          <w:lang w:val="en-US" w:eastAsia="zh-CN" w:bidi="ar"/>
        </w:rPr>
        <w:t>内容</w:t>
      </w:r>
      <w:r>
        <w:rPr>
          <w:rFonts w:hint="eastAsia" w:ascii="Times New Roman" w:hAnsi="Times New Roman" w:eastAsia="仿宋_GB2312" w:cs="仿宋_GB2312"/>
          <w:color w:val="000000"/>
          <w:sz w:val="32"/>
          <w:szCs w:val="32"/>
          <w:lang w:bidi="ar"/>
        </w:rPr>
        <w:t>。</w:t>
      </w:r>
    </w:p>
    <w:p>
      <w:pPr>
        <w:widowControl/>
        <w:ind w:firstLine="640"/>
        <w:rPr>
          <w:rFonts w:ascii="黑体" w:hAnsi="黑体" w:eastAsia="黑体" w:cs="黑体"/>
          <w:bCs/>
          <w:color w:val="000000"/>
          <w:sz w:val="32"/>
          <w:szCs w:val="32"/>
          <w:lang w:bidi="ar"/>
        </w:rPr>
      </w:pPr>
      <w:r>
        <w:rPr>
          <w:rFonts w:hint="eastAsia" w:ascii="黑体" w:hAnsi="黑体" w:eastAsia="黑体" w:cs="黑体"/>
          <w:bCs/>
          <w:color w:val="000000"/>
          <w:sz w:val="32"/>
          <w:szCs w:val="32"/>
          <w:lang w:bidi="ar"/>
        </w:rPr>
        <w:t>二、申报主体</w:t>
      </w:r>
    </w:p>
    <w:p>
      <w:pPr>
        <w:ind w:firstLine="641"/>
        <w:rPr>
          <w:rFonts w:ascii="Times New Roman" w:hAnsi="Times New Roman" w:eastAsia="仿宋_GB2312" w:cs="仿宋_GB2312"/>
          <w:color w:val="000000"/>
          <w:sz w:val="32"/>
          <w:szCs w:val="32"/>
          <w:lang w:bidi="ar"/>
        </w:rPr>
      </w:pPr>
      <w:r>
        <w:rPr>
          <w:rFonts w:eastAsia="楷体_GB2312"/>
          <w:sz w:val="32"/>
          <w:szCs w:val="32"/>
        </w:rPr>
        <w:t>（一）</w:t>
      </w:r>
      <w:r>
        <w:rPr>
          <w:rFonts w:hint="eastAsia" w:ascii="Times New Roman" w:hAnsi="Times New Roman" w:eastAsia="仿宋_GB2312" w:cs="仿宋_GB2312"/>
          <w:color w:val="000000"/>
          <w:sz w:val="32"/>
          <w:szCs w:val="32"/>
          <w:lang w:bidi="ar"/>
        </w:rPr>
        <w:t>截至企业申请本奖补日期成立时间满1年的独立法人企业（包括企事业单位、社会团体）；</w:t>
      </w:r>
    </w:p>
    <w:p>
      <w:pPr>
        <w:ind w:firstLine="641"/>
        <w:rPr>
          <w:rFonts w:ascii="Times New Roman" w:hAnsi="Times New Roman" w:eastAsia="仿宋_GB2312" w:cs="仿宋_GB2312"/>
          <w:color w:val="000000"/>
          <w:sz w:val="32"/>
          <w:szCs w:val="32"/>
          <w:lang w:bidi="ar"/>
        </w:rPr>
      </w:pPr>
      <w:r>
        <w:rPr>
          <w:rFonts w:hint="eastAsia" w:ascii="Times New Roman" w:hAnsi="Times New Roman" w:eastAsia="仿宋_GB2312" w:cs="仿宋_GB2312"/>
          <w:color w:val="000000"/>
          <w:sz w:val="32"/>
          <w:szCs w:val="32"/>
          <w:lang w:bidi="ar"/>
        </w:rPr>
        <w:t>（二）近三年内企业获各级财政资金支持项目执行情况良好，在相关绩效评价和监督检查中未出现违规、违法问题；</w:t>
      </w:r>
    </w:p>
    <w:p>
      <w:pPr>
        <w:ind w:firstLine="641"/>
        <w:rPr>
          <w:rFonts w:ascii="Times New Roman" w:hAnsi="Times New Roman" w:eastAsia="仿宋_GB2312" w:cs="仿宋_GB2312"/>
          <w:color w:val="000000"/>
          <w:sz w:val="32"/>
          <w:szCs w:val="32"/>
          <w:lang w:bidi="ar"/>
        </w:rPr>
      </w:pPr>
      <w:r>
        <w:rPr>
          <w:rFonts w:hint="eastAsia" w:ascii="Times New Roman" w:hAnsi="Times New Roman" w:eastAsia="仿宋_GB2312" w:cs="仿宋_GB2312"/>
          <w:color w:val="000000"/>
          <w:sz w:val="32"/>
          <w:szCs w:val="32"/>
          <w:lang w:bidi="ar"/>
        </w:rPr>
        <w:t>（三）近三年内信用良好（没有被纳入经营异常名录或严重违法失信企业名单），未发生重大安全、环保、质量事故。</w:t>
      </w:r>
    </w:p>
    <w:p>
      <w:pPr>
        <w:widowControl/>
        <w:ind w:firstLine="640"/>
        <w:rPr>
          <w:rFonts w:ascii="黑体" w:hAnsi="黑体" w:eastAsia="黑体" w:cs="黑体"/>
          <w:bCs/>
          <w:color w:val="000000"/>
          <w:sz w:val="32"/>
          <w:szCs w:val="32"/>
          <w:lang w:bidi="ar"/>
        </w:rPr>
      </w:pPr>
      <w:r>
        <w:rPr>
          <w:rFonts w:hint="eastAsia" w:ascii="黑体" w:hAnsi="黑体" w:eastAsia="黑体" w:cs="黑体"/>
          <w:bCs/>
          <w:color w:val="000000"/>
          <w:sz w:val="32"/>
          <w:szCs w:val="32"/>
          <w:lang w:bidi="ar"/>
        </w:rPr>
        <w:t>三、工作流程</w:t>
      </w:r>
    </w:p>
    <w:p>
      <w:pPr>
        <w:ind w:firstLine="640" w:firstLineChars="200"/>
        <w:jc w:val="left"/>
        <w:rPr>
          <w:rFonts w:ascii="Times New Roman" w:hAnsi="Times New Roman" w:eastAsia="楷体" w:cs="楷体"/>
          <w:sz w:val="32"/>
          <w:szCs w:val="32"/>
          <w:lang w:bidi="ar"/>
        </w:rPr>
      </w:pPr>
      <w:bookmarkStart w:id="0" w:name="bookmark20"/>
      <w:r>
        <w:rPr>
          <w:rFonts w:hint="eastAsia" w:ascii="Times New Roman" w:hAnsi="Times New Roman" w:eastAsia="楷体" w:cs="楷体"/>
          <w:sz w:val="32"/>
          <w:szCs w:val="32"/>
          <w:lang w:bidi="ar"/>
        </w:rPr>
        <w:t>（</w:t>
      </w:r>
      <w:bookmarkEnd w:id="0"/>
      <w:r>
        <w:rPr>
          <w:rFonts w:hint="eastAsia" w:ascii="Times New Roman" w:hAnsi="Times New Roman" w:eastAsia="楷体" w:cs="楷体"/>
          <w:sz w:val="32"/>
          <w:szCs w:val="32"/>
          <w:lang w:bidi="ar"/>
        </w:rPr>
        <w:t>一）申报单位所需材料</w:t>
      </w:r>
    </w:p>
    <w:p>
      <w:pPr>
        <w:ind w:firstLine="640" w:firstLineChars="200"/>
        <w:rPr>
          <w:rFonts w:hint="eastAsia" w:ascii="Times New Roman" w:hAnsi="Times New Roman" w:eastAsia="仿宋_GB2312" w:cs="仿宋_GB2312"/>
          <w:color w:val="000000"/>
          <w:sz w:val="32"/>
          <w:szCs w:val="32"/>
          <w:lang w:eastAsia="zh-CN" w:bidi="ar"/>
        </w:rPr>
      </w:pPr>
      <w:bookmarkStart w:id="1" w:name="bookmark22"/>
      <w:bookmarkEnd w:id="1"/>
      <w:r>
        <w:rPr>
          <w:rFonts w:hint="eastAsia" w:ascii="Times New Roman" w:hAnsi="Times New Roman" w:eastAsia="仿宋_GB2312" w:cs="仿宋_GB2312"/>
          <w:color w:val="000000"/>
          <w:sz w:val="32"/>
          <w:szCs w:val="32"/>
          <w:lang w:bidi="ar"/>
        </w:rPr>
        <w:t>1、《2022年江门市工业互联网人才培养项目申报书》（见附录1）</w:t>
      </w:r>
      <w:r>
        <w:rPr>
          <w:rFonts w:hint="eastAsia" w:ascii="Times New Roman" w:hAnsi="Times New Roman" w:eastAsia="仿宋_GB2312" w:cs="仿宋_GB2312"/>
          <w:color w:val="000000"/>
          <w:sz w:val="32"/>
          <w:szCs w:val="32"/>
          <w:lang w:eastAsia="zh-CN" w:bidi="ar"/>
        </w:rPr>
        <w:t>；</w:t>
      </w:r>
    </w:p>
    <w:p>
      <w:pPr>
        <w:ind w:firstLine="640" w:firstLineChars="200"/>
        <w:rPr>
          <w:rFonts w:hint="eastAsia" w:ascii="Times New Roman" w:hAnsi="Times New Roman" w:eastAsia="仿宋_GB2312" w:cs="仿宋_GB2312"/>
          <w:color w:val="000000"/>
          <w:sz w:val="32"/>
          <w:szCs w:val="32"/>
          <w:lang w:eastAsia="zh-CN" w:bidi="ar"/>
        </w:rPr>
      </w:pPr>
      <w:bookmarkStart w:id="2" w:name="bookmark23"/>
      <w:bookmarkEnd w:id="2"/>
      <w:r>
        <w:rPr>
          <w:rFonts w:hint="eastAsia" w:ascii="Times New Roman" w:hAnsi="Times New Roman" w:eastAsia="仿宋_GB2312" w:cs="仿宋_GB2312"/>
          <w:color w:val="000000"/>
          <w:sz w:val="32"/>
          <w:szCs w:val="32"/>
          <w:lang w:bidi="ar"/>
        </w:rPr>
        <w:t>2、申报信息表</w:t>
      </w:r>
      <w:r>
        <w:rPr>
          <w:rFonts w:hint="eastAsia" w:ascii="Times New Roman" w:hAnsi="Times New Roman" w:eastAsia="仿宋_GB2312" w:cs="仿宋_GB2312"/>
          <w:color w:val="000000"/>
          <w:sz w:val="32"/>
          <w:szCs w:val="32"/>
          <w:lang w:eastAsia="zh-CN" w:bidi="ar"/>
        </w:rPr>
        <w:t>；</w:t>
      </w:r>
    </w:p>
    <w:p>
      <w:pPr>
        <w:ind w:firstLine="640" w:firstLineChars="200"/>
        <w:rPr>
          <w:rFonts w:hint="eastAsia" w:ascii="Times New Roman" w:hAnsi="Times New Roman" w:eastAsia="仿宋_GB2312" w:cs="仿宋_GB2312"/>
          <w:color w:val="000000"/>
          <w:sz w:val="32"/>
          <w:szCs w:val="32"/>
          <w:lang w:eastAsia="zh-CN" w:bidi="ar"/>
        </w:rPr>
      </w:pPr>
      <w:r>
        <w:rPr>
          <w:rFonts w:hint="eastAsia" w:ascii="Times New Roman" w:hAnsi="Times New Roman" w:eastAsia="仿宋_GB2312" w:cs="仿宋_GB2312"/>
          <w:color w:val="000000"/>
          <w:sz w:val="32"/>
          <w:szCs w:val="32"/>
          <w:lang w:bidi="ar"/>
        </w:rPr>
        <w:t>3、项目方案</w:t>
      </w:r>
      <w:r>
        <w:rPr>
          <w:rFonts w:hint="eastAsia" w:ascii="Times New Roman" w:hAnsi="Times New Roman" w:eastAsia="仿宋_GB2312" w:cs="仿宋_GB2312"/>
          <w:color w:val="000000"/>
          <w:sz w:val="32"/>
          <w:szCs w:val="32"/>
          <w:lang w:eastAsia="zh-CN" w:bidi="ar"/>
        </w:rPr>
        <w:t>；</w:t>
      </w:r>
    </w:p>
    <w:p>
      <w:pPr>
        <w:ind w:firstLine="640" w:firstLineChars="200"/>
        <w:rPr>
          <w:rFonts w:ascii="Times New Roman" w:hAnsi="Times New Roman" w:eastAsia="仿宋_GB2312" w:cs="仿宋_GB2312"/>
          <w:color w:val="000000"/>
          <w:sz w:val="32"/>
          <w:szCs w:val="32"/>
          <w:lang w:bidi="ar"/>
        </w:rPr>
      </w:pPr>
      <w:r>
        <w:rPr>
          <w:rFonts w:hint="eastAsia" w:ascii="Times New Roman" w:hAnsi="Times New Roman" w:eastAsia="仿宋_GB2312" w:cs="仿宋_GB2312"/>
          <w:color w:val="000000"/>
          <w:sz w:val="32"/>
          <w:szCs w:val="32"/>
          <w:lang w:bidi="ar"/>
        </w:rPr>
        <w:t>4、</w:t>
      </w:r>
      <w:r>
        <w:rPr>
          <w:rFonts w:ascii="Arial" w:hAnsi="Arial" w:eastAsia="仿宋_GB2312" w:cs="Arial"/>
          <w:color w:val="000000"/>
          <w:sz w:val="32"/>
          <w:szCs w:val="32"/>
          <w:lang w:bidi="ar"/>
        </w:rPr>
        <w:t>企业营业执照复印件</w:t>
      </w:r>
      <w:r>
        <w:rPr>
          <w:rFonts w:hint="eastAsia" w:ascii="Times New Roman" w:hAnsi="Times New Roman" w:eastAsia="仿宋_GB2312" w:cs="仿宋_GB2312"/>
          <w:color w:val="000000"/>
          <w:sz w:val="32"/>
          <w:szCs w:val="32"/>
          <w:lang w:bidi="ar"/>
        </w:rPr>
        <w:t>；</w:t>
      </w:r>
    </w:p>
    <w:p>
      <w:pPr>
        <w:ind w:firstLine="640" w:firstLineChars="200"/>
        <w:rPr>
          <w:rFonts w:ascii="Times New Roman" w:hAnsi="Times New Roman" w:eastAsia="仿宋_GB2312" w:cs="仿宋_GB2312"/>
          <w:color w:val="000000"/>
          <w:sz w:val="32"/>
          <w:szCs w:val="32"/>
          <w:lang w:bidi="ar"/>
        </w:rPr>
      </w:pPr>
      <w:bookmarkStart w:id="3" w:name="bookmark24"/>
      <w:bookmarkEnd w:id="3"/>
      <w:r>
        <w:rPr>
          <w:rFonts w:hint="eastAsia" w:ascii="Times New Roman" w:hAnsi="Times New Roman" w:eastAsia="仿宋_GB2312" w:cs="仿宋_GB2312"/>
          <w:color w:val="000000"/>
          <w:sz w:val="32"/>
          <w:szCs w:val="32"/>
          <w:lang w:bidi="ar"/>
        </w:rPr>
        <w:t>5、</w:t>
      </w:r>
      <w:r>
        <w:rPr>
          <w:rFonts w:ascii="Arial" w:hAnsi="Arial" w:eastAsia="仿宋_GB2312" w:cs="Arial"/>
          <w:color w:val="000000"/>
          <w:sz w:val="32"/>
          <w:szCs w:val="32"/>
          <w:lang w:bidi="ar"/>
        </w:rPr>
        <w:t>企业经会计事务所审计的2021年财务审计报告或有资质中介机构出具的2021年企业所得税汇算清缴报告，及2022年1-6月财务报表；</w:t>
      </w:r>
    </w:p>
    <w:p>
      <w:pPr>
        <w:ind w:firstLine="640" w:firstLineChars="200"/>
        <w:rPr>
          <w:rFonts w:ascii="Times New Roman" w:hAnsi="Times New Roman" w:eastAsia="仿宋_GB2312" w:cs="仿宋_GB2312"/>
          <w:color w:val="000000"/>
          <w:sz w:val="32"/>
          <w:szCs w:val="32"/>
          <w:lang w:bidi="ar"/>
        </w:rPr>
      </w:pPr>
      <w:r>
        <w:rPr>
          <w:rFonts w:hint="eastAsia" w:ascii="Times New Roman" w:hAnsi="Times New Roman" w:eastAsia="仿宋_GB2312" w:cs="仿宋_GB2312"/>
          <w:color w:val="000000"/>
          <w:sz w:val="32"/>
          <w:szCs w:val="32"/>
          <w:lang w:bidi="ar"/>
        </w:rPr>
        <w:t>6、授权书；</w:t>
      </w:r>
    </w:p>
    <w:p>
      <w:pPr>
        <w:ind w:firstLine="640" w:firstLineChars="200"/>
        <w:jc w:val="left"/>
        <w:rPr>
          <w:rFonts w:ascii="Times New Roman" w:hAnsi="Times New Roman" w:eastAsia="楷体" w:cs="楷体"/>
          <w:sz w:val="32"/>
          <w:szCs w:val="32"/>
          <w:lang w:bidi="ar"/>
        </w:rPr>
      </w:pPr>
      <w:r>
        <w:rPr>
          <w:rFonts w:hint="eastAsia" w:ascii="Times New Roman" w:hAnsi="Times New Roman" w:eastAsia="楷体" w:cs="楷体"/>
          <w:sz w:val="32"/>
          <w:szCs w:val="32"/>
          <w:lang w:bidi="ar"/>
        </w:rPr>
        <w:t>（二）申报程序</w:t>
      </w:r>
    </w:p>
    <w:p>
      <w:pPr>
        <w:spacing w:line="560" w:lineRule="exact"/>
        <w:ind w:firstLine="640" w:firstLineChars="200"/>
        <w:rPr>
          <w:rFonts w:ascii="Arial" w:hAnsi="Arial" w:eastAsia="仿宋_GB2312" w:cs="Arial"/>
          <w:color w:val="000000"/>
          <w:sz w:val="32"/>
          <w:szCs w:val="32"/>
          <w:lang w:bidi="ar"/>
        </w:rPr>
      </w:pPr>
      <w:bookmarkStart w:id="4" w:name="bookmark25"/>
      <w:bookmarkEnd w:id="4"/>
      <w:bookmarkStart w:id="5" w:name="bookmark26"/>
      <w:bookmarkEnd w:id="5"/>
      <w:r>
        <w:rPr>
          <w:rFonts w:ascii="Arial" w:hAnsi="Arial" w:eastAsia="仿宋_GB2312" w:cs="Arial"/>
          <w:color w:val="000000"/>
          <w:sz w:val="32"/>
          <w:szCs w:val="32"/>
          <w:highlight w:val="none"/>
          <w:lang w:bidi="ar"/>
        </w:rPr>
        <w:t>1、申报单位将申报材料PDF盖章扫描件，通过江门市惠企利民服务平台，按照申报指南要求报送申报材料（请登录“https://jht.jiangmen.gov.cn/#/home”查阅相关详情）。申报单位应严格按照项目申报指南的要求填写规定格式的申报材料，并同时上传相关附件。</w:t>
      </w:r>
    </w:p>
    <w:p>
      <w:pPr>
        <w:spacing w:line="560" w:lineRule="exact"/>
        <w:ind w:firstLine="640" w:firstLineChars="200"/>
        <w:rPr>
          <w:rFonts w:ascii="Arial" w:hAnsi="Arial" w:eastAsia="楷体_GB2312" w:cs="Arial"/>
          <w:sz w:val="32"/>
          <w:szCs w:val="32"/>
        </w:rPr>
      </w:pPr>
      <w:r>
        <w:rPr>
          <w:rFonts w:hint="eastAsia" w:ascii="Arial" w:hAnsi="Arial" w:eastAsia="仿宋_GB2312" w:cs="Arial"/>
          <w:color w:val="000000"/>
          <w:sz w:val="32"/>
          <w:szCs w:val="32"/>
          <w:lang w:bidi="ar"/>
        </w:rPr>
        <w:t>2</w:t>
      </w:r>
      <w:r>
        <w:rPr>
          <w:rFonts w:ascii="Arial" w:hAnsi="Arial" w:eastAsia="仿宋_GB2312" w:cs="Arial"/>
          <w:color w:val="000000"/>
          <w:sz w:val="32"/>
          <w:szCs w:val="32"/>
          <w:lang w:bidi="ar"/>
        </w:rPr>
        <w:t>、申报单位</w:t>
      </w:r>
      <w:r>
        <w:rPr>
          <w:rFonts w:hint="eastAsia" w:ascii="Arial" w:hAnsi="Arial" w:eastAsia="仿宋_GB2312" w:cs="Arial"/>
          <w:color w:val="000000"/>
          <w:sz w:val="32"/>
          <w:szCs w:val="32"/>
          <w:lang w:bidi="ar"/>
        </w:rPr>
        <w:t>将</w:t>
      </w:r>
      <w:r>
        <w:rPr>
          <w:rFonts w:ascii="Arial" w:hAnsi="Arial" w:eastAsia="仿宋_GB2312" w:cs="Arial"/>
          <w:color w:val="000000"/>
          <w:sz w:val="32"/>
          <w:szCs w:val="32"/>
          <w:lang w:bidi="ar"/>
        </w:rPr>
        <w:t>纸质申报材料（详见附表，一式5份，A4纸张双面打印，胶装成册，在材料封面、指定盖章处及骑缝处盖章）报送至数字江门</w:t>
      </w:r>
      <w:r>
        <w:rPr>
          <w:rFonts w:hint="eastAsia" w:ascii="Arial" w:hAnsi="Arial" w:eastAsia="仿宋_GB2312" w:cs="Arial"/>
          <w:color w:val="000000"/>
          <w:sz w:val="32"/>
          <w:szCs w:val="32"/>
          <w:lang w:bidi="ar"/>
        </w:rPr>
        <w:t>网络建设有限</w:t>
      </w:r>
      <w:r>
        <w:rPr>
          <w:rFonts w:ascii="Arial" w:hAnsi="Arial" w:eastAsia="仿宋_GB2312" w:cs="Arial"/>
          <w:color w:val="000000"/>
          <w:sz w:val="32"/>
          <w:szCs w:val="32"/>
          <w:lang w:bidi="ar"/>
        </w:rPr>
        <w:t>公司</w:t>
      </w:r>
      <w:r>
        <w:rPr>
          <w:rFonts w:hint="eastAsia" w:ascii="Arial" w:hAnsi="Arial" w:eastAsia="仿宋_GB2312" w:cs="Arial"/>
          <w:color w:val="000000"/>
          <w:sz w:val="32"/>
          <w:szCs w:val="32"/>
          <w:lang w:bidi="ar"/>
        </w:rPr>
        <w:t>（地址：江门市蓬江区发展大道178号1幢103第三层自编B区）</w:t>
      </w:r>
      <w:r>
        <w:rPr>
          <w:rFonts w:ascii="Arial" w:hAnsi="Arial" w:eastAsia="仿宋_GB2312" w:cs="Arial"/>
          <w:color w:val="000000"/>
          <w:sz w:val="32"/>
          <w:szCs w:val="32"/>
          <w:lang w:bidi="ar"/>
        </w:rPr>
        <w:t>，以及将PDF盖章扫描件</w:t>
      </w:r>
      <w:r>
        <w:rPr>
          <w:rFonts w:hint="eastAsia" w:ascii="Arial" w:hAnsi="Arial" w:eastAsia="仿宋_GB2312" w:cs="Arial"/>
          <w:color w:val="000000"/>
          <w:sz w:val="32"/>
          <w:szCs w:val="32"/>
          <w:lang w:bidi="ar"/>
        </w:rPr>
        <w:t>和可编辑</w:t>
      </w:r>
      <w:r>
        <w:rPr>
          <w:rFonts w:ascii="Arial" w:hAnsi="Arial" w:eastAsia="仿宋_GB2312" w:cs="Arial"/>
          <w:color w:val="000000"/>
          <w:sz w:val="32"/>
          <w:szCs w:val="32"/>
          <w:lang w:bidi="ar"/>
        </w:rPr>
        <w:t>电子版文档发送到指定邮箱gyhlw@digitaljm.com。申报单位对申报项目及申报资料的真实性、合法性和可行性负责。</w:t>
      </w:r>
    </w:p>
    <w:p>
      <w:pPr>
        <w:spacing w:line="560" w:lineRule="exact"/>
        <w:ind w:firstLine="640" w:firstLineChars="200"/>
        <w:jc w:val="left"/>
        <w:rPr>
          <w:rFonts w:ascii="Arial" w:hAnsi="Arial" w:eastAsia="楷体_GB2312" w:cs="Arial"/>
          <w:sz w:val="32"/>
          <w:szCs w:val="32"/>
        </w:rPr>
      </w:pPr>
      <w:r>
        <w:rPr>
          <w:rFonts w:ascii="Arial" w:hAnsi="Arial" w:eastAsia="楷体_GB2312" w:cs="Arial"/>
          <w:sz w:val="32"/>
          <w:szCs w:val="32"/>
        </w:rPr>
        <w:t>（三）项目评审和确定</w:t>
      </w:r>
    </w:p>
    <w:p>
      <w:pPr>
        <w:spacing w:line="560" w:lineRule="exact"/>
        <w:ind w:firstLine="640" w:firstLineChars="200"/>
        <w:rPr>
          <w:rFonts w:ascii="Arial" w:hAnsi="Arial" w:eastAsia="仿宋_GB2312" w:cs="Arial"/>
          <w:color w:val="000000"/>
          <w:sz w:val="32"/>
          <w:szCs w:val="32"/>
          <w:lang w:bidi="ar"/>
        </w:rPr>
      </w:pPr>
      <w:r>
        <w:rPr>
          <w:rFonts w:ascii="Arial" w:hAnsi="Arial" w:eastAsia="仿宋_GB2312" w:cs="Arial"/>
          <w:color w:val="000000"/>
          <w:sz w:val="32"/>
          <w:szCs w:val="32"/>
          <w:lang w:bidi="ar"/>
        </w:rPr>
        <w:t>数字江门公司收集申报材料，完成评审论证、入库储备等工作，并将</w:t>
      </w:r>
      <w:r>
        <w:rPr>
          <w:rFonts w:hint="eastAsia" w:ascii="Arial" w:hAnsi="Arial" w:eastAsia="仿宋_GB2312" w:cs="Arial"/>
          <w:color w:val="000000"/>
          <w:sz w:val="32"/>
          <w:szCs w:val="32"/>
          <w:lang w:bidi="ar"/>
        </w:rPr>
        <w:t>评审结果</w:t>
      </w:r>
      <w:r>
        <w:rPr>
          <w:rFonts w:ascii="Arial" w:hAnsi="Arial" w:eastAsia="仿宋_GB2312" w:cs="Arial"/>
          <w:color w:val="000000"/>
          <w:sz w:val="32"/>
          <w:szCs w:val="32"/>
          <w:lang w:bidi="ar"/>
        </w:rPr>
        <w:t>提交市工业和信息化局备案，由市工业和信息化局按规定在其门户网站进行公示，公示期5个工作日。</w:t>
      </w:r>
    </w:p>
    <w:p>
      <w:pPr>
        <w:spacing w:line="560" w:lineRule="exact"/>
        <w:ind w:firstLine="640" w:firstLineChars="200"/>
        <w:jc w:val="left"/>
        <w:rPr>
          <w:rFonts w:ascii="Arial" w:hAnsi="Arial" w:eastAsia="楷体_GB2312" w:cs="Arial"/>
          <w:sz w:val="32"/>
          <w:szCs w:val="32"/>
        </w:rPr>
      </w:pPr>
      <w:r>
        <w:rPr>
          <w:rFonts w:ascii="Arial" w:hAnsi="Arial" w:eastAsia="楷体_GB2312" w:cs="Arial"/>
          <w:sz w:val="32"/>
          <w:szCs w:val="32"/>
        </w:rPr>
        <w:t>（四）服务券调拨</w:t>
      </w:r>
    </w:p>
    <w:p>
      <w:pPr>
        <w:spacing w:line="560" w:lineRule="exact"/>
        <w:ind w:firstLine="640" w:firstLineChars="200"/>
        <w:rPr>
          <w:rFonts w:ascii="Arial" w:hAnsi="Arial" w:eastAsia="仿宋_GB2312" w:cs="Arial"/>
          <w:color w:val="000000"/>
          <w:sz w:val="32"/>
          <w:szCs w:val="32"/>
          <w:lang w:bidi="ar"/>
        </w:rPr>
      </w:pPr>
      <w:r>
        <w:rPr>
          <w:rFonts w:ascii="Arial" w:hAnsi="Arial" w:eastAsia="仿宋_GB2312" w:cs="Arial"/>
          <w:color w:val="000000"/>
          <w:sz w:val="32"/>
          <w:szCs w:val="32"/>
          <w:lang w:bidi="ar"/>
        </w:rPr>
        <w:t>按照公示的评审结果，通过评审的</w:t>
      </w:r>
      <w:r>
        <w:rPr>
          <w:rFonts w:hint="eastAsia" w:ascii="Arial" w:hAnsi="Arial" w:eastAsia="仿宋_GB2312" w:cs="Arial"/>
          <w:color w:val="000000"/>
          <w:sz w:val="32"/>
          <w:szCs w:val="32"/>
          <w:lang w:bidi="ar"/>
        </w:rPr>
        <w:t>人才培养服务和相关产品</w:t>
      </w:r>
      <w:r>
        <w:rPr>
          <w:rFonts w:ascii="Arial" w:hAnsi="Arial" w:eastAsia="仿宋_GB2312" w:cs="Arial"/>
          <w:color w:val="000000"/>
          <w:sz w:val="32"/>
          <w:szCs w:val="32"/>
          <w:lang w:bidi="ar"/>
        </w:rPr>
        <w:t>，</w:t>
      </w:r>
      <w:r>
        <w:rPr>
          <w:rFonts w:hint="eastAsia" w:ascii="Arial" w:hAnsi="Arial" w:eastAsia="仿宋_GB2312" w:cs="Arial"/>
          <w:color w:val="000000"/>
          <w:sz w:val="32"/>
          <w:szCs w:val="32"/>
          <w:lang w:bidi="ar"/>
        </w:rPr>
        <w:t>由</w:t>
      </w:r>
      <w:r>
        <w:rPr>
          <w:rFonts w:ascii="Arial" w:hAnsi="Arial" w:eastAsia="仿宋_GB2312" w:cs="Arial"/>
          <w:color w:val="000000"/>
          <w:sz w:val="32"/>
          <w:szCs w:val="32"/>
          <w:lang w:bidi="ar"/>
        </w:rPr>
        <w:t>数字江门公司</w:t>
      </w:r>
      <w:r>
        <w:rPr>
          <w:rFonts w:hint="eastAsia" w:ascii="Arial" w:hAnsi="Arial" w:eastAsia="仿宋_GB2312" w:cs="Arial"/>
          <w:color w:val="000000"/>
          <w:sz w:val="32"/>
          <w:szCs w:val="32"/>
          <w:lang w:bidi="ar"/>
        </w:rPr>
        <w:t>使用服务券</w:t>
      </w:r>
      <w:r>
        <w:rPr>
          <w:rFonts w:ascii="Arial" w:hAnsi="Arial" w:eastAsia="仿宋_GB2312" w:cs="Arial"/>
          <w:color w:val="000000"/>
          <w:sz w:val="32"/>
          <w:szCs w:val="32"/>
          <w:lang w:bidi="ar"/>
        </w:rPr>
        <w:t>在华为云官网</w:t>
      </w:r>
      <w:r>
        <w:rPr>
          <w:rFonts w:hint="eastAsia" w:ascii="Arial" w:hAnsi="Arial" w:eastAsia="仿宋_GB2312" w:cs="Arial"/>
          <w:color w:val="000000"/>
          <w:sz w:val="32"/>
          <w:szCs w:val="32"/>
          <w:lang w:bidi="ar"/>
        </w:rPr>
        <w:t>上直接购买相应服务和产品</w:t>
      </w:r>
      <w:r>
        <w:rPr>
          <w:rFonts w:ascii="Arial" w:hAnsi="Arial" w:eastAsia="仿宋_GB2312" w:cs="Arial"/>
          <w:color w:val="000000"/>
          <w:sz w:val="32"/>
          <w:szCs w:val="32"/>
          <w:lang w:bidi="ar"/>
        </w:rPr>
        <w:t>。</w:t>
      </w:r>
    </w:p>
    <w:p>
      <w:pPr>
        <w:widowControl/>
        <w:ind w:firstLine="640"/>
        <w:rPr>
          <w:rFonts w:ascii="黑体" w:hAnsi="黑体" w:eastAsia="黑体" w:cs="黑体"/>
          <w:b w:val="0"/>
          <w:bCs w:val="0"/>
          <w:color w:val="000000"/>
          <w:sz w:val="32"/>
          <w:szCs w:val="32"/>
          <w:lang w:bidi="ar"/>
        </w:rPr>
      </w:pPr>
      <w:bookmarkStart w:id="15" w:name="_GoBack"/>
      <w:r>
        <w:rPr>
          <w:rFonts w:hint="eastAsia" w:ascii="黑体" w:hAnsi="黑体" w:eastAsia="黑体" w:cs="黑体"/>
          <w:b w:val="0"/>
          <w:bCs w:val="0"/>
          <w:color w:val="000000"/>
          <w:sz w:val="32"/>
          <w:szCs w:val="32"/>
          <w:lang w:bidi="ar"/>
        </w:rPr>
        <w:t>四、管理和监督</w:t>
      </w:r>
    </w:p>
    <w:bookmarkEnd w:id="15"/>
    <w:p>
      <w:pPr>
        <w:spacing w:line="560" w:lineRule="exact"/>
        <w:ind w:firstLine="640" w:firstLineChars="200"/>
        <w:jc w:val="left"/>
        <w:rPr>
          <w:rFonts w:ascii="Arial" w:hAnsi="Arial" w:eastAsia="楷体_GB2312" w:cs="Arial"/>
          <w:sz w:val="32"/>
          <w:szCs w:val="32"/>
        </w:rPr>
      </w:pPr>
      <w:r>
        <w:rPr>
          <w:rFonts w:ascii="Arial" w:hAnsi="Arial" w:eastAsia="楷体_GB2312" w:cs="Arial"/>
          <w:sz w:val="32"/>
          <w:szCs w:val="32"/>
        </w:rPr>
        <w:t>（一）项目验收</w:t>
      </w:r>
    </w:p>
    <w:p>
      <w:pPr>
        <w:spacing w:line="560" w:lineRule="exact"/>
        <w:ind w:firstLine="640" w:firstLineChars="200"/>
        <w:rPr>
          <w:rFonts w:ascii="Arial" w:hAnsi="Arial" w:eastAsia="仿宋_GB2312" w:cs="Arial"/>
          <w:color w:val="000000"/>
          <w:sz w:val="32"/>
          <w:szCs w:val="32"/>
          <w:lang w:bidi="ar"/>
        </w:rPr>
      </w:pPr>
      <w:r>
        <w:rPr>
          <w:rFonts w:ascii="Arial" w:hAnsi="Arial" w:eastAsia="仿宋_GB2312" w:cs="Arial"/>
          <w:color w:val="000000"/>
          <w:sz w:val="32"/>
          <w:szCs w:val="32"/>
          <w:lang w:bidi="ar"/>
        </w:rPr>
        <w:t>项目完工后，</w:t>
      </w:r>
      <w:r>
        <w:rPr>
          <w:rFonts w:hint="eastAsia" w:ascii="Arial" w:hAnsi="Arial" w:eastAsia="仿宋_GB2312" w:cs="Arial"/>
          <w:color w:val="000000"/>
          <w:sz w:val="32"/>
          <w:szCs w:val="32"/>
          <w:lang w:bidi="ar"/>
        </w:rPr>
        <w:t>服务商</w:t>
      </w:r>
      <w:r>
        <w:rPr>
          <w:rFonts w:ascii="Arial" w:hAnsi="Arial" w:eastAsia="仿宋_GB2312" w:cs="Arial"/>
          <w:color w:val="000000"/>
          <w:sz w:val="32"/>
          <w:szCs w:val="32"/>
          <w:lang w:bidi="ar"/>
        </w:rPr>
        <w:t>应及时申请验收，提交项目验收材料。市工业和信息化局负责指导项目验收工作；数字江门公司负责组织实施项目后续管理与验收工作，对项目验收结果负责。</w:t>
      </w:r>
    </w:p>
    <w:p>
      <w:pPr>
        <w:spacing w:line="560" w:lineRule="exact"/>
        <w:ind w:firstLine="640" w:firstLineChars="200"/>
        <w:jc w:val="left"/>
        <w:rPr>
          <w:rFonts w:ascii="Arial" w:hAnsi="Arial" w:eastAsia="楷体_GB2312" w:cs="Arial"/>
          <w:sz w:val="32"/>
          <w:szCs w:val="32"/>
        </w:rPr>
      </w:pPr>
      <w:r>
        <w:rPr>
          <w:rFonts w:ascii="Arial" w:hAnsi="Arial" w:eastAsia="楷体_GB2312" w:cs="Arial"/>
          <w:sz w:val="32"/>
          <w:szCs w:val="32"/>
        </w:rPr>
        <w:t>（二）项目监督和评价</w:t>
      </w:r>
    </w:p>
    <w:p>
      <w:pPr>
        <w:spacing w:line="560" w:lineRule="exact"/>
        <w:ind w:firstLine="640" w:firstLineChars="200"/>
        <w:rPr>
          <w:rFonts w:ascii="Arial" w:hAnsi="Arial" w:eastAsia="仿宋_GB2312" w:cs="Arial"/>
          <w:color w:val="000000"/>
          <w:sz w:val="32"/>
          <w:szCs w:val="32"/>
          <w:lang w:bidi="ar"/>
        </w:rPr>
      </w:pPr>
      <w:r>
        <w:rPr>
          <w:rFonts w:ascii="Arial" w:hAnsi="Arial" w:eastAsia="仿宋_GB2312" w:cs="Arial"/>
          <w:color w:val="000000"/>
          <w:sz w:val="32"/>
          <w:szCs w:val="32"/>
          <w:lang w:bidi="ar"/>
        </w:rPr>
        <w:t>在日常检查、后续跟踪、监督管理、绩效评价、审计等工作中，获得资金补助的单位应主动积极配合，若发现以虚报、冒领等手段骗取财政资金或其他违反规定骗取财政资金行为的，以及拒不配合财政、审计或工业和信息化主管部门开展工作，经正式提醒到期仍不整改（整改期半年）的项目单位及负责人，将依照相关法律法规处理。</w:t>
      </w:r>
    </w:p>
    <w:p>
      <w:pPr>
        <w:spacing w:line="560" w:lineRule="exact"/>
        <w:ind w:firstLine="640" w:firstLineChars="200"/>
        <w:rPr>
          <w:rFonts w:ascii="Arial" w:hAnsi="Arial" w:eastAsia="黑体" w:cs="Arial"/>
          <w:color w:val="000000"/>
          <w:sz w:val="32"/>
          <w:szCs w:val="32"/>
          <w:lang w:bidi="ar"/>
        </w:rPr>
      </w:pPr>
      <w:r>
        <w:rPr>
          <w:rFonts w:hint="eastAsia" w:ascii="Arial" w:hAnsi="Arial" w:eastAsia="黑体" w:cs="Arial"/>
          <w:bCs/>
          <w:color w:val="000000"/>
          <w:sz w:val="32"/>
          <w:szCs w:val="32"/>
          <w:lang w:bidi="ar"/>
        </w:rPr>
        <w:t>五</w:t>
      </w:r>
      <w:r>
        <w:rPr>
          <w:rFonts w:ascii="Arial" w:hAnsi="Arial" w:eastAsia="黑体" w:cs="Arial"/>
          <w:bCs/>
          <w:color w:val="000000"/>
          <w:sz w:val="32"/>
          <w:szCs w:val="32"/>
          <w:lang w:bidi="ar"/>
        </w:rPr>
        <w:t>、本指南由江门市工业</w:t>
      </w:r>
      <w:r>
        <w:rPr>
          <w:rFonts w:ascii="Arial" w:hAnsi="Arial" w:eastAsia="黑体" w:cs="Arial"/>
          <w:color w:val="000000"/>
          <w:sz w:val="32"/>
          <w:szCs w:val="32"/>
          <w:lang w:bidi="ar"/>
        </w:rPr>
        <w:t>和信息化局负责解释。</w:t>
      </w:r>
    </w:p>
    <w:p>
      <w:pPr>
        <w:spacing w:line="560" w:lineRule="exact"/>
        <w:ind w:firstLine="640" w:firstLineChars="200"/>
        <w:rPr>
          <w:rFonts w:ascii="Arial" w:hAnsi="Arial" w:eastAsia="黑体" w:cs="Arial"/>
          <w:bCs/>
          <w:color w:val="000000"/>
          <w:sz w:val="32"/>
          <w:szCs w:val="32"/>
          <w:lang w:bidi="ar"/>
        </w:rPr>
      </w:pPr>
      <w:r>
        <w:rPr>
          <w:rFonts w:hint="eastAsia" w:ascii="Arial" w:hAnsi="Arial" w:eastAsia="黑体" w:cs="Arial"/>
          <w:bCs/>
          <w:color w:val="000000"/>
          <w:sz w:val="32"/>
          <w:szCs w:val="32"/>
          <w:lang w:bidi="ar"/>
        </w:rPr>
        <w:t>六</w:t>
      </w:r>
      <w:r>
        <w:rPr>
          <w:rFonts w:ascii="Arial" w:hAnsi="Arial" w:eastAsia="黑体" w:cs="Arial"/>
          <w:bCs/>
          <w:color w:val="000000"/>
          <w:sz w:val="32"/>
          <w:szCs w:val="32"/>
          <w:lang w:bidi="ar"/>
        </w:rPr>
        <w:t>、联系方式</w:t>
      </w:r>
    </w:p>
    <w:p>
      <w:pPr>
        <w:spacing w:line="560" w:lineRule="exact"/>
        <w:ind w:firstLine="640" w:firstLineChars="200"/>
        <w:rPr>
          <w:rFonts w:ascii="Arial" w:hAnsi="Arial" w:eastAsia="楷体_GB2312" w:cs="Arial"/>
          <w:color w:val="000000"/>
          <w:sz w:val="32"/>
          <w:szCs w:val="32"/>
          <w:lang w:bidi="ar"/>
        </w:rPr>
      </w:pPr>
      <w:r>
        <w:rPr>
          <w:rFonts w:ascii="Arial" w:hAnsi="Arial" w:eastAsia="楷体_GB2312" w:cs="Arial"/>
          <w:color w:val="000000"/>
          <w:sz w:val="32"/>
          <w:szCs w:val="32"/>
          <w:lang w:bidi="ar"/>
        </w:rPr>
        <w:t>（一）数字江门网络建设有限公司</w:t>
      </w:r>
    </w:p>
    <w:p>
      <w:pPr>
        <w:spacing w:line="560" w:lineRule="exact"/>
        <w:ind w:firstLine="640" w:firstLineChars="200"/>
        <w:rPr>
          <w:rFonts w:ascii="Arial" w:hAnsi="Arial" w:eastAsia="仿宋_GB2312" w:cs="Arial"/>
          <w:color w:val="000000"/>
          <w:sz w:val="32"/>
          <w:szCs w:val="32"/>
          <w:lang w:bidi="ar"/>
        </w:rPr>
      </w:pPr>
      <w:r>
        <w:rPr>
          <w:rFonts w:ascii="Arial" w:hAnsi="Arial" w:eastAsia="仿宋_GB2312" w:cs="Arial"/>
          <w:color w:val="000000"/>
          <w:sz w:val="32"/>
          <w:szCs w:val="32"/>
          <w:lang w:bidi="ar"/>
        </w:rPr>
        <w:t>联系人：</w:t>
      </w:r>
      <w:r>
        <w:rPr>
          <w:rFonts w:hint="eastAsia" w:ascii="Arial" w:hAnsi="Arial" w:eastAsia="仿宋_GB2312" w:cs="Arial"/>
          <w:color w:val="000000"/>
          <w:sz w:val="32"/>
          <w:szCs w:val="32"/>
          <w:lang w:bidi="ar"/>
        </w:rPr>
        <w:t>陈志华</w:t>
      </w:r>
    </w:p>
    <w:p>
      <w:pPr>
        <w:spacing w:line="560" w:lineRule="exact"/>
        <w:ind w:firstLine="640" w:firstLineChars="200"/>
        <w:rPr>
          <w:rFonts w:ascii="Arial" w:hAnsi="Arial" w:eastAsia="仿宋_GB2312" w:cs="Arial"/>
          <w:color w:val="000000"/>
          <w:sz w:val="32"/>
          <w:szCs w:val="32"/>
          <w:lang w:bidi="ar"/>
        </w:rPr>
      </w:pPr>
      <w:r>
        <w:rPr>
          <w:rFonts w:ascii="Arial" w:hAnsi="Arial" w:eastAsia="仿宋_GB2312" w:cs="Arial"/>
          <w:color w:val="000000"/>
          <w:sz w:val="32"/>
          <w:szCs w:val="32"/>
          <w:lang w:bidi="ar"/>
        </w:rPr>
        <w:t>联系电话：0750-3081185</w:t>
      </w:r>
    </w:p>
    <w:p>
      <w:pPr>
        <w:spacing w:line="560" w:lineRule="exact"/>
        <w:ind w:firstLine="640" w:firstLineChars="200"/>
        <w:rPr>
          <w:rFonts w:ascii="Arial" w:hAnsi="Arial" w:eastAsia="仿宋_GB2312" w:cs="Arial"/>
          <w:color w:val="000000"/>
          <w:sz w:val="32"/>
          <w:szCs w:val="32"/>
          <w:lang w:bidi="ar"/>
        </w:rPr>
      </w:pPr>
      <w:r>
        <w:rPr>
          <w:rFonts w:ascii="Arial" w:hAnsi="Arial" w:eastAsia="仿宋_GB2312" w:cs="Arial"/>
          <w:color w:val="000000"/>
          <w:sz w:val="32"/>
          <w:szCs w:val="32"/>
          <w:lang w:bidi="ar"/>
        </w:rPr>
        <w:t>联系地址：江门市蓬江区发展大道178号1幢103第三层</w:t>
      </w:r>
    </w:p>
    <w:p>
      <w:pPr>
        <w:spacing w:line="560" w:lineRule="exact"/>
        <w:ind w:firstLine="640" w:firstLineChars="200"/>
        <w:rPr>
          <w:rFonts w:ascii="Arial" w:hAnsi="Arial" w:eastAsia="仿宋_GB2312" w:cs="Arial"/>
          <w:color w:val="000000"/>
          <w:sz w:val="32"/>
          <w:szCs w:val="32"/>
          <w:lang w:bidi="ar"/>
        </w:rPr>
      </w:pPr>
      <w:r>
        <w:rPr>
          <w:rFonts w:ascii="Arial" w:hAnsi="Arial" w:eastAsia="仿宋_GB2312" w:cs="Arial"/>
          <w:color w:val="000000"/>
          <w:sz w:val="32"/>
          <w:szCs w:val="32"/>
          <w:lang w:bidi="ar"/>
        </w:rPr>
        <w:t>电子邮箱：gyhlw@digitaljm.com</w:t>
      </w:r>
    </w:p>
    <w:p>
      <w:pPr>
        <w:spacing w:line="560" w:lineRule="exact"/>
        <w:ind w:firstLine="640" w:firstLineChars="200"/>
        <w:rPr>
          <w:rFonts w:ascii="Arial" w:hAnsi="Arial" w:eastAsia="楷体_GB2312" w:cs="Arial"/>
          <w:color w:val="000000"/>
          <w:sz w:val="32"/>
          <w:szCs w:val="32"/>
          <w:lang w:bidi="ar"/>
        </w:rPr>
      </w:pPr>
      <w:r>
        <w:rPr>
          <w:rFonts w:ascii="Arial" w:hAnsi="Arial" w:eastAsia="楷体_GB2312" w:cs="Arial"/>
          <w:color w:val="000000"/>
          <w:sz w:val="32"/>
          <w:szCs w:val="32"/>
          <w:lang w:bidi="ar"/>
        </w:rPr>
        <w:t>（二）江门市工业和信息化局</w:t>
      </w:r>
    </w:p>
    <w:p>
      <w:pPr>
        <w:spacing w:line="560" w:lineRule="exact"/>
        <w:ind w:firstLine="640" w:firstLineChars="200"/>
        <w:rPr>
          <w:rFonts w:ascii="Arial" w:hAnsi="Arial" w:eastAsia="仿宋_GB2312" w:cs="Arial"/>
          <w:color w:val="000000"/>
          <w:sz w:val="32"/>
          <w:szCs w:val="32"/>
          <w:lang w:bidi="ar"/>
        </w:rPr>
      </w:pPr>
      <w:r>
        <w:rPr>
          <w:rFonts w:ascii="Arial" w:hAnsi="Arial" w:eastAsia="仿宋_GB2312" w:cs="Arial"/>
          <w:color w:val="000000"/>
          <w:sz w:val="32"/>
          <w:szCs w:val="32"/>
          <w:lang w:bidi="ar"/>
        </w:rPr>
        <w:t>联系人：黄永结</w:t>
      </w:r>
    </w:p>
    <w:p>
      <w:pPr>
        <w:spacing w:line="560" w:lineRule="exact"/>
        <w:ind w:firstLine="640" w:firstLineChars="200"/>
        <w:rPr>
          <w:rFonts w:ascii="Arial" w:hAnsi="Arial" w:eastAsia="仿宋_GB2312" w:cs="Arial"/>
          <w:color w:val="000000"/>
          <w:sz w:val="32"/>
          <w:szCs w:val="32"/>
          <w:lang w:bidi="ar"/>
        </w:rPr>
      </w:pPr>
      <w:r>
        <w:rPr>
          <w:rFonts w:ascii="Arial" w:hAnsi="Arial" w:eastAsia="仿宋_GB2312" w:cs="Arial"/>
          <w:color w:val="000000"/>
          <w:sz w:val="32"/>
          <w:szCs w:val="32"/>
          <w:lang w:bidi="ar"/>
        </w:rPr>
        <w:t>联系电话：0750-3279722</w:t>
      </w:r>
    </w:p>
    <w:p>
      <w:pPr>
        <w:spacing w:line="560" w:lineRule="exact"/>
        <w:ind w:firstLine="640" w:firstLineChars="200"/>
        <w:rPr>
          <w:rFonts w:ascii="Arial" w:hAnsi="Arial" w:eastAsia="仿宋_GB2312" w:cs="Arial"/>
          <w:color w:val="000000"/>
          <w:sz w:val="32"/>
          <w:szCs w:val="32"/>
          <w:lang w:bidi="ar"/>
        </w:rPr>
      </w:pPr>
      <w:r>
        <w:rPr>
          <w:rFonts w:ascii="Arial" w:hAnsi="Arial" w:eastAsia="仿宋_GB2312" w:cs="Arial"/>
          <w:color w:val="000000"/>
          <w:sz w:val="32"/>
          <w:szCs w:val="32"/>
          <w:lang w:bidi="ar"/>
        </w:rPr>
        <w:t>联系地址：江门市蓬江区建设路59号</w:t>
      </w:r>
    </w:p>
    <w:p>
      <w:pPr>
        <w:spacing w:line="560" w:lineRule="exact"/>
        <w:ind w:firstLine="640" w:firstLineChars="200"/>
        <w:rPr>
          <w:rFonts w:ascii="Arial" w:hAnsi="Arial" w:eastAsia="仿宋_GB2312" w:cs="Arial"/>
          <w:color w:val="000000"/>
          <w:sz w:val="32"/>
          <w:szCs w:val="32"/>
          <w:lang w:bidi="ar"/>
        </w:rPr>
      </w:pPr>
      <w:r>
        <w:rPr>
          <w:rFonts w:ascii="Arial" w:hAnsi="Arial" w:eastAsia="仿宋_GB2312" w:cs="Arial"/>
          <w:color w:val="000000"/>
          <w:sz w:val="32"/>
          <w:szCs w:val="32"/>
          <w:lang w:bidi="ar"/>
        </w:rPr>
        <w:t>电子邮箱：jmgxjdzxxk@jiangmen.gov.cn</w:t>
      </w:r>
    </w:p>
    <w:p>
      <w:pPr>
        <w:ind w:firstLine="640" w:firstLineChars="200"/>
        <w:rPr>
          <w:rFonts w:ascii="Times New Roman" w:hAnsi="Times New Roman" w:eastAsia="仿宋_GB2312" w:cs="仿宋_GB2312"/>
          <w:color w:val="000000"/>
          <w:sz w:val="32"/>
          <w:szCs w:val="32"/>
          <w:lang w:bidi="ar"/>
        </w:rPr>
      </w:pPr>
    </w:p>
    <w:p>
      <w:pPr>
        <w:ind w:firstLine="640" w:firstLineChars="200"/>
        <w:rPr>
          <w:rFonts w:ascii="Times New Roman" w:hAnsi="Times New Roman" w:eastAsia="仿宋_GB2312" w:cs="仿宋_GB2312"/>
          <w:color w:val="000000"/>
          <w:sz w:val="32"/>
          <w:szCs w:val="32"/>
          <w:lang w:bidi="ar"/>
        </w:rPr>
      </w:pPr>
      <w:r>
        <w:rPr>
          <w:rFonts w:hint="eastAsia" w:ascii="Times New Roman" w:hAnsi="Times New Roman" w:eastAsia="仿宋_GB2312" w:cs="仿宋_GB2312"/>
          <w:color w:val="000000"/>
          <w:sz w:val="32"/>
          <w:szCs w:val="32"/>
          <w:lang w:bidi="ar"/>
        </w:rPr>
        <w:t>附录：</w:t>
      </w:r>
    </w:p>
    <w:p>
      <w:pPr>
        <w:ind w:firstLine="640" w:firstLineChars="200"/>
        <w:rPr>
          <w:rFonts w:ascii="Times New Roman" w:hAnsi="Times New Roman" w:eastAsia="仿宋_GB2312" w:cs="仿宋_GB2312"/>
          <w:color w:val="000000"/>
          <w:sz w:val="32"/>
          <w:szCs w:val="32"/>
          <w:lang w:bidi="ar"/>
        </w:rPr>
      </w:pPr>
      <w:r>
        <w:rPr>
          <w:rFonts w:hint="eastAsia" w:ascii="Times New Roman" w:hAnsi="Times New Roman" w:eastAsia="仿宋_GB2312" w:cs="仿宋_GB2312"/>
          <w:color w:val="000000"/>
          <w:sz w:val="32"/>
          <w:szCs w:val="32"/>
          <w:lang w:bidi="ar"/>
        </w:rPr>
        <w:t>1.2</w:t>
      </w:r>
      <w:r>
        <w:rPr>
          <w:rFonts w:ascii="Times New Roman" w:hAnsi="Times New Roman" w:eastAsia="仿宋_GB2312" w:cs="仿宋_GB2312"/>
          <w:color w:val="000000"/>
          <w:sz w:val="32"/>
          <w:szCs w:val="32"/>
          <w:lang w:bidi="ar"/>
        </w:rPr>
        <w:t>02</w:t>
      </w:r>
      <w:r>
        <w:rPr>
          <w:rFonts w:hint="eastAsia" w:ascii="Times New Roman" w:hAnsi="Times New Roman" w:eastAsia="仿宋_GB2312" w:cs="仿宋_GB2312"/>
          <w:color w:val="000000"/>
          <w:sz w:val="32"/>
          <w:szCs w:val="32"/>
          <w:lang w:bidi="ar"/>
        </w:rPr>
        <w:t>2年江门市工业互联网人才培养项目申报书编制格式</w:t>
      </w:r>
    </w:p>
    <w:p>
      <w:pPr>
        <w:rPr>
          <w:rFonts w:ascii="Times New Roman" w:hAnsi="Times New Roman" w:eastAsia="仿宋_GB2312" w:cs="仿宋_GB2312"/>
          <w:color w:val="000000"/>
          <w:sz w:val="32"/>
          <w:szCs w:val="32"/>
          <w:lang w:bidi="ar"/>
        </w:rPr>
      </w:pPr>
    </w:p>
    <w:p>
      <w:pPr>
        <w:rPr>
          <w:rFonts w:ascii="Times New Roman" w:hAnsi="Times New Roman" w:eastAsia="仿宋_GB2312" w:cs="仿宋_GB2312"/>
          <w:color w:val="000000"/>
          <w:sz w:val="32"/>
          <w:szCs w:val="32"/>
          <w:lang w:bidi="ar"/>
        </w:rPr>
      </w:pPr>
    </w:p>
    <w:p>
      <w:pPr>
        <w:rPr>
          <w:rFonts w:ascii="Times New Roman" w:hAnsi="Times New Roman" w:eastAsia="仿宋_GB2312" w:cs="仿宋_GB2312"/>
          <w:color w:val="000000"/>
          <w:sz w:val="32"/>
          <w:szCs w:val="32"/>
          <w:lang w:bidi="ar"/>
        </w:rPr>
      </w:pPr>
    </w:p>
    <w:p>
      <w:pPr>
        <w:rPr>
          <w:rFonts w:ascii="Times New Roman" w:hAnsi="Times New Roman" w:eastAsia="仿宋_GB2312" w:cs="仿宋_GB2312"/>
          <w:color w:val="000000"/>
          <w:sz w:val="32"/>
          <w:szCs w:val="32"/>
          <w:lang w:bidi="ar"/>
        </w:rPr>
      </w:pPr>
    </w:p>
    <w:p>
      <w:pPr>
        <w:rPr>
          <w:rFonts w:ascii="Times New Roman" w:hAnsi="Times New Roman" w:eastAsia="仿宋_GB2312" w:cs="仿宋_GB2312"/>
          <w:color w:val="000000"/>
          <w:sz w:val="32"/>
          <w:szCs w:val="32"/>
          <w:lang w:bidi="ar"/>
        </w:rPr>
      </w:pPr>
    </w:p>
    <w:p>
      <w:pPr>
        <w:rPr>
          <w:rFonts w:ascii="Times New Roman" w:hAnsi="Times New Roman" w:eastAsia="仿宋_GB2312" w:cs="仿宋_GB2312"/>
          <w:color w:val="000000"/>
          <w:sz w:val="32"/>
          <w:szCs w:val="32"/>
          <w:lang w:bidi="ar"/>
        </w:rPr>
      </w:pPr>
    </w:p>
    <w:p>
      <w:pPr>
        <w:rPr>
          <w:rFonts w:ascii="Times New Roman" w:hAnsi="Times New Roman" w:eastAsia="仿宋_GB2312" w:cs="仿宋_GB2312"/>
          <w:color w:val="000000"/>
          <w:sz w:val="32"/>
          <w:szCs w:val="32"/>
          <w:lang w:bidi="ar"/>
        </w:rPr>
      </w:pPr>
    </w:p>
    <w:p>
      <w:pPr>
        <w:rPr>
          <w:rFonts w:ascii="Times New Roman" w:hAnsi="Times New Roman" w:eastAsia="仿宋_GB2312" w:cs="仿宋_GB2312"/>
          <w:color w:val="000000"/>
          <w:sz w:val="32"/>
          <w:szCs w:val="32"/>
          <w:lang w:bidi="ar"/>
        </w:rPr>
      </w:pPr>
    </w:p>
    <w:p>
      <w:pPr>
        <w:rPr>
          <w:rFonts w:ascii="Times New Roman" w:hAnsi="Times New Roman" w:eastAsia="仿宋_GB2312" w:cs="仿宋_GB2312"/>
          <w:color w:val="000000"/>
          <w:sz w:val="32"/>
          <w:szCs w:val="32"/>
          <w:lang w:bidi="ar"/>
        </w:rPr>
      </w:pPr>
    </w:p>
    <w:p>
      <w:pPr>
        <w:rPr>
          <w:rFonts w:ascii="黑体" w:hAnsi="黑体" w:eastAsia="黑体" w:cs="仿宋_GB2312"/>
          <w:color w:val="000000"/>
          <w:sz w:val="32"/>
          <w:szCs w:val="32"/>
          <w:lang w:bidi="ar"/>
        </w:rPr>
      </w:pPr>
      <w:r>
        <w:rPr>
          <w:rFonts w:hint="eastAsia" w:ascii="黑体" w:hAnsi="黑体" w:eastAsia="黑体" w:cs="仿宋_GB2312"/>
          <w:color w:val="000000"/>
          <w:sz w:val="32"/>
          <w:szCs w:val="32"/>
          <w:lang w:bidi="ar"/>
        </w:rPr>
        <w:br w:type="page"/>
      </w:r>
    </w:p>
    <w:p>
      <w:pPr>
        <w:rPr>
          <w:rFonts w:ascii="黑体" w:hAnsi="黑体" w:eastAsia="黑体" w:cs="仿宋_GB2312"/>
          <w:color w:val="000000"/>
          <w:sz w:val="32"/>
          <w:szCs w:val="32"/>
          <w:lang w:bidi="ar"/>
        </w:rPr>
      </w:pPr>
      <w:r>
        <w:rPr>
          <w:rFonts w:hint="eastAsia" w:ascii="黑体" w:hAnsi="黑体" w:eastAsia="黑体" w:cs="仿宋_GB2312"/>
          <w:color w:val="000000"/>
          <w:sz w:val="32"/>
          <w:szCs w:val="32"/>
          <w:lang w:bidi="ar"/>
        </w:rPr>
        <w:t>附录1</w:t>
      </w:r>
    </w:p>
    <w:p>
      <w:pPr>
        <w:rPr>
          <w:rFonts w:ascii="Times New Roman" w:hAnsi="Times New Roman" w:eastAsia="仿宋_GB2312" w:cs="仿宋_GB2312"/>
          <w:color w:val="000000"/>
          <w:sz w:val="32"/>
          <w:szCs w:val="32"/>
          <w:lang w:bidi="ar"/>
        </w:rPr>
      </w:pPr>
    </w:p>
    <w:p>
      <w:pPr>
        <w:widowControl/>
        <w:jc w:val="center"/>
        <w:rPr>
          <w:rFonts w:ascii="黑体" w:hAnsi="宋体" w:eastAsia="黑体" w:cs="黑体"/>
          <w:b/>
          <w:bCs/>
          <w:kern w:val="0"/>
          <w:sz w:val="52"/>
          <w:szCs w:val="52"/>
        </w:rPr>
      </w:pPr>
      <w:r>
        <w:rPr>
          <w:rFonts w:hint="eastAsia" w:ascii="黑体" w:hAnsi="宋体" w:eastAsia="黑体" w:cs="黑体"/>
          <w:b/>
          <w:bCs/>
          <w:kern w:val="0"/>
          <w:sz w:val="52"/>
          <w:szCs w:val="52"/>
          <w:lang w:bidi="ar"/>
        </w:rPr>
        <w:t>2022年江门市工业互联网人才培养项目申报书</w:t>
      </w:r>
    </w:p>
    <w:p>
      <w:pPr>
        <w:spacing w:line="560" w:lineRule="exact"/>
        <w:rPr>
          <w:rFonts w:ascii="Times New Roman" w:hAnsi="Times New Roman" w:eastAsia="黑体" w:cs="Times New Roman"/>
          <w:sz w:val="32"/>
          <w:szCs w:val="32"/>
        </w:rPr>
      </w:pPr>
    </w:p>
    <w:p>
      <w:pPr>
        <w:spacing w:line="560" w:lineRule="exact"/>
        <w:rPr>
          <w:rFonts w:ascii="Times New Roman" w:hAnsi="Times New Roman" w:eastAsia="黑体" w:cs="Times New Roman"/>
          <w:sz w:val="32"/>
          <w:szCs w:val="32"/>
        </w:rPr>
      </w:pPr>
    </w:p>
    <w:p>
      <w:pPr>
        <w:spacing w:line="560" w:lineRule="exact"/>
        <w:rPr>
          <w:rFonts w:ascii="Times New Roman" w:hAnsi="Times New Roman" w:eastAsia="黑体" w:cs="Times New Roman"/>
          <w:sz w:val="32"/>
          <w:szCs w:val="32"/>
        </w:rPr>
      </w:pPr>
    </w:p>
    <w:p>
      <w:pPr>
        <w:widowControl/>
        <w:autoSpaceDN w:val="0"/>
        <w:spacing w:line="360" w:lineRule="auto"/>
        <w:jc w:val="left"/>
        <w:rPr>
          <w:rFonts w:ascii="Calibri" w:hAnsi="Calibri" w:eastAsia="宋体" w:cs="黑体"/>
          <w:b/>
          <w:bCs/>
          <w:kern w:val="0"/>
          <w:sz w:val="30"/>
          <w:szCs w:val="30"/>
          <w:u w:val="single"/>
          <w:lang w:bidi="ar"/>
        </w:rPr>
      </w:pPr>
      <w:r>
        <w:rPr>
          <w:rFonts w:ascii="Calibri" w:hAnsi="Calibri" w:eastAsia="宋体" w:cs="黑体"/>
          <w:b/>
          <w:bCs/>
          <w:kern w:val="0"/>
          <w:sz w:val="30"/>
          <w:szCs w:val="30"/>
          <w:lang w:bidi="ar"/>
        </w:rPr>
        <w:t xml:space="preserve">  </w:t>
      </w:r>
      <w:r>
        <w:rPr>
          <w:rFonts w:hint="eastAsia" w:ascii="Calibri" w:hAnsi="Calibri" w:eastAsia="宋体" w:cs="黑体"/>
          <w:b/>
          <w:bCs/>
          <w:kern w:val="0"/>
          <w:sz w:val="30"/>
          <w:szCs w:val="30"/>
          <w:lang w:bidi="ar"/>
        </w:rPr>
        <w:t xml:space="preserve">    </w:t>
      </w:r>
      <w:r>
        <w:rPr>
          <w:rFonts w:hint="eastAsia" w:ascii="Calibri" w:hAnsi="宋体" w:eastAsia="宋体" w:cs="宋体"/>
          <w:b/>
          <w:bCs/>
          <w:kern w:val="0"/>
          <w:sz w:val="30"/>
          <w:szCs w:val="30"/>
          <w:lang w:bidi="ar"/>
        </w:rPr>
        <w:t>项目名称：</w:t>
      </w:r>
      <w:r>
        <w:rPr>
          <w:rFonts w:ascii="Calibri" w:hAnsi="宋体" w:eastAsia="宋体" w:cs="黑体"/>
          <w:b/>
          <w:bCs/>
          <w:kern w:val="0"/>
          <w:sz w:val="30"/>
          <w:szCs w:val="30"/>
          <w:u w:val="single"/>
          <w:lang w:bidi="ar"/>
        </w:rPr>
        <w:t xml:space="preserve">    </w:t>
      </w:r>
      <w:r>
        <w:rPr>
          <w:rFonts w:hint="eastAsia" w:ascii="Calibri" w:hAnsi="宋体" w:eastAsia="宋体" w:cs="黑体"/>
          <w:b/>
          <w:bCs/>
          <w:kern w:val="0"/>
          <w:sz w:val="30"/>
          <w:szCs w:val="30"/>
          <w:u w:val="single"/>
          <w:lang w:bidi="ar"/>
        </w:rPr>
        <w:t xml:space="preserve">                                   </w:t>
      </w:r>
      <w:r>
        <w:rPr>
          <w:rFonts w:ascii="Calibri" w:hAnsi="宋体" w:eastAsia="宋体" w:cs="黑体"/>
          <w:b/>
          <w:bCs/>
          <w:kern w:val="0"/>
          <w:sz w:val="30"/>
          <w:szCs w:val="30"/>
          <w:u w:val="single"/>
          <w:lang w:bidi="ar"/>
        </w:rPr>
        <w:t xml:space="preserve">  </w:t>
      </w:r>
      <w:r>
        <w:rPr>
          <w:rFonts w:ascii="Calibri" w:hAnsi="Calibri" w:eastAsia="宋体" w:cs="黑体"/>
          <w:b/>
          <w:bCs/>
          <w:kern w:val="0"/>
          <w:sz w:val="30"/>
          <w:szCs w:val="30"/>
          <w:u w:val="single"/>
          <w:lang w:bidi="ar"/>
        </w:rPr>
        <w:t xml:space="preserve"> </w:t>
      </w:r>
    </w:p>
    <w:p>
      <w:pPr>
        <w:widowControl/>
        <w:autoSpaceDN w:val="0"/>
        <w:spacing w:line="360" w:lineRule="auto"/>
        <w:jc w:val="left"/>
        <w:rPr>
          <w:rFonts w:ascii="Calibri" w:hAnsi="Calibri" w:eastAsia="宋体" w:cs="黑体"/>
          <w:b/>
          <w:bCs/>
          <w:kern w:val="0"/>
          <w:sz w:val="30"/>
          <w:szCs w:val="30"/>
          <w:u w:val="single"/>
          <w:lang w:bidi="ar"/>
        </w:rPr>
      </w:pPr>
    </w:p>
    <w:p>
      <w:pPr>
        <w:widowControl/>
        <w:autoSpaceDN w:val="0"/>
        <w:spacing w:line="360" w:lineRule="auto"/>
        <w:jc w:val="left"/>
        <w:rPr>
          <w:rFonts w:ascii="Calibri" w:hAnsi="Calibri" w:eastAsia="宋体" w:cs="黑体"/>
          <w:b/>
          <w:bCs/>
          <w:kern w:val="0"/>
          <w:sz w:val="30"/>
          <w:szCs w:val="30"/>
          <w:u w:val="single"/>
          <w:lang w:bidi="ar"/>
        </w:rPr>
      </w:pPr>
      <w:r>
        <w:rPr>
          <w:rFonts w:ascii="Calibri" w:hAnsi="Calibri" w:eastAsia="宋体" w:cs="黑体"/>
          <w:b/>
          <w:bCs/>
          <w:kern w:val="0"/>
          <w:sz w:val="30"/>
          <w:szCs w:val="30"/>
          <w:lang w:bidi="ar"/>
        </w:rPr>
        <w:t xml:space="preserve">  </w:t>
      </w:r>
      <w:r>
        <w:rPr>
          <w:rFonts w:hint="eastAsia" w:ascii="Calibri" w:hAnsi="Calibri" w:eastAsia="宋体" w:cs="黑体"/>
          <w:b/>
          <w:bCs/>
          <w:kern w:val="0"/>
          <w:sz w:val="30"/>
          <w:szCs w:val="30"/>
          <w:lang w:bidi="ar"/>
        </w:rPr>
        <w:t xml:space="preserve">    </w:t>
      </w:r>
      <w:r>
        <w:rPr>
          <w:rFonts w:hint="eastAsia" w:ascii="Calibri" w:hAnsi="宋体" w:eastAsia="宋体" w:cs="宋体"/>
          <w:b/>
          <w:bCs/>
          <w:kern w:val="0"/>
          <w:sz w:val="30"/>
          <w:szCs w:val="30"/>
          <w:lang w:bidi="ar"/>
        </w:rPr>
        <w:t>申报单位（盖公章）：</w:t>
      </w:r>
      <w:r>
        <w:rPr>
          <w:rFonts w:ascii="Calibri" w:hAnsi="宋体" w:eastAsia="宋体" w:cs="黑体"/>
          <w:b/>
          <w:bCs/>
          <w:kern w:val="0"/>
          <w:sz w:val="30"/>
          <w:szCs w:val="30"/>
          <w:u w:val="single"/>
          <w:lang w:bidi="ar"/>
        </w:rPr>
        <w:t xml:space="preserve">    </w:t>
      </w:r>
      <w:r>
        <w:rPr>
          <w:rFonts w:hint="eastAsia" w:ascii="Calibri" w:hAnsi="宋体" w:eastAsia="宋体" w:cs="黑体"/>
          <w:b/>
          <w:bCs/>
          <w:kern w:val="0"/>
          <w:sz w:val="30"/>
          <w:szCs w:val="30"/>
          <w:u w:val="single"/>
          <w:lang w:bidi="ar"/>
        </w:rPr>
        <w:t xml:space="preserve">                         </w:t>
      </w:r>
      <w:r>
        <w:rPr>
          <w:rFonts w:ascii="Calibri" w:hAnsi="宋体" w:eastAsia="宋体" w:cs="黑体"/>
          <w:b/>
          <w:bCs/>
          <w:kern w:val="0"/>
          <w:sz w:val="30"/>
          <w:szCs w:val="30"/>
          <w:u w:val="single"/>
          <w:lang w:bidi="ar"/>
        </w:rPr>
        <w:t xml:space="preserve">  </w:t>
      </w:r>
      <w:r>
        <w:rPr>
          <w:rFonts w:ascii="Calibri" w:hAnsi="Calibri" w:eastAsia="宋体" w:cs="黑体"/>
          <w:b/>
          <w:bCs/>
          <w:kern w:val="0"/>
          <w:sz w:val="30"/>
          <w:szCs w:val="30"/>
          <w:u w:val="single"/>
          <w:lang w:bidi="ar"/>
        </w:rPr>
        <w:t xml:space="preserve"> </w:t>
      </w:r>
    </w:p>
    <w:p>
      <w:pPr>
        <w:widowControl/>
        <w:autoSpaceDN w:val="0"/>
        <w:spacing w:line="360" w:lineRule="auto"/>
        <w:jc w:val="left"/>
        <w:rPr>
          <w:rFonts w:ascii="Calibri" w:hAnsi="Calibri" w:eastAsia="宋体" w:cs="黑体"/>
          <w:b/>
          <w:bCs/>
          <w:kern w:val="0"/>
          <w:sz w:val="30"/>
          <w:szCs w:val="30"/>
          <w:u w:val="single"/>
          <w:lang w:bidi="ar"/>
        </w:rPr>
      </w:pPr>
    </w:p>
    <w:p>
      <w:pPr>
        <w:widowControl/>
        <w:autoSpaceDN w:val="0"/>
        <w:spacing w:line="360" w:lineRule="auto"/>
        <w:ind w:left="3301" w:hanging="3288" w:hangingChars="1096"/>
        <w:rPr>
          <w:rFonts w:ascii="Calibri" w:hAnsi="Calibri" w:eastAsia="宋体" w:cs="黑体"/>
          <w:b/>
          <w:bCs/>
          <w:kern w:val="0"/>
          <w:sz w:val="30"/>
          <w:szCs w:val="30"/>
          <w:lang w:bidi="ar"/>
        </w:rPr>
      </w:pPr>
      <w:r>
        <w:rPr>
          <w:rFonts w:ascii="Calibri" w:hAnsi="Calibri" w:eastAsia="宋体" w:cs="黑体"/>
          <w:b/>
          <w:bCs/>
          <w:kern w:val="0"/>
          <w:sz w:val="30"/>
          <w:szCs w:val="30"/>
          <w:lang w:bidi="ar"/>
        </w:rPr>
        <w:t xml:space="preserve">      </w:t>
      </w:r>
      <w:r>
        <w:rPr>
          <w:rFonts w:hint="eastAsia" w:ascii="Calibri" w:hAnsi="宋体" w:eastAsia="宋体" w:cs="宋体"/>
          <w:b/>
          <w:bCs/>
          <w:kern w:val="0"/>
          <w:sz w:val="30"/>
          <w:szCs w:val="30"/>
          <w:lang w:bidi="ar"/>
        </w:rPr>
        <w:t>联</w:t>
      </w:r>
      <w:r>
        <w:rPr>
          <w:rFonts w:ascii="Calibri" w:hAnsi="Calibri" w:eastAsia="宋体" w:cs="黑体"/>
          <w:b/>
          <w:bCs/>
          <w:kern w:val="0"/>
          <w:sz w:val="30"/>
          <w:szCs w:val="30"/>
          <w:lang w:bidi="ar"/>
        </w:rPr>
        <w:t xml:space="preserve">   </w:t>
      </w:r>
      <w:r>
        <w:rPr>
          <w:rFonts w:hint="eastAsia" w:ascii="Calibri" w:hAnsi="宋体" w:eastAsia="宋体" w:cs="宋体"/>
          <w:b/>
          <w:bCs/>
          <w:kern w:val="0"/>
          <w:sz w:val="30"/>
          <w:szCs w:val="30"/>
          <w:lang w:bidi="ar"/>
        </w:rPr>
        <w:t>系</w:t>
      </w:r>
      <w:r>
        <w:rPr>
          <w:rFonts w:ascii="Calibri" w:hAnsi="Calibri" w:eastAsia="宋体" w:cs="黑体"/>
          <w:b/>
          <w:bCs/>
          <w:kern w:val="0"/>
          <w:sz w:val="30"/>
          <w:szCs w:val="30"/>
          <w:lang w:bidi="ar"/>
        </w:rPr>
        <w:t xml:space="preserve">   </w:t>
      </w:r>
      <w:r>
        <w:rPr>
          <w:rFonts w:hint="eastAsia" w:ascii="Calibri" w:hAnsi="宋体" w:eastAsia="宋体" w:cs="宋体"/>
          <w:b/>
          <w:bCs/>
          <w:kern w:val="0"/>
          <w:sz w:val="30"/>
          <w:szCs w:val="30"/>
          <w:lang w:bidi="ar"/>
        </w:rPr>
        <w:t>人：</w:t>
      </w:r>
      <w:r>
        <w:rPr>
          <w:rFonts w:ascii="Calibri" w:hAnsi="宋体" w:eastAsia="宋体" w:cs="黑体"/>
          <w:b/>
          <w:bCs/>
          <w:kern w:val="0"/>
          <w:sz w:val="30"/>
          <w:szCs w:val="30"/>
          <w:u w:val="single"/>
          <w:lang w:bidi="ar"/>
        </w:rPr>
        <w:t xml:space="preserve">   </w:t>
      </w:r>
      <w:r>
        <w:rPr>
          <w:rFonts w:hint="eastAsia" w:ascii="Calibri" w:hAnsi="宋体" w:eastAsia="宋体" w:cs="黑体"/>
          <w:b/>
          <w:bCs/>
          <w:kern w:val="0"/>
          <w:sz w:val="30"/>
          <w:szCs w:val="30"/>
          <w:u w:val="single"/>
          <w:lang w:bidi="ar"/>
        </w:rPr>
        <w:t xml:space="preserve"> </w:t>
      </w:r>
      <w:r>
        <w:rPr>
          <w:rFonts w:ascii="Calibri" w:hAnsi="宋体" w:eastAsia="宋体" w:cs="黑体"/>
          <w:b/>
          <w:bCs/>
          <w:kern w:val="0"/>
          <w:sz w:val="30"/>
          <w:szCs w:val="30"/>
          <w:u w:val="single"/>
          <w:lang w:bidi="ar"/>
        </w:rPr>
        <w:t xml:space="preserve">           </w:t>
      </w:r>
      <w:r>
        <w:rPr>
          <w:rFonts w:hint="eastAsia" w:ascii="Calibri" w:hAnsi="宋体" w:eastAsia="宋体" w:cs="黑体"/>
          <w:b/>
          <w:bCs/>
          <w:kern w:val="0"/>
          <w:sz w:val="30"/>
          <w:szCs w:val="30"/>
          <w:u w:val="single"/>
          <w:lang w:bidi="ar"/>
        </w:rPr>
        <w:t xml:space="preserve">                </w:t>
      </w:r>
      <w:r>
        <w:rPr>
          <w:rFonts w:ascii="Calibri" w:hAnsi="宋体" w:eastAsia="宋体" w:cs="黑体"/>
          <w:b/>
          <w:bCs/>
          <w:kern w:val="0"/>
          <w:sz w:val="30"/>
          <w:szCs w:val="30"/>
          <w:u w:val="single"/>
          <w:lang w:bidi="ar"/>
        </w:rPr>
        <w:t xml:space="preserve">       </w:t>
      </w:r>
      <w:r>
        <w:rPr>
          <w:rFonts w:ascii="Calibri" w:hAnsi="Calibri" w:eastAsia="宋体" w:cs="黑体"/>
          <w:b/>
          <w:bCs/>
          <w:kern w:val="0"/>
          <w:sz w:val="30"/>
          <w:szCs w:val="30"/>
          <w:lang w:bidi="ar"/>
        </w:rPr>
        <w:t xml:space="preserve"> </w:t>
      </w:r>
    </w:p>
    <w:p>
      <w:pPr>
        <w:widowControl/>
        <w:autoSpaceDN w:val="0"/>
        <w:spacing w:line="360" w:lineRule="auto"/>
        <w:ind w:left="3301" w:hanging="3288" w:hangingChars="1096"/>
        <w:rPr>
          <w:rFonts w:ascii="Calibri" w:hAnsi="Calibri" w:eastAsia="宋体" w:cs="黑体"/>
          <w:b/>
          <w:bCs/>
          <w:kern w:val="0"/>
          <w:sz w:val="30"/>
          <w:szCs w:val="30"/>
          <w:lang w:bidi="ar"/>
        </w:rPr>
      </w:pPr>
    </w:p>
    <w:p>
      <w:pPr>
        <w:widowControl/>
        <w:autoSpaceDN w:val="0"/>
        <w:spacing w:line="360" w:lineRule="auto"/>
        <w:jc w:val="left"/>
        <w:rPr>
          <w:b/>
          <w:bCs/>
          <w:kern w:val="0"/>
          <w:sz w:val="30"/>
          <w:szCs w:val="30"/>
        </w:rPr>
      </w:pPr>
      <w:r>
        <w:rPr>
          <w:rFonts w:ascii="Calibri" w:hAnsi="Calibri" w:eastAsia="宋体" w:cs="黑体"/>
          <w:b/>
          <w:bCs/>
          <w:kern w:val="0"/>
          <w:sz w:val="30"/>
          <w:szCs w:val="30"/>
          <w:lang w:bidi="ar"/>
        </w:rPr>
        <w:t xml:space="preserve">      </w:t>
      </w:r>
      <w:r>
        <w:rPr>
          <w:rFonts w:hint="eastAsia" w:ascii="Calibri" w:hAnsi="宋体" w:eastAsia="宋体" w:cs="宋体"/>
          <w:b/>
          <w:bCs/>
          <w:kern w:val="0"/>
          <w:sz w:val="30"/>
          <w:szCs w:val="30"/>
          <w:lang w:bidi="ar"/>
        </w:rPr>
        <w:t>联</w:t>
      </w:r>
      <w:r>
        <w:rPr>
          <w:rFonts w:ascii="Calibri" w:hAnsi="Calibri" w:eastAsia="宋体" w:cs="黑体"/>
          <w:b/>
          <w:bCs/>
          <w:kern w:val="0"/>
          <w:sz w:val="30"/>
          <w:szCs w:val="30"/>
          <w:lang w:bidi="ar"/>
        </w:rPr>
        <w:t xml:space="preserve"> </w:t>
      </w:r>
      <w:r>
        <w:rPr>
          <w:rFonts w:hint="eastAsia" w:ascii="Calibri" w:hAnsi="宋体" w:eastAsia="宋体" w:cs="宋体"/>
          <w:b/>
          <w:bCs/>
          <w:kern w:val="0"/>
          <w:sz w:val="30"/>
          <w:szCs w:val="30"/>
          <w:lang w:bidi="ar"/>
        </w:rPr>
        <w:t>系</w:t>
      </w:r>
      <w:r>
        <w:rPr>
          <w:rFonts w:ascii="Calibri" w:hAnsi="Calibri" w:eastAsia="宋体" w:cs="黑体"/>
          <w:b/>
          <w:bCs/>
          <w:kern w:val="0"/>
          <w:sz w:val="30"/>
          <w:szCs w:val="30"/>
          <w:lang w:bidi="ar"/>
        </w:rPr>
        <w:t xml:space="preserve"> </w:t>
      </w:r>
      <w:r>
        <w:rPr>
          <w:rFonts w:hint="eastAsia" w:ascii="Calibri" w:hAnsi="宋体" w:eastAsia="宋体" w:cs="宋体"/>
          <w:b/>
          <w:bCs/>
          <w:kern w:val="0"/>
          <w:sz w:val="30"/>
          <w:szCs w:val="30"/>
          <w:lang w:bidi="ar"/>
        </w:rPr>
        <w:t>电</w:t>
      </w:r>
      <w:r>
        <w:rPr>
          <w:rFonts w:ascii="Calibri" w:hAnsi="Calibri" w:eastAsia="宋体" w:cs="黑体"/>
          <w:b/>
          <w:bCs/>
          <w:kern w:val="0"/>
          <w:sz w:val="30"/>
          <w:szCs w:val="30"/>
          <w:lang w:bidi="ar"/>
        </w:rPr>
        <w:t xml:space="preserve">  </w:t>
      </w:r>
      <w:r>
        <w:rPr>
          <w:rFonts w:hint="eastAsia" w:ascii="Calibri" w:hAnsi="宋体" w:eastAsia="宋体" w:cs="宋体"/>
          <w:b/>
          <w:bCs/>
          <w:kern w:val="0"/>
          <w:sz w:val="30"/>
          <w:szCs w:val="30"/>
          <w:lang w:bidi="ar"/>
        </w:rPr>
        <w:t>话：</w:t>
      </w:r>
      <w:r>
        <w:rPr>
          <w:rFonts w:ascii="Calibri" w:hAnsi="宋体" w:eastAsia="宋体" w:cs="黑体"/>
          <w:b/>
          <w:bCs/>
          <w:kern w:val="0"/>
          <w:sz w:val="30"/>
          <w:szCs w:val="30"/>
          <w:u w:val="single"/>
          <w:lang w:bidi="ar"/>
        </w:rPr>
        <w:t xml:space="preserve">                </w:t>
      </w:r>
      <w:r>
        <w:rPr>
          <w:rFonts w:hint="eastAsia" w:ascii="Calibri" w:hAnsi="宋体" w:eastAsia="宋体" w:cs="黑体"/>
          <w:b/>
          <w:bCs/>
          <w:kern w:val="0"/>
          <w:sz w:val="30"/>
          <w:szCs w:val="30"/>
          <w:u w:val="single"/>
          <w:lang w:bidi="ar"/>
        </w:rPr>
        <w:t xml:space="preserve">                 </w:t>
      </w:r>
      <w:r>
        <w:rPr>
          <w:rFonts w:ascii="Calibri" w:hAnsi="宋体" w:eastAsia="宋体" w:cs="黑体"/>
          <w:b/>
          <w:bCs/>
          <w:kern w:val="0"/>
          <w:sz w:val="30"/>
          <w:szCs w:val="30"/>
          <w:u w:val="single"/>
          <w:lang w:bidi="ar"/>
        </w:rPr>
        <w:t xml:space="preserve">     </w:t>
      </w:r>
      <w:r>
        <w:rPr>
          <w:rFonts w:ascii="Calibri" w:hAnsi="Calibri" w:eastAsia="宋体" w:cs="黑体"/>
          <w:b/>
          <w:bCs/>
          <w:kern w:val="0"/>
          <w:sz w:val="30"/>
          <w:szCs w:val="30"/>
          <w:lang w:bidi="ar"/>
        </w:rPr>
        <w:t xml:space="preserve"> </w:t>
      </w:r>
    </w:p>
    <w:p>
      <w:pPr>
        <w:spacing w:line="560" w:lineRule="exact"/>
        <w:rPr>
          <w:rFonts w:ascii="Times New Roman" w:hAnsi="Times New Roman" w:eastAsia="黑体" w:cs="Times New Roman"/>
          <w:sz w:val="32"/>
          <w:szCs w:val="32"/>
        </w:rPr>
      </w:pPr>
    </w:p>
    <w:p>
      <w:pPr>
        <w:spacing w:line="560" w:lineRule="exact"/>
        <w:rPr>
          <w:rFonts w:ascii="Times New Roman" w:hAnsi="Times New Roman" w:eastAsia="黑体" w:cs="Times New Roman"/>
          <w:sz w:val="32"/>
          <w:szCs w:val="32"/>
        </w:rPr>
      </w:pPr>
    </w:p>
    <w:p>
      <w:pPr>
        <w:spacing w:line="560" w:lineRule="exact"/>
        <w:rPr>
          <w:rFonts w:ascii="Times New Roman" w:hAnsi="Times New Roman" w:eastAsia="黑体" w:cs="Times New Roman"/>
          <w:sz w:val="32"/>
          <w:szCs w:val="32"/>
        </w:rPr>
      </w:pPr>
    </w:p>
    <w:p>
      <w:pPr>
        <w:spacing w:line="560" w:lineRule="exact"/>
        <w:rPr>
          <w:rFonts w:ascii="Times New Roman" w:hAnsi="Times New Roman" w:eastAsia="黑体" w:cs="Times New Roman"/>
          <w:sz w:val="32"/>
          <w:szCs w:val="32"/>
        </w:rPr>
      </w:pPr>
    </w:p>
    <w:p>
      <w:pPr>
        <w:spacing w:line="560" w:lineRule="exact"/>
        <w:rPr>
          <w:rFonts w:ascii="Times New Roman" w:hAnsi="Times New Roman" w:eastAsia="黑体" w:cs="Times New Roman"/>
          <w:sz w:val="32"/>
          <w:szCs w:val="32"/>
        </w:rPr>
      </w:pPr>
    </w:p>
    <w:p>
      <w:pPr>
        <w:widowControl/>
        <w:spacing w:line="720" w:lineRule="auto"/>
        <w:jc w:val="center"/>
        <w:rPr>
          <w:rFonts w:ascii="Times New Roman" w:hAnsi="Times New Roman" w:eastAsia="仿宋_GB2312" w:cs="Times New Roman"/>
          <w:b/>
          <w:bCs/>
          <w:kern w:val="0"/>
          <w:sz w:val="32"/>
          <w:szCs w:val="32"/>
        </w:rPr>
      </w:pPr>
      <w:r>
        <w:rPr>
          <w:rFonts w:hint="eastAsia" w:ascii="Times New Roman" w:hAnsi="Times New Roman" w:eastAsia="仿宋_GB2312" w:cs="Times New Roman"/>
          <w:b/>
          <w:bCs/>
          <w:kern w:val="0"/>
          <w:sz w:val="32"/>
          <w:szCs w:val="32"/>
        </w:rPr>
        <w:t>二〇二二年  月</w:t>
      </w:r>
    </w:p>
    <w:p>
      <w:pPr>
        <w:pStyle w:val="2"/>
        <w:spacing w:before="0" w:after="0"/>
        <w:rPr>
          <w:rFonts w:ascii="Times New Roman" w:hAnsi="Times New Roman" w:eastAsia="黑体"/>
          <w:sz w:val="32"/>
          <w:szCs w:val="32"/>
        </w:rPr>
      </w:pPr>
      <w:r>
        <w:rPr>
          <w:rFonts w:ascii="Times New Roman" w:hAnsi="Times New Roman" w:eastAsia="黑体"/>
          <w:sz w:val="32"/>
          <w:szCs w:val="32"/>
        </w:rPr>
        <w:t>一、</w:t>
      </w:r>
      <w:r>
        <w:rPr>
          <w:rFonts w:hint="eastAsia" w:ascii="Times New Roman" w:hAnsi="Times New Roman" w:eastAsia="黑体"/>
          <w:sz w:val="32"/>
          <w:szCs w:val="32"/>
        </w:rPr>
        <w:t>申报</w:t>
      </w:r>
      <w:r>
        <w:rPr>
          <w:rFonts w:ascii="Times New Roman" w:hAnsi="Times New Roman" w:eastAsia="黑体"/>
          <w:sz w:val="32"/>
          <w:szCs w:val="32"/>
        </w:rPr>
        <w:t>信息表</w:t>
      </w:r>
      <w:bookmarkStart w:id="6" w:name="_Toc17541"/>
    </w:p>
    <w:p>
      <w:pPr>
        <w:pStyle w:val="3"/>
        <w:rPr>
          <w:rFonts w:ascii="Times New Roman" w:hAnsi="Times New Roman" w:eastAsia="楷体_GB2312"/>
          <w:lang w:eastAsia="zh-Hans" w:bidi="ar"/>
        </w:rPr>
      </w:pPr>
      <w:bookmarkStart w:id="7" w:name="_Toc87982718"/>
      <w:r>
        <w:rPr>
          <w:rFonts w:ascii="Times New Roman" w:hAnsi="Times New Roman" w:eastAsia="楷体_GB2312"/>
          <w:lang w:bidi="ar"/>
        </w:rPr>
        <w:t>（一）</w:t>
      </w:r>
      <w:r>
        <w:rPr>
          <w:rFonts w:hint="eastAsia" w:ascii="Times New Roman" w:hAnsi="Times New Roman" w:eastAsia="楷体_GB2312"/>
          <w:lang w:val="en-US" w:bidi="ar"/>
        </w:rPr>
        <w:t>申报</w:t>
      </w:r>
      <w:r>
        <w:rPr>
          <w:rFonts w:ascii="Times New Roman" w:hAnsi="Times New Roman" w:eastAsia="楷体_GB2312"/>
          <w:lang w:eastAsia="zh-Hans" w:bidi="ar"/>
        </w:rPr>
        <w:t>单位基本信息表</w:t>
      </w:r>
      <w:bookmarkEnd w:id="6"/>
      <w:bookmarkEnd w:id="7"/>
    </w:p>
    <w:tbl>
      <w:tblPr>
        <w:tblStyle w:val="11"/>
        <w:tblpPr w:leftFromText="180" w:rightFromText="180" w:vertAnchor="text" w:horzAnchor="margin" w:tblpXSpec="center" w:tblpY="121"/>
        <w:tblOverlap w:val="never"/>
        <w:tblW w:w="91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503"/>
        <w:gridCol w:w="66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2503" w:type="dxa"/>
            <w:vAlign w:val="center"/>
          </w:tcPr>
          <w:p>
            <w:pPr>
              <w:snapToGrid w:val="0"/>
              <w:spacing w:before="62" w:beforeLines="20"/>
              <w:jc w:val="center"/>
              <w:rPr>
                <w:rFonts w:ascii="Times New Roman" w:hAnsi="Times New Roman" w:eastAsia="仿宋_GB2312"/>
                <w:b/>
                <w:bCs/>
                <w:sz w:val="28"/>
                <w:szCs w:val="28"/>
              </w:rPr>
            </w:pPr>
            <w:r>
              <w:rPr>
                <w:rFonts w:ascii="Times New Roman" w:hAnsi="Times New Roman" w:eastAsia="仿宋_GB2312"/>
                <w:b/>
                <w:bCs/>
                <w:sz w:val="28"/>
                <w:szCs w:val="28"/>
              </w:rPr>
              <w:t>单位名称</w:t>
            </w:r>
          </w:p>
        </w:tc>
        <w:tc>
          <w:tcPr>
            <w:tcW w:w="6677" w:type="dxa"/>
            <w:vAlign w:val="center"/>
          </w:tcPr>
          <w:p>
            <w:pPr>
              <w:widowControl/>
              <w:jc w:val="center"/>
              <w:rPr>
                <w:rFonts w:ascii="Times New Roman" w:hAnsi="Times New Roman" w:eastAsia="仿宋_GB2312"/>
                <w:b/>
                <w:bCs/>
                <w:kern w:val="0"/>
                <w:sz w:val="28"/>
                <w:szCs w:val="28"/>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2503" w:type="dxa"/>
            <w:vAlign w:val="center"/>
          </w:tcPr>
          <w:p>
            <w:pPr>
              <w:snapToGrid w:val="0"/>
              <w:spacing w:before="62" w:beforeLines="20"/>
              <w:jc w:val="center"/>
              <w:rPr>
                <w:rFonts w:ascii="Times New Roman" w:hAnsi="Times New Roman" w:eastAsia="仿宋_GB2312"/>
                <w:sz w:val="28"/>
                <w:szCs w:val="28"/>
              </w:rPr>
            </w:pPr>
            <w:r>
              <w:rPr>
                <w:rFonts w:ascii="Times New Roman" w:hAnsi="Times New Roman" w:eastAsia="仿宋_GB2312"/>
                <w:sz w:val="28"/>
                <w:szCs w:val="28"/>
              </w:rPr>
              <w:t>组织机构代码/</w:t>
            </w:r>
          </w:p>
          <w:p>
            <w:pPr>
              <w:snapToGrid w:val="0"/>
              <w:spacing w:before="62" w:beforeLines="20"/>
              <w:jc w:val="center"/>
              <w:rPr>
                <w:rFonts w:ascii="Times New Roman" w:hAnsi="Times New Roman" w:eastAsia="仿宋_GB2312"/>
                <w:sz w:val="28"/>
                <w:szCs w:val="28"/>
              </w:rPr>
            </w:pPr>
            <w:r>
              <w:rPr>
                <w:rFonts w:ascii="Times New Roman" w:hAnsi="Times New Roman" w:eastAsia="仿宋_GB2312"/>
                <w:sz w:val="28"/>
                <w:szCs w:val="28"/>
              </w:rPr>
              <w:t>三证合一码</w:t>
            </w:r>
          </w:p>
        </w:tc>
        <w:tc>
          <w:tcPr>
            <w:tcW w:w="6677" w:type="dxa"/>
            <w:vAlign w:val="center"/>
          </w:tcPr>
          <w:p>
            <w:pPr>
              <w:widowControl/>
              <w:jc w:val="center"/>
              <w:rPr>
                <w:rFonts w:ascii="Times New Roman" w:hAnsi="Times New Roman" w:eastAsia="仿宋_GB2312"/>
                <w:kern w:val="0"/>
                <w:sz w:val="28"/>
                <w:szCs w:val="28"/>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2503" w:type="dxa"/>
            <w:vAlign w:val="center"/>
          </w:tcPr>
          <w:p>
            <w:pPr>
              <w:snapToGrid w:val="0"/>
              <w:spacing w:before="62" w:beforeLines="20"/>
              <w:jc w:val="center"/>
              <w:rPr>
                <w:rFonts w:ascii="Times New Roman" w:hAnsi="Times New Roman" w:eastAsia="仿宋_GB2312"/>
                <w:sz w:val="28"/>
                <w:szCs w:val="28"/>
              </w:rPr>
            </w:pPr>
            <w:r>
              <w:rPr>
                <w:rFonts w:ascii="Times New Roman" w:hAnsi="Times New Roman" w:eastAsia="仿宋_GB2312"/>
                <w:sz w:val="28"/>
                <w:szCs w:val="28"/>
              </w:rPr>
              <w:t>单位性质</w:t>
            </w:r>
          </w:p>
        </w:tc>
        <w:tc>
          <w:tcPr>
            <w:tcW w:w="6677" w:type="dxa"/>
            <w:vAlign w:val="center"/>
          </w:tcPr>
          <w:p>
            <w:pPr>
              <w:widowControl/>
              <w:jc w:val="center"/>
              <w:rPr>
                <w:rFonts w:ascii="Times New Roman" w:hAnsi="Times New Roman" w:eastAsia="仿宋_GB2312"/>
                <w:kern w:val="0"/>
                <w:sz w:val="28"/>
                <w:szCs w:val="28"/>
                <w:lang w:bidi="ar"/>
              </w:rPr>
            </w:pPr>
            <w:r>
              <w:rPr>
                <w:rFonts w:ascii="Times New Roman" w:hAnsi="Times New Roman" w:eastAsia="仿宋_GB2312"/>
                <w:kern w:val="0"/>
                <w:sz w:val="28"/>
                <w:szCs w:val="28"/>
                <w:lang w:bidi="ar"/>
              </w:rPr>
              <w:sym w:font="Wingdings 2" w:char="00A3"/>
            </w:r>
            <w:r>
              <w:rPr>
                <w:rFonts w:ascii="Times New Roman" w:hAnsi="Times New Roman" w:eastAsia="仿宋_GB2312"/>
                <w:kern w:val="0"/>
                <w:sz w:val="28"/>
                <w:szCs w:val="28"/>
                <w:lang w:bidi="ar"/>
              </w:rPr>
              <w:t xml:space="preserve">国有 </w:t>
            </w:r>
            <w:r>
              <w:rPr>
                <w:rFonts w:ascii="Times New Roman" w:hAnsi="Times New Roman" w:eastAsia="仿宋_GB2312"/>
                <w:kern w:val="0"/>
                <w:sz w:val="28"/>
                <w:szCs w:val="28"/>
                <w:lang w:bidi="ar"/>
              </w:rPr>
              <w:sym w:font="Wingdings 2" w:char="00A3"/>
            </w:r>
            <w:r>
              <w:rPr>
                <w:rFonts w:ascii="Times New Roman" w:hAnsi="Times New Roman" w:eastAsia="仿宋_GB2312"/>
                <w:kern w:val="0"/>
                <w:sz w:val="28"/>
                <w:szCs w:val="28"/>
                <w:lang w:bidi="ar"/>
              </w:rPr>
              <w:t xml:space="preserve">民营 </w:t>
            </w:r>
            <w:r>
              <w:rPr>
                <w:rFonts w:ascii="Times New Roman" w:hAnsi="Times New Roman" w:eastAsia="仿宋_GB2312"/>
                <w:kern w:val="0"/>
                <w:sz w:val="28"/>
                <w:szCs w:val="28"/>
                <w:lang w:bidi="ar"/>
              </w:rPr>
              <w:sym w:font="Wingdings 2" w:char="00A3"/>
            </w:r>
            <w:r>
              <w:rPr>
                <w:rFonts w:ascii="Times New Roman" w:hAnsi="Times New Roman" w:eastAsia="仿宋_GB2312"/>
                <w:kern w:val="0"/>
                <w:sz w:val="28"/>
                <w:szCs w:val="28"/>
                <w:lang w:bidi="ar"/>
              </w:rPr>
              <w:t>民办非企业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2503" w:type="dxa"/>
            <w:vAlign w:val="center"/>
          </w:tcPr>
          <w:p>
            <w:pPr>
              <w:snapToGrid w:val="0"/>
              <w:spacing w:before="62" w:beforeLines="20"/>
              <w:jc w:val="center"/>
              <w:rPr>
                <w:rFonts w:ascii="Times New Roman" w:hAnsi="Times New Roman" w:eastAsia="仿宋_GB2312"/>
                <w:sz w:val="28"/>
                <w:szCs w:val="28"/>
              </w:rPr>
            </w:pPr>
            <w:r>
              <w:rPr>
                <w:rFonts w:ascii="Times New Roman" w:hAnsi="Times New Roman" w:eastAsia="仿宋_GB2312"/>
                <w:sz w:val="28"/>
                <w:szCs w:val="28"/>
              </w:rPr>
              <w:t>注册资金</w:t>
            </w:r>
          </w:p>
        </w:tc>
        <w:tc>
          <w:tcPr>
            <w:tcW w:w="6677" w:type="dxa"/>
            <w:vAlign w:val="center"/>
          </w:tcPr>
          <w:p>
            <w:pPr>
              <w:widowControl/>
              <w:jc w:val="center"/>
              <w:rPr>
                <w:rFonts w:ascii="Times New Roman" w:hAnsi="Times New Roman" w:eastAsia="仿宋_GB2312"/>
                <w:kern w:val="0"/>
                <w:sz w:val="28"/>
                <w:szCs w:val="28"/>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2503" w:type="dxa"/>
            <w:vAlign w:val="center"/>
          </w:tcPr>
          <w:p>
            <w:pPr>
              <w:snapToGrid w:val="0"/>
              <w:spacing w:before="62" w:beforeLines="20"/>
              <w:jc w:val="center"/>
              <w:rPr>
                <w:rFonts w:ascii="Times New Roman" w:hAnsi="Times New Roman" w:eastAsia="仿宋_GB2312"/>
                <w:sz w:val="28"/>
                <w:szCs w:val="28"/>
              </w:rPr>
            </w:pPr>
            <w:r>
              <w:rPr>
                <w:rFonts w:ascii="Times New Roman" w:hAnsi="Times New Roman" w:eastAsia="仿宋_GB2312"/>
                <w:sz w:val="28"/>
                <w:szCs w:val="28"/>
              </w:rPr>
              <w:t>单位地址</w:t>
            </w:r>
          </w:p>
        </w:tc>
        <w:tc>
          <w:tcPr>
            <w:tcW w:w="6677" w:type="dxa"/>
            <w:vAlign w:val="center"/>
          </w:tcPr>
          <w:p>
            <w:pPr>
              <w:widowControl/>
              <w:jc w:val="center"/>
              <w:rPr>
                <w:rFonts w:ascii="Times New Roman" w:hAnsi="Times New Roman" w:eastAsia="仿宋_GB2312"/>
                <w:kern w:val="0"/>
                <w:sz w:val="28"/>
                <w:szCs w:val="28"/>
                <w:lang w:bidi="ar"/>
              </w:rPr>
            </w:pPr>
          </w:p>
        </w:tc>
      </w:tr>
    </w:tbl>
    <w:p>
      <w:pPr>
        <w:pStyle w:val="3"/>
        <w:rPr>
          <w:rFonts w:ascii="Times New Roman" w:hAnsi="Times New Roman" w:eastAsia="楷体_GB2312"/>
          <w:lang w:eastAsia="zh-Hans" w:bidi="ar"/>
        </w:rPr>
      </w:pPr>
      <w:bookmarkStart w:id="8" w:name="_Toc18832"/>
      <w:bookmarkStart w:id="9" w:name="_Toc87982719"/>
      <w:r>
        <w:rPr>
          <w:rFonts w:ascii="Times New Roman" w:hAnsi="Times New Roman" w:eastAsia="楷体_GB2312"/>
          <w:lang w:bidi="ar"/>
        </w:rPr>
        <w:t>（二）</w:t>
      </w:r>
      <w:r>
        <w:rPr>
          <w:rFonts w:ascii="Times New Roman" w:hAnsi="Times New Roman" w:eastAsia="楷体_GB2312"/>
          <w:lang w:eastAsia="zh-Hans" w:bidi="ar"/>
        </w:rPr>
        <w:t>项目绩效目标表</w:t>
      </w:r>
      <w:bookmarkEnd w:id="8"/>
      <w:bookmarkEnd w:id="9"/>
    </w:p>
    <w:tbl>
      <w:tblPr>
        <w:tblStyle w:val="11"/>
        <w:tblW w:w="9290"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413"/>
        <w:gridCol w:w="1544"/>
        <w:gridCol w:w="1087"/>
        <w:gridCol w:w="306"/>
        <w:gridCol w:w="969"/>
        <w:gridCol w:w="143"/>
        <w:gridCol w:w="1195"/>
        <w:gridCol w:w="1276"/>
        <w:gridCol w:w="135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8" w:hRule="atLeast"/>
          <w:jc w:val="center"/>
        </w:trPr>
        <w:tc>
          <w:tcPr>
            <w:tcW w:w="7933" w:type="dxa"/>
            <w:gridSpan w:val="8"/>
            <w:tcBorders>
              <w:top w:val="single" w:color="000000" w:sz="4" w:space="0"/>
              <w:left w:val="single" w:color="000000" w:sz="4" w:space="0"/>
              <w:bottom w:val="single" w:color="000000" w:sz="4" w:space="0"/>
              <w:right w:val="single" w:color="000000" w:sz="4" w:space="0"/>
            </w:tcBorders>
            <w:vAlign w:val="center"/>
          </w:tcPr>
          <w:p>
            <w:pPr>
              <w:snapToGrid w:val="0"/>
              <w:spacing w:before="62" w:beforeLines="20"/>
              <w:jc w:val="center"/>
              <w:rPr>
                <w:rFonts w:ascii="Times New Roman" w:hAnsi="Times New Roman" w:eastAsia="仿宋_GB2312"/>
                <w:b/>
                <w:bCs/>
                <w:sz w:val="28"/>
                <w:szCs w:val="28"/>
              </w:rPr>
            </w:pPr>
            <w:r>
              <w:rPr>
                <w:rFonts w:ascii="Times New Roman" w:hAnsi="Times New Roman" w:eastAsia="仿宋_GB2312"/>
                <w:b/>
                <w:bCs/>
                <w:sz w:val="28"/>
                <w:szCs w:val="28"/>
              </w:rPr>
              <w:t>项目填写内容</w:t>
            </w:r>
          </w:p>
        </w:tc>
        <w:tc>
          <w:tcPr>
            <w:tcW w:w="1357" w:type="dxa"/>
            <w:tcBorders>
              <w:top w:val="single" w:color="000000" w:sz="4" w:space="0"/>
              <w:left w:val="single" w:color="000000" w:sz="4" w:space="0"/>
              <w:bottom w:val="single" w:color="000000" w:sz="4" w:space="0"/>
              <w:right w:val="single" w:color="000000" w:sz="4" w:space="0"/>
            </w:tcBorders>
            <w:vAlign w:val="center"/>
          </w:tcPr>
          <w:p>
            <w:pPr>
              <w:snapToGrid w:val="0"/>
              <w:spacing w:before="62" w:beforeLines="20"/>
              <w:rPr>
                <w:rFonts w:ascii="Times New Roman" w:hAnsi="Times New Roman" w:eastAsia="方正黑体_GBK"/>
                <w:b/>
                <w:bCs/>
                <w:sz w:val="28"/>
                <w:szCs w:val="28"/>
              </w:rPr>
            </w:pPr>
            <w:r>
              <w:rPr>
                <w:rFonts w:ascii="Times New Roman" w:hAnsi="Times New Roman" w:eastAsia="方正黑体_GBK"/>
                <w:b/>
                <w:bCs/>
                <w:sz w:val="28"/>
                <w:szCs w:val="28"/>
              </w:rPr>
              <w:t>填写说明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76" w:hRule="atLeast"/>
          <w:jc w:val="center"/>
        </w:trPr>
        <w:tc>
          <w:tcPr>
            <w:tcW w:w="1413" w:type="dxa"/>
            <w:tcBorders>
              <w:top w:val="single" w:color="000000" w:sz="4" w:space="0"/>
              <w:left w:val="single" w:color="000000" w:sz="4" w:space="0"/>
              <w:bottom w:val="single" w:color="000000" w:sz="4" w:space="0"/>
              <w:right w:val="single" w:color="000000" w:sz="4" w:space="0"/>
            </w:tcBorders>
            <w:vAlign w:val="center"/>
          </w:tcPr>
          <w:p>
            <w:pPr>
              <w:snapToGrid w:val="0"/>
              <w:spacing w:before="62" w:beforeLines="20"/>
              <w:jc w:val="center"/>
              <w:rPr>
                <w:rFonts w:ascii="Times New Roman" w:hAnsi="Times New Roman" w:eastAsia="仿宋_GB2312"/>
                <w:sz w:val="28"/>
                <w:szCs w:val="28"/>
              </w:rPr>
            </w:pPr>
            <w:r>
              <w:rPr>
                <w:rFonts w:ascii="Times New Roman" w:hAnsi="Times New Roman" w:eastAsia="仿宋_GB2312"/>
                <w:sz w:val="28"/>
                <w:szCs w:val="28"/>
              </w:rPr>
              <w:t>项目名称</w:t>
            </w:r>
          </w:p>
        </w:tc>
        <w:tc>
          <w:tcPr>
            <w:tcW w:w="6520" w:type="dxa"/>
            <w:gridSpan w:val="7"/>
            <w:tcBorders>
              <w:top w:val="single" w:color="000000" w:sz="4" w:space="0"/>
              <w:left w:val="single" w:color="000000" w:sz="4" w:space="0"/>
              <w:bottom w:val="single" w:color="000000" w:sz="4" w:space="0"/>
              <w:right w:val="single" w:color="000000" w:sz="4" w:space="0"/>
            </w:tcBorders>
            <w:vAlign w:val="center"/>
          </w:tcPr>
          <w:p>
            <w:pPr>
              <w:snapToGrid w:val="0"/>
              <w:spacing w:before="62" w:beforeLines="20"/>
              <w:jc w:val="center"/>
              <w:rPr>
                <w:rFonts w:ascii="Times New Roman" w:hAnsi="Times New Roman" w:eastAsia="仿宋_GB2312"/>
                <w:sz w:val="28"/>
                <w:szCs w:val="28"/>
              </w:rPr>
            </w:pPr>
            <w:r>
              <w:rPr>
                <w:rFonts w:ascii="Times New Roman" w:hAnsi="Times New Roman" w:eastAsia="仿宋_GB2312"/>
                <w:kern w:val="0"/>
                <w:sz w:val="28"/>
                <w:szCs w:val="28"/>
                <w:lang w:bidi="ar"/>
              </w:rPr>
              <w:t>江门市工业互联网人才</w:t>
            </w:r>
            <w:r>
              <w:rPr>
                <w:rFonts w:hint="eastAsia" w:ascii="Times New Roman" w:hAnsi="Times New Roman" w:eastAsia="仿宋_GB2312"/>
                <w:kern w:val="0"/>
                <w:sz w:val="28"/>
                <w:szCs w:val="28"/>
                <w:lang w:bidi="ar"/>
              </w:rPr>
              <w:t>培训</w:t>
            </w:r>
            <w:r>
              <w:rPr>
                <w:rFonts w:ascii="Times New Roman" w:hAnsi="Times New Roman" w:eastAsia="仿宋_GB2312"/>
                <w:kern w:val="0"/>
                <w:sz w:val="28"/>
                <w:szCs w:val="28"/>
                <w:lang w:bidi="ar"/>
              </w:rPr>
              <w:t>项目</w:t>
            </w:r>
          </w:p>
        </w:tc>
        <w:tc>
          <w:tcPr>
            <w:tcW w:w="1357" w:type="dxa"/>
            <w:tcBorders>
              <w:top w:val="single" w:color="000000" w:sz="4" w:space="0"/>
              <w:left w:val="single" w:color="000000" w:sz="4" w:space="0"/>
              <w:bottom w:val="single" w:color="000000" w:sz="4" w:space="0"/>
              <w:right w:val="single" w:color="000000" w:sz="4" w:space="0"/>
            </w:tcBorders>
            <w:vAlign w:val="center"/>
          </w:tcPr>
          <w:p>
            <w:pPr>
              <w:snapToGrid w:val="0"/>
              <w:spacing w:before="62" w:beforeLines="20"/>
              <w:rPr>
                <w:rFonts w:ascii="Times New Roman" w:hAnsi="Times New Roman" w:eastAsia="方正仿宋_GBK"/>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0" w:hRule="atLeast"/>
          <w:jc w:val="center"/>
        </w:trPr>
        <w:tc>
          <w:tcPr>
            <w:tcW w:w="1413" w:type="dxa"/>
            <w:tcBorders>
              <w:top w:val="single" w:color="000000" w:sz="4" w:space="0"/>
              <w:left w:val="single" w:color="000000" w:sz="4" w:space="0"/>
              <w:bottom w:val="single" w:color="000000" w:sz="4" w:space="0"/>
              <w:right w:val="single" w:color="000000" w:sz="4" w:space="0"/>
            </w:tcBorders>
            <w:vAlign w:val="center"/>
          </w:tcPr>
          <w:p>
            <w:pPr>
              <w:snapToGrid w:val="0"/>
              <w:spacing w:before="62" w:beforeLines="20"/>
              <w:jc w:val="center"/>
              <w:rPr>
                <w:rFonts w:ascii="Times New Roman" w:hAnsi="Times New Roman" w:eastAsia="仿宋_GB2312"/>
                <w:sz w:val="28"/>
                <w:szCs w:val="28"/>
              </w:rPr>
            </w:pPr>
            <w:r>
              <w:rPr>
                <w:rFonts w:ascii="Times New Roman" w:hAnsi="Times New Roman" w:eastAsia="仿宋_GB2312"/>
                <w:sz w:val="28"/>
                <w:szCs w:val="28"/>
              </w:rPr>
              <w:t>项目总</w:t>
            </w:r>
          </w:p>
          <w:p>
            <w:pPr>
              <w:snapToGrid w:val="0"/>
              <w:spacing w:before="62" w:beforeLines="20"/>
              <w:jc w:val="center"/>
              <w:rPr>
                <w:rFonts w:ascii="Times New Roman" w:hAnsi="Times New Roman" w:eastAsia="仿宋_GB2312"/>
                <w:sz w:val="28"/>
                <w:szCs w:val="28"/>
              </w:rPr>
            </w:pPr>
            <w:r>
              <w:rPr>
                <w:rFonts w:ascii="Times New Roman" w:hAnsi="Times New Roman" w:eastAsia="仿宋_GB2312"/>
                <w:sz w:val="28"/>
                <w:szCs w:val="28"/>
              </w:rPr>
              <w:t>投入额</w:t>
            </w:r>
          </w:p>
        </w:tc>
        <w:tc>
          <w:tcPr>
            <w:tcW w:w="2937" w:type="dxa"/>
            <w:gridSpan w:val="3"/>
            <w:tcBorders>
              <w:top w:val="single" w:color="000000" w:sz="4" w:space="0"/>
              <w:left w:val="single" w:color="000000" w:sz="4" w:space="0"/>
              <w:bottom w:val="single" w:color="000000" w:sz="4" w:space="0"/>
              <w:right w:val="single" w:color="000000" w:sz="4" w:space="0"/>
            </w:tcBorders>
            <w:vAlign w:val="center"/>
          </w:tcPr>
          <w:p>
            <w:pPr>
              <w:snapToGrid w:val="0"/>
              <w:spacing w:before="62" w:beforeLines="20"/>
              <w:jc w:val="center"/>
              <w:rPr>
                <w:rFonts w:ascii="Times New Roman" w:hAnsi="Times New Roman" w:eastAsia="仿宋_GB2312"/>
                <w:sz w:val="28"/>
                <w:szCs w:val="28"/>
              </w:rPr>
            </w:pPr>
          </w:p>
        </w:tc>
        <w:tc>
          <w:tcPr>
            <w:tcW w:w="1112"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before="62" w:beforeLines="20"/>
              <w:jc w:val="center"/>
              <w:rPr>
                <w:rFonts w:ascii="Times New Roman" w:hAnsi="Times New Roman" w:eastAsia="仿宋_GB2312"/>
                <w:sz w:val="28"/>
                <w:szCs w:val="28"/>
              </w:rPr>
            </w:pPr>
            <w:r>
              <w:rPr>
                <w:rFonts w:ascii="Times New Roman" w:hAnsi="Times New Roman" w:eastAsia="仿宋_GB2312"/>
                <w:sz w:val="28"/>
                <w:szCs w:val="28"/>
              </w:rPr>
              <w:t>财政扶持额度</w:t>
            </w:r>
          </w:p>
        </w:tc>
        <w:tc>
          <w:tcPr>
            <w:tcW w:w="2471"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before="62" w:beforeLines="20"/>
              <w:jc w:val="center"/>
              <w:rPr>
                <w:rFonts w:ascii="Times New Roman" w:hAnsi="Times New Roman" w:eastAsia="仿宋_GB2312"/>
                <w:sz w:val="28"/>
                <w:szCs w:val="28"/>
              </w:rPr>
            </w:pPr>
          </w:p>
        </w:tc>
        <w:tc>
          <w:tcPr>
            <w:tcW w:w="1357" w:type="dxa"/>
            <w:tcBorders>
              <w:top w:val="single" w:color="000000" w:sz="4" w:space="0"/>
              <w:left w:val="single" w:color="000000" w:sz="4" w:space="0"/>
              <w:bottom w:val="single" w:color="000000" w:sz="4" w:space="0"/>
              <w:right w:val="single" w:color="000000" w:sz="4" w:space="0"/>
            </w:tcBorders>
            <w:vAlign w:val="center"/>
          </w:tcPr>
          <w:p>
            <w:pPr>
              <w:snapToGrid w:val="0"/>
              <w:spacing w:before="62" w:beforeLines="20"/>
              <w:jc w:val="center"/>
              <w:rPr>
                <w:rFonts w:ascii="Times New Roman" w:hAnsi="Times New Roman" w:eastAsia="方正仿宋_GBK"/>
                <w:sz w:val="28"/>
                <w:szCs w:val="28"/>
              </w:rPr>
            </w:pPr>
            <w:r>
              <w:rPr>
                <w:rFonts w:ascii="Times New Roman" w:hAnsi="Times New Roman" w:eastAsia="方正仿宋_GBK"/>
                <w:sz w:val="28"/>
                <w:szCs w:val="28"/>
              </w:rPr>
              <w:t>单位：万元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0" w:hRule="atLeast"/>
          <w:jc w:val="center"/>
        </w:trPr>
        <w:tc>
          <w:tcPr>
            <w:tcW w:w="1413" w:type="dxa"/>
            <w:tcBorders>
              <w:top w:val="single" w:color="000000" w:sz="4" w:space="0"/>
              <w:left w:val="single" w:color="000000" w:sz="4" w:space="0"/>
              <w:bottom w:val="single" w:color="000000" w:sz="4" w:space="0"/>
              <w:right w:val="single" w:color="000000" w:sz="4" w:space="0"/>
            </w:tcBorders>
            <w:vAlign w:val="center"/>
          </w:tcPr>
          <w:p>
            <w:pPr>
              <w:snapToGrid w:val="0"/>
              <w:spacing w:before="62" w:beforeLines="20"/>
              <w:jc w:val="center"/>
              <w:rPr>
                <w:rFonts w:ascii="Times New Roman" w:hAnsi="Times New Roman" w:eastAsia="仿宋_GB2312"/>
                <w:sz w:val="28"/>
                <w:szCs w:val="28"/>
              </w:rPr>
            </w:pPr>
            <w:r>
              <w:rPr>
                <w:rFonts w:ascii="Times New Roman" w:hAnsi="Times New Roman" w:eastAsia="仿宋_GB2312"/>
                <w:sz w:val="28"/>
                <w:szCs w:val="28"/>
              </w:rPr>
              <w:t>完工时间</w:t>
            </w:r>
          </w:p>
        </w:tc>
        <w:tc>
          <w:tcPr>
            <w:tcW w:w="6520" w:type="dxa"/>
            <w:gridSpan w:val="7"/>
            <w:tcBorders>
              <w:top w:val="single" w:color="000000" w:sz="4" w:space="0"/>
              <w:left w:val="single" w:color="000000" w:sz="4" w:space="0"/>
              <w:bottom w:val="single" w:color="000000" w:sz="4" w:space="0"/>
              <w:right w:val="single" w:color="000000" w:sz="4" w:space="0"/>
            </w:tcBorders>
            <w:vAlign w:val="center"/>
          </w:tcPr>
          <w:p>
            <w:pPr>
              <w:snapToGrid w:val="0"/>
              <w:spacing w:before="62" w:beforeLines="20"/>
              <w:jc w:val="center"/>
              <w:rPr>
                <w:rFonts w:ascii="Times New Roman" w:hAnsi="Times New Roman" w:eastAsia="仿宋_GB2312"/>
                <w:sz w:val="28"/>
                <w:szCs w:val="28"/>
              </w:rPr>
            </w:pPr>
          </w:p>
          <w:p>
            <w:pPr>
              <w:snapToGrid w:val="0"/>
              <w:spacing w:before="62" w:beforeLines="20"/>
              <w:jc w:val="center"/>
              <w:rPr>
                <w:rFonts w:ascii="Times New Roman" w:hAnsi="Times New Roman" w:eastAsia="仿宋_GB2312"/>
                <w:sz w:val="28"/>
                <w:szCs w:val="28"/>
              </w:rPr>
            </w:pPr>
          </w:p>
          <w:p>
            <w:pPr>
              <w:snapToGrid w:val="0"/>
              <w:spacing w:before="62" w:beforeLines="20"/>
              <w:jc w:val="center"/>
              <w:rPr>
                <w:rFonts w:ascii="Times New Roman" w:hAnsi="Times New Roman" w:eastAsia="仿宋_GB2312"/>
                <w:sz w:val="28"/>
                <w:szCs w:val="28"/>
              </w:rPr>
            </w:pPr>
          </w:p>
        </w:tc>
        <w:tc>
          <w:tcPr>
            <w:tcW w:w="1357" w:type="dxa"/>
            <w:tcBorders>
              <w:top w:val="single" w:color="000000" w:sz="4" w:space="0"/>
              <w:left w:val="single" w:color="000000" w:sz="4" w:space="0"/>
              <w:bottom w:val="single" w:color="000000" w:sz="4" w:space="0"/>
              <w:right w:val="single" w:color="000000" w:sz="4" w:space="0"/>
            </w:tcBorders>
            <w:vAlign w:val="center"/>
          </w:tcPr>
          <w:p>
            <w:pPr>
              <w:snapToGrid w:val="0"/>
              <w:spacing w:before="62" w:beforeLines="20"/>
              <w:rPr>
                <w:rFonts w:ascii="Times New Roman" w:hAnsi="Times New Roman" w:eastAsia="方正仿宋_GBK"/>
                <w:sz w:val="28"/>
                <w:szCs w:val="28"/>
              </w:rPr>
            </w:pPr>
            <w:r>
              <w:rPr>
                <w:rFonts w:ascii="Times New Roman" w:hAnsi="Times New Roman" w:eastAsia="方正仿宋_GBK"/>
                <w:sz w:val="28"/>
                <w:szCs w:val="28"/>
              </w:rPr>
              <w:t>具体到</w:t>
            </w:r>
          </w:p>
          <w:p>
            <w:pPr>
              <w:snapToGrid w:val="0"/>
              <w:spacing w:before="62" w:beforeLines="20"/>
              <w:rPr>
                <w:rFonts w:ascii="Times New Roman" w:hAnsi="Times New Roman" w:eastAsia="方正仿宋_GBK"/>
                <w:sz w:val="28"/>
                <w:szCs w:val="28"/>
              </w:rPr>
            </w:pPr>
            <w:r>
              <w:rPr>
                <w:rFonts w:ascii="Times New Roman" w:hAnsi="Times New Roman" w:eastAsia="方正仿宋_GBK"/>
                <w:sz w:val="28"/>
                <w:szCs w:val="28"/>
              </w:rPr>
              <w:t>年月日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398" w:hRule="atLeast"/>
          <w:jc w:val="center"/>
        </w:trPr>
        <w:tc>
          <w:tcPr>
            <w:tcW w:w="1413" w:type="dxa"/>
            <w:tcBorders>
              <w:top w:val="single" w:color="000000" w:sz="4" w:space="0"/>
              <w:left w:val="single" w:color="000000" w:sz="4" w:space="0"/>
              <w:bottom w:val="single" w:color="000000" w:sz="4" w:space="0"/>
              <w:right w:val="single" w:color="000000" w:sz="4" w:space="0"/>
            </w:tcBorders>
            <w:vAlign w:val="center"/>
          </w:tcPr>
          <w:p>
            <w:pPr>
              <w:snapToGrid w:val="0"/>
              <w:spacing w:before="62" w:beforeLines="20"/>
              <w:jc w:val="center"/>
              <w:rPr>
                <w:rFonts w:ascii="Times New Roman" w:hAnsi="Times New Roman" w:eastAsia="仿宋_GB2312"/>
                <w:sz w:val="28"/>
                <w:szCs w:val="28"/>
              </w:rPr>
            </w:pPr>
            <w:r>
              <w:rPr>
                <w:rFonts w:ascii="Times New Roman" w:hAnsi="Times New Roman" w:eastAsia="仿宋_GB2312"/>
                <w:sz w:val="28"/>
                <w:szCs w:val="28"/>
              </w:rPr>
              <w:t>总体绩效目标</w:t>
            </w:r>
          </w:p>
        </w:tc>
        <w:tc>
          <w:tcPr>
            <w:tcW w:w="6520" w:type="dxa"/>
            <w:gridSpan w:val="7"/>
            <w:tcBorders>
              <w:top w:val="single" w:color="000000" w:sz="4" w:space="0"/>
              <w:left w:val="single" w:color="000000" w:sz="4" w:space="0"/>
              <w:bottom w:val="single" w:color="000000" w:sz="4" w:space="0"/>
              <w:right w:val="single" w:color="000000" w:sz="4" w:space="0"/>
            </w:tcBorders>
            <w:vAlign w:val="center"/>
          </w:tcPr>
          <w:p>
            <w:pPr>
              <w:widowControl/>
              <w:spacing w:line="276" w:lineRule="auto"/>
              <w:ind w:firstLine="560" w:firstLineChars="200"/>
              <w:rPr>
                <w:rFonts w:ascii="Times New Roman" w:hAnsi="Times New Roman" w:eastAsia="仿宋_GB2312"/>
                <w:sz w:val="28"/>
                <w:szCs w:val="28"/>
              </w:rPr>
            </w:pPr>
          </w:p>
          <w:p>
            <w:pPr>
              <w:widowControl/>
              <w:spacing w:line="276" w:lineRule="auto"/>
              <w:ind w:firstLine="560" w:firstLineChars="200"/>
              <w:rPr>
                <w:rFonts w:ascii="Times New Roman" w:hAnsi="Times New Roman" w:eastAsia="仿宋_GB2312"/>
                <w:sz w:val="28"/>
                <w:szCs w:val="28"/>
              </w:rPr>
            </w:pPr>
          </w:p>
          <w:p>
            <w:pPr>
              <w:widowControl/>
              <w:spacing w:line="276" w:lineRule="auto"/>
              <w:ind w:firstLine="560" w:firstLineChars="200"/>
              <w:rPr>
                <w:rFonts w:ascii="Times New Roman" w:hAnsi="Times New Roman" w:eastAsia="仿宋_GB2312"/>
                <w:sz w:val="28"/>
                <w:szCs w:val="28"/>
              </w:rPr>
            </w:pPr>
          </w:p>
        </w:tc>
        <w:tc>
          <w:tcPr>
            <w:tcW w:w="1357" w:type="dxa"/>
            <w:tcBorders>
              <w:top w:val="single" w:color="000000" w:sz="4" w:space="0"/>
              <w:left w:val="single" w:color="000000" w:sz="4" w:space="0"/>
              <w:bottom w:val="single" w:color="000000" w:sz="4" w:space="0"/>
              <w:right w:val="single" w:color="000000" w:sz="4" w:space="0"/>
            </w:tcBorders>
            <w:vAlign w:val="center"/>
          </w:tcPr>
          <w:p>
            <w:pPr>
              <w:snapToGrid w:val="0"/>
              <w:spacing w:before="62" w:beforeLines="20"/>
              <w:rPr>
                <w:rFonts w:ascii="Times New Roman" w:hAnsi="Times New Roman" w:eastAsia="方正仿宋_GBK"/>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67" w:hRule="atLeast"/>
          <w:jc w:val="center"/>
        </w:trPr>
        <w:tc>
          <w:tcPr>
            <w:tcW w:w="1413" w:type="dxa"/>
            <w:vMerge w:val="restart"/>
            <w:tcBorders>
              <w:top w:val="single" w:color="000000" w:sz="4" w:space="0"/>
              <w:left w:val="single" w:color="000000" w:sz="4" w:space="0"/>
              <w:bottom w:val="single" w:color="000000" w:sz="4" w:space="0"/>
              <w:right w:val="single" w:color="000000" w:sz="4" w:space="0"/>
            </w:tcBorders>
            <w:vAlign w:val="center"/>
          </w:tcPr>
          <w:p>
            <w:pPr>
              <w:snapToGrid w:val="0"/>
              <w:spacing w:before="62" w:beforeLines="20"/>
              <w:jc w:val="center"/>
              <w:rPr>
                <w:rFonts w:ascii="Times New Roman" w:hAnsi="Times New Roman" w:eastAsia="仿宋_GB2312"/>
                <w:sz w:val="28"/>
                <w:szCs w:val="28"/>
              </w:rPr>
            </w:pPr>
            <w:r>
              <w:rPr>
                <w:rFonts w:ascii="Times New Roman" w:hAnsi="Times New Roman" w:eastAsia="仿宋_GB2312"/>
                <w:sz w:val="28"/>
                <w:szCs w:val="28"/>
              </w:rPr>
              <w:t>支出内容和预算</w:t>
            </w:r>
          </w:p>
        </w:tc>
        <w:tc>
          <w:tcPr>
            <w:tcW w:w="1544" w:type="dxa"/>
            <w:vMerge w:val="restart"/>
            <w:tcBorders>
              <w:top w:val="single" w:color="000000" w:sz="4" w:space="0"/>
              <w:left w:val="single" w:color="000000" w:sz="4" w:space="0"/>
              <w:bottom w:val="single" w:color="000000" w:sz="4" w:space="0"/>
              <w:right w:val="single" w:color="000000" w:sz="4" w:space="0"/>
            </w:tcBorders>
            <w:vAlign w:val="center"/>
          </w:tcPr>
          <w:p>
            <w:pPr>
              <w:snapToGrid w:val="0"/>
              <w:spacing w:before="62" w:beforeLines="20"/>
              <w:jc w:val="center"/>
              <w:rPr>
                <w:rFonts w:ascii="Times New Roman" w:hAnsi="Times New Roman" w:eastAsia="仿宋_GB2312"/>
                <w:sz w:val="28"/>
                <w:szCs w:val="28"/>
              </w:rPr>
            </w:pPr>
            <w:r>
              <w:rPr>
                <w:rFonts w:ascii="Times New Roman" w:hAnsi="Times New Roman" w:eastAsia="仿宋_GB2312"/>
                <w:sz w:val="28"/>
                <w:szCs w:val="28"/>
              </w:rPr>
              <w:t>支出内容</w:t>
            </w:r>
          </w:p>
        </w:tc>
        <w:tc>
          <w:tcPr>
            <w:tcW w:w="3700" w:type="dxa"/>
            <w:gridSpan w:val="5"/>
            <w:tcBorders>
              <w:top w:val="single" w:color="000000" w:sz="4" w:space="0"/>
              <w:left w:val="single" w:color="000000" w:sz="4" w:space="0"/>
              <w:bottom w:val="single" w:color="000000" w:sz="4" w:space="0"/>
              <w:right w:val="single" w:color="000000" w:sz="4" w:space="0"/>
            </w:tcBorders>
            <w:vAlign w:val="center"/>
          </w:tcPr>
          <w:p>
            <w:pPr>
              <w:snapToGrid w:val="0"/>
              <w:spacing w:before="62" w:beforeLines="20"/>
              <w:jc w:val="center"/>
              <w:rPr>
                <w:rFonts w:ascii="Times New Roman" w:hAnsi="Times New Roman" w:eastAsia="仿宋_GB2312"/>
                <w:sz w:val="28"/>
                <w:szCs w:val="28"/>
              </w:rPr>
            </w:pPr>
            <w:r>
              <w:rPr>
                <w:rFonts w:ascii="Times New Roman" w:hAnsi="Times New Roman" w:eastAsia="仿宋_GB2312"/>
                <w:sz w:val="28"/>
                <w:szCs w:val="28"/>
              </w:rPr>
              <w:t>支出预算</w:t>
            </w:r>
          </w:p>
        </w:tc>
        <w:tc>
          <w:tcPr>
            <w:tcW w:w="2633" w:type="dxa"/>
            <w:gridSpan w:val="2"/>
            <w:vMerge w:val="restart"/>
            <w:tcBorders>
              <w:top w:val="single" w:color="000000" w:sz="4" w:space="0"/>
              <w:left w:val="single" w:color="000000" w:sz="4" w:space="0"/>
              <w:right w:val="single" w:color="000000" w:sz="4" w:space="0"/>
            </w:tcBorders>
            <w:vAlign w:val="center"/>
          </w:tcPr>
          <w:p>
            <w:pPr>
              <w:snapToGrid w:val="0"/>
              <w:spacing w:before="62" w:beforeLines="20"/>
              <w:rPr>
                <w:rFonts w:ascii="Times New Roman" w:hAnsi="Times New Roman" w:eastAsia="仿宋_GB2312"/>
                <w:sz w:val="28"/>
                <w:szCs w:val="28"/>
              </w:rPr>
            </w:pPr>
            <w:r>
              <w:rPr>
                <w:rFonts w:ascii="Times New Roman" w:hAnsi="Times New Roman" w:eastAsia="仿宋_GB2312"/>
                <w:sz w:val="28"/>
                <w:szCs w:val="28"/>
              </w:rPr>
              <w:t>1.“支出内容”指资金具体用途；</w:t>
            </w:r>
          </w:p>
          <w:p>
            <w:pPr>
              <w:snapToGrid w:val="0"/>
              <w:spacing w:before="62" w:beforeLines="20"/>
              <w:rPr>
                <w:rFonts w:ascii="Times New Roman" w:hAnsi="Times New Roman" w:eastAsia="仿宋_GB2312"/>
                <w:sz w:val="28"/>
                <w:szCs w:val="28"/>
              </w:rPr>
            </w:pPr>
            <w:r>
              <w:rPr>
                <w:rFonts w:ascii="Times New Roman" w:hAnsi="Times New Roman" w:eastAsia="仿宋_GB2312"/>
                <w:sz w:val="28"/>
                <w:szCs w:val="28"/>
              </w:rPr>
              <w:t>2.单位：万元；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67" w:hRule="atLeast"/>
          <w:jc w:val="center"/>
        </w:trPr>
        <w:tc>
          <w:tcPr>
            <w:tcW w:w="1413" w:type="dxa"/>
            <w:vMerge w:val="continue"/>
            <w:tcBorders>
              <w:top w:val="single" w:color="000000" w:sz="4" w:space="0"/>
              <w:left w:val="single" w:color="000000" w:sz="4" w:space="0"/>
              <w:bottom w:val="single" w:color="000000" w:sz="4" w:space="0"/>
              <w:right w:val="single" w:color="000000" w:sz="4" w:space="0"/>
            </w:tcBorders>
            <w:vAlign w:val="center"/>
          </w:tcPr>
          <w:p>
            <w:pPr>
              <w:snapToGrid w:val="0"/>
              <w:spacing w:before="62" w:beforeLines="20"/>
              <w:rPr>
                <w:rFonts w:ascii="Times New Roman" w:hAnsi="Times New Roman" w:eastAsia="仿宋_GB2312"/>
                <w:sz w:val="28"/>
                <w:szCs w:val="28"/>
              </w:rPr>
            </w:pPr>
          </w:p>
        </w:tc>
        <w:tc>
          <w:tcPr>
            <w:tcW w:w="1544" w:type="dxa"/>
            <w:vMerge w:val="continue"/>
            <w:tcBorders>
              <w:top w:val="single" w:color="000000" w:sz="4" w:space="0"/>
              <w:left w:val="single" w:color="000000" w:sz="4" w:space="0"/>
              <w:bottom w:val="single" w:color="000000" w:sz="4" w:space="0"/>
              <w:right w:val="single" w:color="000000" w:sz="4" w:space="0"/>
            </w:tcBorders>
            <w:vAlign w:val="center"/>
          </w:tcPr>
          <w:p>
            <w:pPr>
              <w:snapToGrid w:val="0"/>
              <w:spacing w:before="62" w:beforeLines="20"/>
              <w:jc w:val="center"/>
              <w:rPr>
                <w:rFonts w:ascii="Times New Roman" w:hAnsi="Times New Roman" w:eastAsia="仿宋_GB2312"/>
                <w:sz w:val="28"/>
                <w:szCs w:val="28"/>
              </w:rPr>
            </w:pPr>
          </w:p>
        </w:tc>
        <w:tc>
          <w:tcPr>
            <w:tcW w:w="1087" w:type="dxa"/>
            <w:tcBorders>
              <w:top w:val="single" w:color="000000" w:sz="4" w:space="0"/>
              <w:left w:val="single" w:color="000000" w:sz="4" w:space="0"/>
              <w:bottom w:val="single" w:color="000000" w:sz="4" w:space="0"/>
              <w:right w:val="single" w:color="000000" w:sz="4" w:space="0"/>
            </w:tcBorders>
            <w:vAlign w:val="center"/>
          </w:tcPr>
          <w:p>
            <w:pPr>
              <w:snapToGrid w:val="0"/>
              <w:spacing w:before="62" w:beforeLines="20"/>
              <w:jc w:val="center"/>
              <w:rPr>
                <w:rFonts w:ascii="Times New Roman" w:hAnsi="Times New Roman" w:eastAsia="仿宋_GB2312"/>
                <w:sz w:val="28"/>
                <w:szCs w:val="28"/>
              </w:rPr>
            </w:pPr>
            <w:r>
              <w:rPr>
                <w:rFonts w:ascii="Times New Roman" w:hAnsi="Times New Roman" w:eastAsia="仿宋_GB2312"/>
                <w:sz w:val="28"/>
                <w:szCs w:val="28"/>
              </w:rPr>
              <w:t>总投入</w:t>
            </w:r>
          </w:p>
        </w:tc>
        <w:tc>
          <w:tcPr>
            <w:tcW w:w="1275"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before="62" w:beforeLines="20"/>
              <w:jc w:val="center"/>
              <w:rPr>
                <w:rFonts w:ascii="Times New Roman" w:hAnsi="Times New Roman" w:eastAsia="仿宋_GB2312"/>
                <w:sz w:val="28"/>
                <w:szCs w:val="28"/>
              </w:rPr>
            </w:pPr>
            <w:r>
              <w:rPr>
                <w:rFonts w:ascii="Times New Roman" w:hAnsi="Times New Roman" w:eastAsia="仿宋_GB2312"/>
                <w:sz w:val="28"/>
                <w:szCs w:val="28"/>
              </w:rPr>
              <w:t>自筹资金</w:t>
            </w:r>
          </w:p>
        </w:tc>
        <w:tc>
          <w:tcPr>
            <w:tcW w:w="1338"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before="62" w:beforeLines="20"/>
              <w:jc w:val="center"/>
              <w:rPr>
                <w:rFonts w:ascii="Times New Roman" w:hAnsi="Times New Roman" w:eastAsia="仿宋_GB2312"/>
                <w:sz w:val="28"/>
                <w:szCs w:val="28"/>
              </w:rPr>
            </w:pPr>
            <w:r>
              <w:rPr>
                <w:rFonts w:ascii="Times New Roman" w:hAnsi="Times New Roman" w:eastAsia="仿宋_GB2312"/>
                <w:sz w:val="28"/>
                <w:szCs w:val="28"/>
              </w:rPr>
              <w:t>财政扶持</w:t>
            </w:r>
          </w:p>
        </w:tc>
        <w:tc>
          <w:tcPr>
            <w:tcW w:w="2633" w:type="dxa"/>
            <w:gridSpan w:val="2"/>
            <w:vMerge w:val="continue"/>
            <w:tcBorders>
              <w:left w:val="single" w:color="000000" w:sz="4" w:space="0"/>
              <w:right w:val="single" w:color="000000" w:sz="4" w:space="0"/>
            </w:tcBorders>
            <w:vAlign w:val="center"/>
          </w:tcPr>
          <w:p>
            <w:pPr>
              <w:snapToGrid w:val="0"/>
              <w:spacing w:before="62" w:beforeLines="20"/>
              <w:rPr>
                <w:rFonts w:ascii="Times New Roman" w:hAnsi="Times New Roman" w:eastAsia="仿宋_GB2312"/>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27" w:hRule="atLeast"/>
          <w:jc w:val="center"/>
        </w:trPr>
        <w:tc>
          <w:tcPr>
            <w:tcW w:w="1413" w:type="dxa"/>
            <w:vMerge w:val="continue"/>
            <w:tcBorders>
              <w:top w:val="single" w:color="000000" w:sz="4" w:space="0"/>
              <w:left w:val="single" w:color="000000" w:sz="4" w:space="0"/>
              <w:bottom w:val="single" w:color="000000" w:sz="4" w:space="0"/>
              <w:right w:val="single" w:color="000000" w:sz="4" w:space="0"/>
            </w:tcBorders>
            <w:vAlign w:val="center"/>
          </w:tcPr>
          <w:p>
            <w:pPr>
              <w:snapToGrid w:val="0"/>
              <w:spacing w:before="62" w:beforeLines="20"/>
              <w:rPr>
                <w:rFonts w:ascii="Times New Roman" w:hAnsi="Times New Roman" w:eastAsia="仿宋_GB2312"/>
                <w:sz w:val="28"/>
                <w:szCs w:val="28"/>
              </w:rPr>
            </w:pPr>
          </w:p>
        </w:tc>
        <w:tc>
          <w:tcPr>
            <w:tcW w:w="1544" w:type="dxa"/>
            <w:tcBorders>
              <w:top w:val="single" w:color="000000" w:sz="4" w:space="0"/>
              <w:left w:val="single" w:color="000000" w:sz="4" w:space="0"/>
              <w:bottom w:val="single" w:color="000000" w:sz="4" w:space="0"/>
              <w:right w:val="single" w:color="000000" w:sz="4" w:space="0"/>
            </w:tcBorders>
            <w:vAlign w:val="center"/>
          </w:tcPr>
          <w:p>
            <w:pPr>
              <w:snapToGrid w:val="0"/>
              <w:spacing w:before="62" w:beforeLines="20"/>
              <w:jc w:val="center"/>
              <w:rPr>
                <w:rFonts w:ascii="Times New Roman" w:hAnsi="Times New Roman" w:eastAsia="仿宋_GB2312"/>
                <w:sz w:val="28"/>
                <w:szCs w:val="28"/>
              </w:rPr>
            </w:pPr>
          </w:p>
          <w:p>
            <w:pPr>
              <w:snapToGrid w:val="0"/>
              <w:spacing w:before="62" w:beforeLines="20"/>
              <w:jc w:val="center"/>
              <w:rPr>
                <w:rFonts w:ascii="Times New Roman" w:hAnsi="Times New Roman" w:eastAsia="仿宋_GB2312"/>
                <w:sz w:val="28"/>
                <w:szCs w:val="28"/>
              </w:rPr>
            </w:pPr>
          </w:p>
          <w:p>
            <w:pPr>
              <w:snapToGrid w:val="0"/>
              <w:spacing w:before="62" w:beforeLines="20"/>
              <w:jc w:val="center"/>
              <w:rPr>
                <w:rFonts w:ascii="Times New Roman" w:hAnsi="Times New Roman" w:eastAsia="仿宋_GB2312"/>
                <w:sz w:val="28"/>
                <w:szCs w:val="28"/>
              </w:rPr>
            </w:pPr>
          </w:p>
        </w:tc>
        <w:tc>
          <w:tcPr>
            <w:tcW w:w="1087" w:type="dxa"/>
            <w:tcBorders>
              <w:top w:val="single" w:color="000000" w:sz="4" w:space="0"/>
              <w:left w:val="single" w:color="000000" w:sz="4" w:space="0"/>
              <w:bottom w:val="single" w:color="000000" w:sz="4" w:space="0"/>
              <w:right w:val="single" w:color="000000" w:sz="4" w:space="0"/>
            </w:tcBorders>
            <w:vAlign w:val="center"/>
          </w:tcPr>
          <w:p>
            <w:pPr>
              <w:snapToGrid w:val="0"/>
              <w:spacing w:before="62" w:beforeLines="20"/>
              <w:jc w:val="center"/>
              <w:rPr>
                <w:rFonts w:ascii="Times New Roman" w:hAnsi="Times New Roman" w:eastAsia="仿宋_GB2312"/>
                <w:sz w:val="28"/>
                <w:szCs w:val="28"/>
              </w:rPr>
            </w:pPr>
          </w:p>
        </w:tc>
        <w:tc>
          <w:tcPr>
            <w:tcW w:w="1275"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before="62" w:beforeLines="20"/>
              <w:jc w:val="center"/>
              <w:rPr>
                <w:rFonts w:ascii="Times New Roman" w:hAnsi="Times New Roman" w:eastAsia="仿宋_GB2312"/>
                <w:sz w:val="28"/>
                <w:szCs w:val="28"/>
              </w:rPr>
            </w:pPr>
          </w:p>
        </w:tc>
        <w:tc>
          <w:tcPr>
            <w:tcW w:w="1338"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before="62" w:beforeLines="20"/>
              <w:jc w:val="center"/>
              <w:rPr>
                <w:rFonts w:ascii="Times New Roman" w:hAnsi="Times New Roman" w:eastAsia="仿宋_GB2312"/>
                <w:sz w:val="28"/>
                <w:szCs w:val="28"/>
              </w:rPr>
            </w:pPr>
          </w:p>
        </w:tc>
        <w:tc>
          <w:tcPr>
            <w:tcW w:w="2633" w:type="dxa"/>
            <w:gridSpan w:val="2"/>
            <w:vMerge w:val="continue"/>
            <w:tcBorders>
              <w:left w:val="single" w:color="000000" w:sz="4" w:space="0"/>
              <w:bottom w:val="single" w:color="000000" w:sz="4" w:space="0"/>
              <w:right w:val="single" w:color="000000" w:sz="4" w:space="0"/>
            </w:tcBorders>
            <w:vAlign w:val="center"/>
          </w:tcPr>
          <w:p>
            <w:pPr>
              <w:snapToGrid w:val="0"/>
              <w:spacing w:before="62" w:beforeLines="20"/>
              <w:rPr>
                <w:rFonts w:ascii="Times New Roman" w:hAnsi="Times New Roman" w:eastAsia="仿宋_GB2312"/>
                <w:sz w:val="28"/>
                <w:szCs w:val="28"/>
              </w:rPr>
            </w:pPr>
          </w:p>
        </w:tc>
      </w:tr>
    </w:tbl>
    <w:p>
      <w:pPr>
        <w:pStyle w:val="3"/>
        <w:ind w:firstLine="640" w:firstLineChars="200"/>
        <w:rPr>
          <w:rFonts w:ascii="Times New Roman" w:hAnsi="Times New Roman" w:eastAsia="楷体_GB2312"/>
          <w:lang w:eastAsia="zh-Hans" w:bidi="ar"/>
        </w:rPr>
      </w:pPr>
      <w:bookmarkStart w:id="10" w:name="_Toc4457"/>
      <w:bookmarkStart w:id="11" w:name="_Toc87982720"/>
      <w:r>
        <w:rPr>
          <w:rFonts w:ascii="Times New Roman" w:hAnsi="Times New Roman" w:eastAsia="楷体_GB2312"/>
          <w:lang w:bidi="ar"/>
        </w:rPr>
        <w:t>（三）</w:t>
      </w:r>
      <w:r>
        <w:rPr>
          <w:rFonts w:ascii="Times New Roman" w:hAnsi="Times New Roman" w:eastAsia="楷体_GB2312"/>
          <w:lang w:eastAsia="zh-Hans" w:bidi="ar"/>
        </w:rPr>
        <w:t>拟</w:t>
      </w:r>
      <w:r>
        <w:rPr>
          <w:rFonts w:ascii="Times New Roman" w:hAnsi="Times New Roman" w:eastAsia="楷体_GB2312"/>
          <w:lang w:bidi="ar"/>
        </w:rPr>
        <w:t>购买</w:t>
      </w:r>
      <w:r>
        <w:rPr>
          <w:rFonts w:ascii="Times New Roman" w:hAnsi="Times New Roman" w:eastAsia="楷体_GB2312"/>
          <w:lang w:eastAsia="zh-Hans" w:bidi="ar"/>
        </w:rPr>
        <w:t>华为云产品明细表</w:t>
      </w:r>
      <w:bookmarkEnd w:id="10"/>
      <w:bookmarkEnd w:id="11"/>
    </w:p>
    <w:tbl>
      <w:tblPr>
        <w:tblStyle w:val="11"/>
        <w:tblW w:w="5892" w:type="pct"/>
        <w:jc w:val="center"/>
        <w:tblLayout w:type="autofit"/>
        <w:tblCellMar>
          <w:top w:w="15" w:type="dxa"/>
          <w:left w:w="15" w:type="dxa"/>
          <w:bottom w:w="15" w:type="dxa"/>
          <w:right w:w="15" w:type="dxa"/>
        </w:tblCellMar>
      </w:tblPr>
      <w:tblGrid>
        <w:gridCol w:w="805"/>
        <w:gridCol w:w="1161"/>
        <w:gridCol w:w="2672"/>
        <w:gridCol w:w="1204"/>
        <w:gridCol w:w="1308"/>
        <w:gridCol w:w="1087"/>
        <w:gridCol w:w="1586"/>
      </w:tblGrid>
      <w:tr>
        <w:tblPrEx>
          <w:tblCellMar>
            <w:top w:w="15" w:type="dxa"/>
            <w:left w:w="15" w:type="dxa"/>
            <w:bottom w:w="15" w:type="dxa"/>
            <w:right w:w="15" w:type="dxa"/>
          </w:tblCellMar>
        </w:tblPrEx>
        <w:trPr>
          <w:trHeight w:val="860" w:hRule="atLeast"/>
          <w:jc w:val="center"/>
        </w:trPr>
        <w:tc>
          <w:tcPr>
            <w:tcW w:w="5000" w:type="pct"/>
            <w:gridSpan w:val="7"/>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rPr>
                <w:rFonts w:ascii="Times New Roman" w:hAnsi="Times New Roman" w:eastAsia="仿宋_GB2312"/>
                <w:b/>
                <w:kern w:val="0"/>
                <w:sz w:val="28"/>
                <w:szCs w:val="28"/>
                <w:lang w:bidi="ar"/>
              </w:rPr>
            </w:pPr>
            <w:r>
              <w:rPr>
                <w:rFonts w:ascii="Times New Roman" w:hAnsi="Times New Roman" w:eastAsia="仿宋_GB2312"/>
                <w:b/>
                <w:sz w:val="36"/>
                <w:szCs w:val="36"/>
              </w:rPr>
              <w:t>申请明细表</w:t>
            </w:r>
          </w:p>
        </w:tc>
      </w:tr>
      <w:tr>
        <w:tblPrEx>
          <w:tblCellMar>
            <w:top w:w="15" w:type="dxa"/>
            <w:left w:w="15" w:type="dxa"/>
            <w:bottom w:w="15" w:type="dxa"/>
            <w:right w:w="15" w:type="dxa"/>
          </w:tblCellMar>
        </w:tblPrEx>
        <w:trPr>
          <w:trHeight w:val="860" w:hRule="atLeast"/>
          <w:jc w:val="center"/>
        </w:trPr>
        <w:tc>
          <w:tcPr>
            <w:tcW w:w="410" w:type="pct"/>
            <w:tcBorders>
              <w:top w:val="single" w:color="000000" w:sz="4" w:space="0"/>
              <w:left w:val="single" w:color="000000" w:sz="4" w:space="0"/>
              <w:bottom w:val="single" w:color="000000" w:sz="4" w:space="0"/>
              <w:right w:val="single" w:color="000000" w:sz="4" w:space="0"/>
            </w:tcBorders>
            <w:shd w:val="clear" w:color="auto" w:fill="FFFFFF"/>
            <w:vAlign w:val="center"/>
          </w:tcPr>
          <w:p>
            <w:pPr>
              <w:snapToGrid w:val="0"/>
              <w:spacing w:before="62" w:beforeLines="20"/>
              <w:jc w:val="center"/>
              <w:rPr>
                <w:rFonts w:ascii="Times New Roman" w:hAnsi="Times New Roman" w:eastAsia="仿宋_GB2312"/>
                <w:sz w:val="28"/>
                <w:szCs w:val="28"/>
              </w:rPr>
            </w:pPr>
            <w:r>
              <w:rPr>
                <w:rFonts w:ascii="Times New Roman" w:hAnsi="Times New Roman" w:eastAsia="仿宋_GB2312"/>
                <w:sz w:val="28"/>
                <w:szCs w:val="28"/>
              </w:rPr>
              <w:t>序号</w:t>
            </w:r>
          </w:p>
        </w:tc>
        <w:tc>
          <w:tcPr>
            <w:tcW w:w="591" w:type="pct"/>
            <w:tcBorders>
              <w:top w:val="single" w:color="000000" w:sz="4" w:space="0"/>
              <w:left w:val="single" w:color="000000" w:sz="4" w:space="0"/>
              <w:bottom w:val="single" w:color="000000" w:sz="4" w:space="0"/>
              <w:right w:val="single" w:color="000000" w:sz="4" w:space="0"/>
            </w:tcBorders>
            <w:shd w:val="clear" w:color="auto" w:fill="FFFFFF"/>
            <w:vAlign w:val="center"/>
          </w:tcPr>
          <w:p>
            <w:pPr>
              <w:snapToGrid w:val="0"/>
              <w:spacing w:before="62" w:beforeLines="20"/>
              <w:jc w:val="center"/>
              <w:rPr>
                <w:rFonts w:ascii="Times New Roman" w:hAnsi="Times New Roman" w:eastAsia="仿宋_GB2312"/>
                <w:sz w:val="28"/>
                <w:szCs w:val="28"/>
              </w:rPr>
            </w:pPr>
            <w:r>
              <w:rPr>
                <w:rFonts w:ascii="Times New Roman" w:hAnsi="Times New Roman" w:eastAsia="仿宋_GB2312"/>
                <w:sz w:val="28"/>
                <w:szCs w:val="28"/>
              </w:rPr>
              <w:t>培训项目</w:t>
            </w:r>
          </w:p>
        </w:tc>
        <w:tc>
          <w:tcPr>
            <w:tcW w:w="1360" w:type="pct"/>
            <w:tcBorders>
              <w:top w:val="single" w:color="000000" w:sz="4" w:space="0"/>
              <w:left w:val="single" w:color="000000" w:sz="4" w:space="0"/>
              <w:bottom w:val="single" w:color="000000" w:sz="4" w:space="0"/>
              <w:right w:val="single" w:color="000000" w:sz="4" w:space="0"/>
            </w:tcBorders>
            <w:shd w:val="clear" w:color="auto" w:fill="FFFFFF"/>
            <w:vAlign w:val="center"/>
          </w:tcPr>
          <w:p>
            <w:pPr>
              <w:snapToGrid w:val="0"/>
              <w:spacing w:before="62" w:beforeLines="20"/>
              <w:jc w:val="center"/>
              <w:rPr>
                <w:rFonts w:ascii="Times New Roman" w:hAnsi="Times New Roman" w:eastAsia="仿宋_GB2312"/>
                <w:sz w:val="28"/>
                <w:szCs w:val="28"/>
              </w:rPr>
            </w:pPr>
            <w:r>
              <w:rPr>
                <w:rFonts w:ascii="Times New Roman" w:hAnsi="Times New Roman" w:eastAsia="仿宋_GB2312"/>
                <w:sz w:val="28"/>
                <w:szCs w:val="28"/>
              </w:rPr>
              <w:t>培训内容</w:t>
            </w:r>
          </w:p>
        </w:tc>
        <w:tc>
          <w:tcPr>
            <w:tcW w:w="613" w:type="pct"/>
            <w:tcBorders>
              <w:top w:val="single" w:color="000000" w:sz="4" w:space="0"/>
              <w:left w:val="single" w:color="000000" w:sz="4" w:space="0"/>
              <w:bottom w:val="single" w:color="000000" w:sz="4" w:space="0"/>
              <w:right w:val="single" w:color="000000" w:sz="4" w:space="0"/>
            </w:tcBorders>
            <w:shd w:val="clear" w:color="auto" w:fill="FFFFFF"/>
            <w:vAlign w:val="center"/>
          </w:tcPr>
          <w:p>
            <w:pPr>
              <w:snapToGrid w:val="0"/>
              <w:spacing w:before="62" w:beforeLines="20"/>
              <w:jc w:val="center"/>
              <w:rPr>
                <w:rFonts w:ascii="Times New Roman" w:hAnsi="Times New Roman" w:eastAsia="仿宋_GB2312"/>
                <w:sz w:val="28"/>
                <w:szCs w:val="28"/>
              </w:rPr>
            </w:pPr>
            <w:r>
              <w:rPr>
                <w:rFonts w:ascii="Times New Roman" w:hAnsi="Times New Roman" w:eastAsia="仿宋_GB2312"/>
                <w:sz w:val="28"/>
                <w:szCs w:val="28"/>
              </w:rPr>
              <w:t>费用构成</w:t>
            </w:r>
          </w:p>
        </w:tc>
        <w:tc>
          <w:tcPr>
            <w:tcW w:w="666" w:type="pct"/>
            <w:tcBorders>
              <w:top w:val="single" w:color="000000" w:sz="4" w:space="0"/>
              <w:left w:val="single" w:color="000000" w:sz="4" w:space="0"/>
              <w:bottom w:val="single" w:color="000000" w:sz="4" w:space="0"/>
              <w:right w:val="single" w:color="000000" w:sz="4" w:space="0"/>
            </w:tcBorders>
            <w:shd w:val="clear" w:color="auto" w:fill="FFFFFF"/>
            <w:vAlign w:val="center"/>
          </w:tcPr>
          <w:p>
            <w:pPr>
              <w:snapToGrid w:val="0"/>
              <w:spacing w:before="62" w:beforeLines="20"/>
              <w:jc w:val="center"/>
              <w:rPr>
                <w:rFonts w:ascii="Times New Roman" w:hAnsi="Times New Roman" w:eastAsia="仿宋_GB2312"/>
                <w:sz w:val="28"/>
                <w:szCs w:val="28"/>
              </w:rPr>
            </w:pPr>
            <w:r>
              <w:rPr>
                <w:rFonts w:ascii="Times New Roman" w:hAnsi="Times New Roman" w:eastAsia="仿宋_GB2312"/>
                <w:sz w:val="28"/>
                <w:szCs w:val="28"/>
              </w:rPr>
              <w:t>培训人数</w:t>
            </w:r>
          </w:p>
        </w:tc>
        <w:tc>
          <w:tcPr>
            <w:tcW w:w="553" w:type="pct"/>
            <w:tcBorders>
              <w:top w:val="single" w:color="000000" w:sz="4" w:space="0"/>
              <w:left w:val="single" w:color="000000" w:sz="4" w:space="0"/>
              <w:bottom w:val="single" w:color="000000" w:sz="4" w:space="0"/>
              <w:right w:val="single" w:color="000000" w:sz="4" w:space="0"/>
            </w:tcBorders>
            <w:shd w:val="clear" w:color="auto" w:fill="FFFFFF"/>
            <w:vAlign w:val="center"/>
          </w:tcPr>
          <w:p>
            <w:pPr>
              <w:snapToGrid w:val="0"/>
              <w:spacing w:before="62" w:beforeLines="20"/>
              <w:jc w:val="center"/>
              <w:rPr>
                <w:rFonts w:ascii="Times New Roman" w:hAnsi="Times New Roman" w:eastAsia="仿宋_GB2312"/>
                <w:sz w:val="28"/>
                <w:szCs w:val="28"/>
              </w:rPr>
            </w:pPr>
            <w:r>
              <w:rPr>
                <w:rFonts w:ascii="Times New Roman" w:hAnsi="Times New Roman" w:eastAsia="仿宋_GB2312"/>
                <w:sz w:val="28"/>
                <w:szCs w:val="28"/>
              </w:rPr>
              <w:t>成交单价</w:t>
            </w:r>
            <w:r>
              <w:rPr>
                <w:rFonts w:hint="eastAsia" w:ascii="Times New Roman" w:hAnsi="Times New Roman" w:eastAsia="仿宋_GB2312"/>
                <w:sz w:val="28"/>
                <w:szCs w:val="28"/>
              </w:rPr>
              <w:t>（元/</w:t>
            </w:r>
            <w:r>
              <w:rPr>
                <w:rFonts w:ascii="Times New Roman" w:hAnsi="Times New Roman" w:eastAsia="仿宋_GB2312"/>
                <w:sz w:val="28"/>
                <w:szCs w:val="28"/>
              </w:rPr>
              <w:t>月</w:t>
            </w:r>
            <w:r>
              <w:rPr>
                <w:rFonts w:hint="eastAsia" w:ascii="Times New Roman" w:hAnsi="Times New Roman" w:eastAsia="仿宋_GB2312"/>
                <w:sz w:val="28"/>
                <w:szCs w:val="28"/>
              </w:rPr>
              <w:t>）</w:t>
            </w:r>
          </w:p>
        </w:tc>
        <w:tc>
          <w:tcPr>
            <w:tcW w:w="807" w:type="pct"/>
            <w:tcBorders>
              <w:top w:val="single" w:color="000000" w:sz="4" w:space="0"/>
              <w:left w:val="single" w:color="000000" w:sz="4" w:space="0"/>
              <w:bottom w:val="single" w:color="000000" w:sz="4" w:space="0"/>
              <w:right w:val="single" w:color="000000" w:sz="4" w:space="0"/>
            </w:tcBorders>
            <w:shd w:val="clear" w:color="auto" w:fill="FFFFFF"/>
            <w:vAlign w:val="center"/>
          </w:tcPr>
          <w:p>
            <w:pPr>
              <w:snapToGrid w:val="0"/>
              <w:spacing w:before="62" w:beforeLines="20"/>
              <w:jc w:val="center"/>
              <w:rPr>
                <w:rFonts w:ascii="Times New Roman" w:hAnsi="Times New Roman" w:eastAsia="仿宋_GB2312"/>
                <w:sz w:val="28"/>
                <w:szCs w:val="28"/>
              </w:rPr>
            </w:pPr>
            <w:r>
              <w:rPr>
                <w:rFonts w:ascii="Times New Roman" w:hAnsi="Times New Roman" w:eastAsia="仿宋_GB2312"/>
                <w:sz w:val="28"/>
                <w:szCs w:val="28"/>
              </w:rPr>
              <w:t>成交金额</w:t>
            </w:r>
            <w:r>
              <w:rPr>
                <w:rFonts w:hint="eastAsia" w:ascii="Times New Roman" w:hAnsi="Times New Roman" w:eastAsia="仿宋_GB2312"/>
                <w:sz w:val="28"/>
                <w:szCs w:val="28"/>
              </w:rPr>
              <w:t>（元）</w:t>
            </w:r>
          </w:p>
        </w:tc>
      </w:tr>
      <w:tr>
        <w:trPr>
          <w:trHeight w:val="1264" w:hRule="atLeast"/>
          <w:jc w:val="center"/>
        </w:trPr>
        <w:tc>
          <w:tcPr>
            <w:tcW w:w="410"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rPr>
                <w:rFonts w:ascii="Times New Roman" w:hAnsi="Times New Roman" w:eastAsia="仿宋_GB2312"/>
                <w:kern w:val="0"/>
                <w:sz w:val="28"/>
                <w:szCs w:val="28"/>
                <w:lang w:bidi="ar"/>
              </w:rPr>
            </w:pPr>
            <w:r>
              <w:rPr>
                <w:rFonts w:ascii="Times New Roman" w:hAnsi="Times New Roman" w:eastAsia="仿宋_GB2312"/>
                <w:kern w:val="0"/>
                <w:sz w:val="28"/>
                <w:szCs w:val="28"/>
                <w:lang w:bidi="ar"/>
              </w:rPr>
              <w:t>1</w:t>
            </w:r>
          </w:p>
        </w:tc>
        <w:tc>
          <w:tcPr>
            <w:tcW w:w="591"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rPr>
                <w:rFonts w:ascii="Times New Roman" w:hAnsi="Times New Roman" w:eastAsia="仿宋_GB2312"/>
                <w:kern w:val="0"/>
                <w:sz w:val="28"/>
                <w:szCs w:val="28"/>
                <w:lang w:bidi="ar"/>
              </w:rPr>
            </w:pPr>
          </w:p>
        </w:tc>
        <w:tc>
          <w:tcPr>
            <w:tcW w:w="1360"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rPr>
                <w:rFonts w:ascii="Times New Roman" w:hAnsi="Times New Roman" w:eastAsia="仿宋_GB2312"/>
                <w:kern w:val="0"/>
                <w:sz w:val="28"/>
                <w:szCs w:val="28"/>
                <w:lang w:bidi="ar"/>
              </w:rPr>
            </w:pPr>
          </w:p>
        </w:tc>
        <w:tc>
          <w:tcPr>
            <w:tcW w:w="613"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rPr>
                <w:rFonts w:ascii="Times New Roman" w:hAnsi="Times New Roman" w:eastAsia="仿宋_GB2312"/>
                <w:kern w:val="0"/>
                <w:sz w:val="28"/>
                <w:szCs w:val="28"/>
                <w:lang w:bidi="ar"/>
              </w:rPr>
            </w:pPr>
          </w:p>
        </w:tc>
        <w:tc>
          <w:tcPr>
            <w:tcW w:w="666"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rPr>
                <w:rFonts w:ascii="Times New Roman" w:hAnsi="Times New Roman" w:eastAsia="仿宋_GB2312"/>
                <w:kern w:val="0"/>
                <w:sz w:val="28"/>
                <w:szCs w:val="28"/>
                <w:lang w:bidi="ar"/>
              </w:rPr>
            </w:pPr>
          </w:p>
        </w:tc>
        <w:tc>
          <w:tcPr>
            <w:tcW w:w="553"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rPr>
                <w:rFonts w:ascii="Times New Roman" w:hAnsi="Times New Roman" w:eastAsia="仿宋_GB2312"/>
                <w:kern w:val="0"/>
                <w:sz w:val="28"/>
                <w:szCs w:val="28"/>
                <w:lang w:bidi="ar"/>
              </w:rPr>
            </w:pPr>
          </w:p>
        </w:tc>
        <w:tc>
          <w:tcPr>
            <w:tcW w:w="807"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rPr>
                <w:rFonts w:ascii="Times New Roman" w:hAnsi="Times New Roman" w:eastAsia="仿宋_GB2312"/>
                <w:kern w:val="0"/>
                <w:sz w:val="28"/>
                <w:szCs w:val="28"/>
                <w:lang w:bidi="ar"/>
              </w:rPr>
            </w:pPr>
          </w:p>
        </w:tc>
      </w:tr>
      <w:tr>
        <w:tblPrEx>
          <w:tblCellMar>
            <w:top w:w="15" w:type="dxa"/>
            <w:left w:w="15" w:type="dxa"/>
            <w:bottom w:w="15" w:type="dxa"/>
            <w:right w:w="15" w:type="dxa"/>
          </w:tblCellMar>
        </w:tblPrEx>
        <w:trPr>
          <w:trHeight w:val="718" w:hRule="atLeast"/>
          <w:jc w:val="center"/>
        </w:trPr>
        <w:tc>
          <w:tcPr>
            <w:tcW w:w="4193" w:type="pct"/>
            <w:gridSpan w:val="6"/>
            <w:tcBorders>
              <w:top w:val="single" w:color="000000" w:sz="4" w:space="0"/>
              <w:left w:val="single" w:color="000000" w:sz="4" w:space="0"/>
              <w:bottom w:val="single" w:color="000000" w:sz="4" w:space="0"/>
              <w:right w:val="single" w:color="000000" w:sz="4" w:space="0"/>
            </w:tcBorders>
            <w:shd w:val="clear" w:color="auto" w:fill="FFFFFF"/>
            <w:vAlign w:val="center"/>
          </w:tcPr>
          <w:p>
            <w:pPr>
              <w:snapToGrid w:val="0"/>
              <w:spacing w:before="62" w:beforeLines="20"/>
              <w:jc w:val="center"/>
              <w:rPr>
                <w:rFonts w:ascii="Times New Roman" w:hAnsi="Times New Roman" w:eastAsia="仿宋_GB2312"/>
                <w:sz w:val="28"/>
                <w:szCs w:val="28"/>
              </w:rPr>
            </w:pPr>
            <w:r>
              <w:rPr>
                <w:rFonts w:ascii="Times New Roman" w:hAnsi="Times New Roman" w:eastAsia="仿宋_GB2312"/>
                <w:sz w:val="28"/>
                <w:szCs w:val="28"/>
              </w:rPr>
              <w:t>产品总金额</w:t>
            </w:r>
            <w:r>
              <w:rPr>
                <w:rFonts w:hint="eastAsia" w:ascii="Times New Roman" w:hAnsi="Times New Roman" w:eastAsia="仿宋_GB2312"/>
                <w:sz w:val="28"/>
                <w:szCs w:val="28"/>
              </w:rPr>
              <w:t>（元）</w:t>
            </w:r>
          </w:p>
        </w:tc>
        <w:tc>
          <w:tcPr>
            <w:tcW w:w="807"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rPr>
                <w:rFonts w:ascii="Times New Roman" w:hAnsi="Times New Roman" w:eastAsia="仿宋_GB2312"/>
                <w:kern w:val="0"/>
                <w:sz w:val="28"/>
                <w:szCs w:val="28"/>
                <w:lang w:bidi="ar"/>
              </w:rPr>
            </w:pPr>
          </w:p>
        </w:tc>
      </w:tr>
      <w:tr>
        <w:tblPrEx>
          <w:tblCellMar>
            <w:top w:w="15" w:type="dxa"/>
            <w:left w:w="15" w:type="dxa"/>
            <w:bottom w:w="15" w:type="dxa"/>
            <w:right w:w="15" w:type="dxa"/>
          </w:tblCellMar>
        </w:tblPrEx>
        <w:trPr>
          <w:trHeight w:val="718" w:hRule="atLeast"/>
          <w:jc w:val="center"/>
        </w:trPr>
        <w:tc>
          <w:tcPr>
            <w:tcW w:w="4193" w:type="pct"/>
            <w:gridSpan w:val="6"/>
            <w:tcBorders>
              <w:top w:val="single" w:color="000000" w:sz="4" w:space="0"/>
              <w:left w:val="single" w:color="000000" w:sz="4" w:space="0"/>
              <w:bottom w:val="single" w:color="000000" w:sz="4" w:space="0"/>
              <w:right w:val="single" w:color="000000" w:sz="4" w:space="0"/>
            </w:tcBorders>
            <w:shd w:val="clear" w:color="auto" w:fill="FFFFFF"/>
            <w:vAlign w:val="center"/>
          </w:tcPr>
          <w:p>
            <w:pPr>
              <w:snapToGrid w:val="0"/>
              <w:spacing w:before="62" w:beforeLines="20"/>
              <w:jc w:val="center"/>
              <w:rPr>
                <w:rFonts w:ascii="Times New Roman" w:hAnsi="Times New Roman" w:eastAsia="仿宋_GB2312"/>
                <w:sz w:val="28"/>
                <w:szCs w:val="28"/>
              </w:rPr>
            </w:pPr>
            <w:r>
              <w:rPr>
                <w:rFonts w:ascii="Times New Roman" w:hAnsi="Times New Roman" w:eastAsia="仿宋_GB2312"/>
                <w:sz w:val="28"/>
                <w:szCs w:val="28"/>
              </w:rPr>
              <w:t>申请产品财政扶持金额</w:t>
            </w:r>
            <w:r>
              <w:rPr>
                <w:rFonts w:hint="eastAsia" w:ascii="Times New Roman" w:hAnsi="Times New Roman" w:eastAsia="仿宋_GB2312"/>
                <w:sz w:val="28"/>
                <w:szCs w:val="28"/>
              </w:rPr>
              <w:t>（元）</w:t>
            </w:r>
          </w:p>
        </w:tc>
        <w:tc>
          <w:tcPr>
            <w:tcW w:w="807"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rPr>
                <w:rFonts w:ascii="Times New Roman" w:hAnsi="Times New Roman" w:eastAsia="仿宋_GB2312"/>
                <w:kern w:val="0"/>
                <w:sz w:val="28"/>
                <w:szCs w:val="28"/>
                <w:lang w:bidi="ar"/>
              </w:rPr>
            </w:pPr>
          </w:p>
        </w:tc>
      </w:tr>
      <w:tr>
        <w:tblPrEx>
          <w:tblCellMar>
            <w:top w:w="15" w:type="dxa"/>
            <w:left w:w="15" w:type="dxa"/>
            <w:bottom w:w="15" w:type="dxa"/>
            <w:right w:w="15" w:type="dxa"/>
          </w:tblCellMar>
        </w:tblPrEx>
        <w:trPr>
          <w:trHeight w:val="718" w:hRule="atLeast"/>
          <w:jc w:val="center"/>
        </w:trPr>
        <w:tc>
          <w:tcPr>
            <w:tcW w:w="4193" w:type="pct"/>
            <w:gridSpan w:val="6"/>
            <w:tcBorders>
              <w:top w:val="single" w:color="000000" w:sz="4" w:space="0"/>
              <w:left w:val="single" w:color="000000" w:sz="4" w:space="0"/>
              <w:bottom w:val="single" w:color="000000" w:sz="4" w:space="0"/>
              <w:right w:val="single" w:color="000000" w:sz="4" w:space="0"/>
            </w:tcBorders>
            <w:shd w:val="clear" w:color="auto" w:fill="FFFFFF"/>
            <w:vAlign w:val="center"/>
          </w:tcPr>
          <w:p>
            <w:pPr>
              <w:snapToGrid w:val="0"/>
              <w:spacing w:before="62" w:beforeLines="20"/>
              <w:jc w:val="center"/>
              <w:rPr>
                <w:rFonts w:ascii="Times New Roman" w:hAnsi="Times New Roman" w:eastAsia="仿宋_GB2312"/>
                <w:sz w:val="28"/>
                <w:szCs w:val="28"/>
              </w:rPr>
            </w:pPr>
            <w:r>
              <w:rPr>
                <w:rFonts w:ascii="Times New Roman" w:hAnsi="Times New Roman" w:eastAsia="仿宋_GB2312"/>
                <w:sz w:val="28"/>
                <w:szCs w:val="28"/>
              </w:rPr>
              <w:t>申请产品自付费金额</w:t>
            </w:r>
            <w:r>
              <w:rPr>
                <w:rFonts w:hint="eastAsia" w:ascii="Times New Roman" w:hAnsi="Times New Roman" w:eastAsia="仿宋_GB2312"/>
                <w:sz w:val="28"/>
                <w:szCs w:val="28"/>
              </w:rPr>
              <w:t>（元）</w:t>
            </w:r>
          </w:p>
        </w:tc>
        <w:tc>
          <w:tcPr>
            <w:tcW w:w="807"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rPr>
                <w:rFonts w:ascii="Times New Roman" w:hAnsi="Times New Roman" w:eastAsia="仿宋_GB2312"/>
                <w:kern w:val="0"/>
                <w:sz w:val="28"/>
                <w:szCs w:val="28"/>
                <w:lang w:bidi="ar"/>
              </w:rPr>
            </w:pPr>
          </w:p>
        </w:tc>
      </w:tr>
    </w:tbl>
    <w:p>
      <w:pPr>
        <w:pStyle w:val="2"/>
        <w:spacing w:before="0" w:after="0"/>
        <w:ind w:firstLine="640" w:firstLineChars="200"/>
        <w:rPr>
          <w:rFonts w:ascii="Times New Roman" w:hAnsi="Times New Roman" w:eastAsia="黑体"/>
          <w:sz w:val="32"/>
          <w:szCs w:val="32"/>
        </w:rPr>
      </w:pPr>
      <w:bookmarkStart w:id="12" w:name="_Toc87982721"/>
      <w:bookmarkStart w:id="13" w:name="_Toc3420"/>
      <w:r>
        <w:rPr>
          <w:rFonts w:ascii="Times New Roman" w:hAnsi="Times New Roman" w:eastAsia="黑体"/>
          <w:sz w:val="32"/>
          <w:szCs w:val="32"/>
        </w:rPr>
        <w:t>二、项目方案</w:t>
      </w:r>
      <w:bookmarkEnd w:id="12"/>
      <w:bookmarkEnd w:id="13"/>
    </w:p>
    <w:p>
      <w:pPr>
        <w:spacing w:line="560" w:lineRule="exact"/>
        <w:ind w:firstLine="640" w:firstLineChars="200"/>
        <w:rPr>
          <w:rFonts w:ascii="Arial" w:hAnsi="Arial" w:eastAsia="楷体_GB2312" w:cs="Arial"/>
          <w:sz w:val="32"/>
          <w:szCs w:val="32"/>
          <w:lang w:bidi="ar"/>
        </w:rPr>
      </w:pPr>
      <w:bookmarkStart w:id="14" w:name="_Toc87982722"/>
      <w:r>
        <w:rPr>
          <w:rFonts w:ascii="Arial" w:hAnsi="Arial" w:eastAsia="楷体_GB2312" w:cs="Arial"/>
          <w:sz w:val="32"/>
          <w:szCs w:val="32"/>
          <w:lang w:bidi="ar"/>
        </w:rPr>
        <w:t>（一）项目实施背景及基础</w:t>
      </w:r>
    </w:p>
    <w:p>
      <w:pPr>
        <w:spacing w:line="560" w:lineRule="exact"/>
        <w:ind w:firstLine="640" w:firstLineChars="200"/>
        <w:rPr>
          <w:rFonts w:ascii="Arial" w:hAnsi="Arial" w:eastAsia="仿宋_GB2312" w:cs="Arial"/>
          <w:sz w:val="32"/>
          <w:szCs w:val="32"/>
        </w:rPr>
      </w:pPr>
      <w:r>
        <w:rPr>
          <w:rFonts w:ascii="Arial" w:hAnsi="Arial" w:eastAsia="仿宋_GB2312" w:cs="Arial"/>
          <w:sz w:val="32"/>
          <w:szCs w:val="32"/>
          <w:lang w:bidi="ar"/>
        </w:rPr>
        <w:t>对项目的建设背景、项目目标、项目内容、项目方案、组织方式、相关基础条件等进行概述。</w:t>
      </w:r>
    </w:p>
    <w:p>
      <w:pPr>
        <w:spacing w:line="560" w:lineRule="exact"/>
        <w:ind w:firstLine="640" w:firstLineChars="200"/>
        <w:rPr>
          <w:rFonts w:ascii="Arial" w:hAnsi="Arial" w:eastAsia="楷体_GB2312" w:cs="Arial"/>
          <w:sz w:val="32"/>
          <w:szCs w:val="32"/>
          <w:lang w:bidi="ar"/>
        </w:rPr>
      </w:pPr>
      <w:r>
        <w:rPr>
          <w:rFonts w:ascii="Arial" w:hAnsi="Arial" w:eastAsia="楷体_GB2312" w:cs="Arial"/>
          <w:sz w:val="32"/>
          <w:szCs w:val="32"/>
          <w:lang w:bidi="ar"/>
        </w:rPr>
        <w:t>（二）项目建设方案</w:t>
      </w:r>
    </w:p>
    <w:p>
      <w:pPr>
        <w:ind w:firstLine="640" w:firstLineChars="200"/>
        <w:rPr>
          <w:rFonts w:ascii="Times New Roman" w:hAnsi="Times New Roman" w:eastAsia="仿宋_GB2312" w:cs="仿宋_GB2312"/>
          <w:color w:val="000000"/>
          <w:sz w:val="32"/>
          <w:szCs w:val="32"/>
          <w:lang w:bidi="ar"/>
        </w:rPr>
      </w:pPr>
      <w:r>
        <w:rPr>
          <w:rFonts w:hint="eastAsia" w:ascii="Times New Roman" w:hAnsi="Times New Roman" w:eastAsia="仿宋_GB2312" w:cs="仿宋_GB2312"/>
          <w:color w:val="000000"/>
          <w:sz w:val="32"/>
          <w:szCs w:val="32"/>
          <w:lang w:bidi="ar"/>
        </w:rPr>
        <w:t>1、项目理解与总体目标：简明扼要地陈述对拟申报方向的认识及项目所要实现的总体目标。</w:t>
      </w:r>
    </w:p>
    <w:p>
      <w:pPr>
        <w:spacing w:line="560" w:lineRule="exact"/>
        <w:ind w:firstLine="640" w:firstLineChars="200"/>
        <w:rPr>
          <w:rFonts w:ascii="Times New Roman" w:hAnsi="Times New Roman" w:eastAsia="仿宋_GB2312" w:cs="仿宋_GB2312"/>
          <w:color w:val="000000"/>
          <w:sz w:val="32"/>
          <w:szCs w:val="32"/>
          <w:lang w:bidi="ar"/>
        </w:rPr>
      </w:pPr>
      <w:r>
        <w:rPr>
          <w:rFonts w:hint="eastAsia" w:ascii="Times New Roman" w:hAnsi="Times New Roman" w:eastAsia="仿宋_GB2312" w:cs="仿宋_GB2312"/>
          <w:color w:val="000000"/>
          <w:sz w:val="32"/>
          <w:szCs w:val="32"/>
          <w:lang w:bidi="ar"/>
        </w:rPr>
        <w:t>2、项目实施方案：围绕工业互联网人才培养项目不同方向的需求，详细介绍实施方案，并进行项目实施可行性分析等。</w:t>
      </w:r>
    </w:p>
    <w:p>
      <w:pPr>
        <w:ind w:firstLine="640" w:firstLineChars="200"/>
        <w:rPr>
          <w:rFonts w:ascii="Times New Roman" w:hAnsi="Times New Roman" w:eastAsia="仿宋_GB2312" w:cs="仿宋_GB2312"/>
          <w:color w:val="000000"/>
          <w:sz w:val="32"/>
          <w:szCs w:val="32"/>
          <w:lang w:bidi="ar"/>
        </w:rPr>
      </w:pPr>
      <w:r>
        <w:rPr>
          <w:rFonts w:hint="eastAsia" w:ascii="Times New Roman" w:hAnsi="Times New Roman" w:eastAsia="仿宋_GB2312" w:cs="仿宋_GB2312"/>
          <w:color w:val="000000"/>
          <w:sz w:val="32"/>
          <w:szCs w:val="32"/>
          <w:lang w:bidi="ar"/>
        </w:rPr>
        <w:t>3、项目实施计划：项目实施具体步骤、任务安排、时间节点等。</w:t>
      </w:r>
    </w:p>
    <w:p>
      <w:pPr>
        <w:spacing w:line="560" w:lineRule="exact"/>
        <w:ind w:firstLine="640" w:firstLineChars="200"/>
        <w:rPr>
          <w:rFonts w:ascii="Times New Roman" w:hAnsi="Times New Roman" w:eastAsia="仿宋_GB2312" w:cs="仿宋_GB2312"/>
          <w:color w:val="000000"/>
          <w:sz w:val="32"/>
          <w:szCs w:val="32"/>
          <w:lang w:bidi="ar"/>
        </w:rPr>
      </w:pPr>
      <w:r>
        <w:rPr>
          <w:rFonts w:hint="eastAsia" w:ascii="Times New Roman" w:hAnsi="Times New Roman" w:eastAsia="仿宋_GB2312" w:cs="仿宋_GB2312"/>
          <w:color w:val="000000"/>
          <w:sz w:val="32"/>
          <w:szCs w:val="32"/>
          <w:lang w:bidi="ar"/>
        </w:rPr>
        <w:t>4、绩效完成目标：根据申报方向不同的需求，编写绩效目标。对</w:t>
      </w:r>
      <w:r>
        <w:rPr>
          <w:rFonts w:ascii="Times New Roman" w:hAnsi="Times New Roman" w:eastAsia="仿宋_GB2312" w:cs="仿宋_GB2312"/>
          <w:color w:val="000000"/>
          <w:sz w:val="32"/>
          <w:szCs w:val="32"/>
          <w:lang w:bidi="ar"/>
        </w:rPr>
        <w:t>实施效果和</w:t>
      </w:r>
      <w:r>
        <w:rPr>
          <w:rFonts w:hint="eastAsia" w:ascii="Times New Roman" w:hAnsi="Times New Roman" w:eastAsia="仿宋_GB2312" w:cs="仿宋_GB2312"/>
          <w:color w:val="000000"/>
          <w:sz w:val="32"/>
          <w:szCs w:val="32"/>
          <w:lang w:bidi="ar"/>
        </w:rPr>
        <w:t>示范</w:t>
      </w:r>
      <w:r>
        <w:rPr>
          <w:rFonts w:ascii="Times New Roman" w:hAnsi="Times New Roman" w:eastAsia="仿宋_GB2312" w:cs="仿宋_GB2312"/>
          <w:color w:val="000000"/>
          <w:sz w:val="32"/>
          <w:szCs w:val="32"/>
          <w:lang w:bidi="ar"/>
        </w:rPr>
        <w:t>效益</w:t>
      </w:r>
      <w:r>
        <w:rPr>
          <w:rFonts w:hint="eastAsia" w:ascii="Times New Roman" w:hAnsi="Times New Roman" w:eastAsia="仿宋_GB2312" w:cs="仿宋_GB2312"/>
          <w:color w:val="000000"/>
          <w:sz w:val="32"/>
          <w:szCs w:val="32"/>
          <w:lang w:bidi="ar"/>
        </w:rPr>
        <w:t>，包括推动人才工作提质增效和发挥人才培养引领示范作用等方面进行自评。</w:t>
      </w:r>
    </w:p>
    <w:p>
      <w:pPr>
        <w:spacing w:line="560" w:lineRule="exact"/>
        <w:ind w:firstLine="640" w:firstLineChars="200"/>
        <w:rPr>
          <w:rFonts w:ascii="Arial" w:hAnsi="Arial" w:eastAsia="仿宋_GB2312" w:cs="Arial"/>
          <w:sz w:val="32"/>
          <w:szCs w:val="32"/>
          <w:lang w:bidi="ar"/>
        </w:rPr>
      </w:pPr>
      <w:r>
        <w:rPr>
          <w:rFonts w:hint="eastAsia" w:ascii="Times New Roman" w:hAnsi="Times New Roman" w:eastAsia="仿宋_GB2312" w:cs="仿宋_GB2312"/>
          <w:color w:val="000000"/>
          <w:sz w:val="32"/>
          <w:szCs w:val="32"/>
          <w:lang w:bidi="ar"/>
        </w:rPr>
        <w:t>5、经费预算：</w:t>
      </w:r>
      <w:r>
        <w:rPr>
          <w:rFonts w:ascii="Arial" w:hAnsi="Arial" w:eastAsia="仿宋_GB2312" w:cs="Arial"/>
          <w:sz w:val="32"/>
          <w:szCs w:val="32"/>
          <w:lang w:bidi="ar"/>
        </w:rPr>
        <w:t>拟申请财政资金的使用说明，需明确资金分配和支出预算方案。</w:t>
      </w:r>
    </w:p>
    <w:p>
      <w:pPr>
        <w:spacing w:line="560" w:lineRule="exact"/>
        <w:ind w:firstLine="640" w:firstLineChars="200"/>
        <w:rPr>
          <w:rFonts w:ascii="Times New Roman" w:hAnsi="Times New Roman" w:eastAsia="仿宋_GB2312" w:cs="仿宋_GB2312"/>
          <w:color w:val="000000"/>
          <w:sz w:val="32"/>
          <w:szCs w:val="32"/>
          <w:lang w:bidi="ar"/>
        </w:rPr>
      </w:pPr>
      <w:r>
        <w:rPr>
          <w:rFonts w:hint="eastAsia" w:ascii="Times New Roman" w:hAnsi="Times New Roman" w:eastAsia="仿宋_GB2312" w:cs="仿宋_GB2312"/>
          <w:color w:val="000000"/>
          <w:sz w:val="32"/>
          <w:szCs w:val="32"/>
          <w:lang w:bidi="ar"/>
        </w:rPr>
        <w:t>6、保障措施：项目组织和管理制度情况、阶段考核机制、运维保障服务等。</w:t>
      </w:r>
    </w:p>
    <w:bookmarkEnd w:id="14"/>
    <w:p>
      <w:pPr>
        <w:pStyle w:val="3"/>
        <w:ind w:firstLine="640" w:firstLineChars="200"/>
        <w:rPr>
          <w:rFonts w:ascii="Arial" w:hAnsi="Arial" w:eastAsia="楷体_GB2312" w:cs="Arial"/>
          <w:bCs w:val="0"/>
          <w:szCs w:val="32"/>
          <w:lang w:val="en-US" w:bidi="ar"/>
        </w:rPr>
      </w:pPr>
      <w:r>
        <w:rPr>
          <w:rFonts w:hint="eastAsia" w:ascii="Arial" w:hAnsi="Arial" w:eastAsia="楷体_GB2312" w:cs="Arial"/>
          <w:bCs w:val="0"/>
          <w:szCs w:val="32"/>
          <w:lang w:val="en-US" w:bidi="ar"/>
        </w:rPr>
        <w:t>（三）申报单位</w:t>
      </w:r>
      <w:r>
        <w:rPr>
          <w:rFonts w:ascii="Arial" w:hAnsi="Arial" w:eastAsia="楷体_GB2312" w:cs="Arial"/>
          <w:bCs w:val="0"/>
          <w:szCs w:val="32"/>
          <w:lang w:val="en-US" w:bidi="ar"/>
        </w:rPr>
        <w:t>营业执照复印件；</w:t>
      </w:r>
    </w:p>
    <w:p>
      <w:pPr>
        <w:pStyle w:val="3"/>
        <w:ind w:firstLine="640" w:firstLineChars="200"/>
        <w:rPr>
          <w:rFonts w:ascii="Arial" w:hAnsi="Arial" w:eastAsia="楷体_GB2312" w:cs="Arial"/>
          <w:bCs w:val="0"/>
          <w:szCs w:val="32"/>
          <w:lang w:val="en-US" w:bidi="ar"/>
        </w:rPr>
      </w:pPr>
      <w:r>
        <w:rPr>
          <w:rFonts w:hint="eastAsia" w:ascii="Arial" w:hAnsi="Arial" w:eastAsia="楷体_GB2312" w:cs="Arial"/>
          <w:bCs w:val="0"/>
          <w:szCs w:val="32"/>
          <w:lang w:val="en-US" w:bidi="ar"/>
        </w:rPr>
        <w:t>（四）申报单位</w:t>
      </w:r>
      <w:r>
        <w:rPr>
          <w:rFonts w:ascii="Arial" w:hAnsi="Arial" w:eastAsia="楷体_GB2312" w:cs="Arial"/>
          <w:bCs w:val="0"/>
          <w:szCs w:val="32"/>
          <w:lang w:val="en-US" w:bidi="ar"/>
        </w:rPr>
        <w:t>经审计的2021年财务审计报告或有资质中介机构出具的2021年企业所得税汇算清缴报告，及2022年1-6月财务报表；</w:t>
      </w:r>
    </w:p>
    <w:p>
      <w:pPr>
        <w:pStyle w:val="3"/>
        <w:ind w:firstLine="640" w:firstLineChars="200"/>
        <w:rPr>
          <w:rFonts w:ascii="Times New Roman" w:hAnsi="Times New Roman" w:eastAsia="仿宋_GB2312" w:cs="仿宋_GB2312"/>
          <w:color w:val="000000"/>
          <w:sz w:val="32"/>
          <w:szCs w:val="32"/>
          <w:lang w:bidi="ar"/>
        </w:rPr>
      </w:pPr>
      <w:r>
        <w:rPr>
          <w:rFonts w:hint="eastAsia" w:ascii="Arial" w:hAnsi="Arial" w:eastAsia="楷体_GB2312" w:cs="Arial"/>
          <w:bCs w:val="0"/>
          <w:szCs w:val="32"/>
          <w:lang w:val="en-US" w:bidi="ar"/>
        </w:rPr>
        <w:t>（五）</w:t>
      </w:r>
      <w:r>
        <w:rPr>
          <w:rFonts w:ascii="Arial" w:hAnsi="Arial" w:eastAsia="楷体_GB2312" w:cs="Arial"/>
          <w:bCs w:val="0"/>
          <w:szCs w:val="32"/>
          <w:lang w:val="en-US" w:bidi="ar"/>
        </w:rPr>
        <w:t>授权书</w:t>
      </w:r>
      <w:r>
        <w:rPr>
          <w:rFonts w:hint="eastAsia" w:ascii="Arial" w:hAnsi="Arial" w:eastAsia="楷体_GB2312" w:cs="Arial"/>
          <w:bCs w:val="0"/>
          <w:szCs w:val="32"/>
          <w:lang w:val="en-US" w:bidi="ar"/>
        </w:rPr>
        <w:t>。</w:t>
      </w:r>
    </w:p>
    <w:sectPr>
      <w:footerReference r:id="rId3" w:type="default"/>
      <w:pgSz w:w="11906" w:h="16838"/>
      <w:pgMar w:top="1440" w:right="1800" w:bottom="1440" w:left="1800" w:header="851" w:footer="992" w:gutter="0"/>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黑体_GBK">
    <w:altName w:val="Arial Unicode MS"/>
    <w:panose1 w:val="02000000000000000000"/>
    <w:charset w:val="86"/>
    <w:family w:val="script"/>
    <w:pitch w:val="default"/>
    <w:sig w:usb0="00000000" w:usb1="00000000" w:usb2="00000000" w:usb3="00000000" w:csb0="00040000" w:csb1="00000000"/>
  </w:font>
  <w:font w:name="方正楷体_GBK">
    <w:altName w:val="Arial Unicode MS"/>
    <w:panose1 w:val="02000000000000000000"/>
    <w:charset w:val="86"/>
    <w:family w:val="script"/>
    <w:pitch w:val="default"/>
    <w:sig w:usb0="00000000" w:usb1="00000000" w:usb2="00000000" w:usb3="00000000" w:csb0="00040000" w:csb1="00000000"/>
  </w:font>
  <w:font w:name="方正仿宋_GBK">
    <w:altName w:val="Arial Unicode MS"/>
    <w:panose1 w:val="02000000000000000000"/>
    <w:charset w:val="86"/>
    <w:family w:val="script"/>
    <w:pitch w:val="default"/>
    <w:sig w:usb0="00000000" w:usb1="00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 w:name="Wingdings 2">
    <w:panose1 w:val="05020102010507070707"/>
    <w:charset w:val="02"/>
    <w:family w:val="roman"/>
    <w:pitch w:val="default"/>
    <w:sig w:usb0="00000000" w:usb1="00000000" w:usb2="00000000" w:usb3="00000000" w:csb0="80000000"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 w:lineRule="exact"/>
    </w:pPr>
    <w:r>
      <w:rPr>
        <w:sz w:val="21"/>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7"/>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">
              <v:fill on="f" focussize="0,0"/>
              <v:stroke on="f" weight="0.5pt"/>
              <v:imagedata o:title=""/>
              <o:lock v:ext="edit" aspectratio="f"/>
              <v:textbox inset="0mm,0mm,0mm,0mm" style="mso-fit-shape-to-text:t;">
                <w:txbxContent>
                  <w:p>
                    <w:pPr>
                      <w:pStyle w:val="7"/>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2"/>
  <w:embedSystemFonts/>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DU3MjYzZTllMGQwYzg4ZDEyN2MyZjRkMzBmNzEwYmMifQ=="/>
  </w:docVars>
  <w:rsids>
    <w:rsidRoot w:val="26EA2B8B"/>
    <w:rsid w:val="00001144"/>
    <w:rsid w:val="00010DFA"/>
    <w:rsid w:val="000130B6"/>
    <w:rsid w:val="00013B98"/>
    <w:rsid w:val="00031683"/>
    <w:rsid w:val="000419EF"/>
    <w:rsid w:val="00046261"/>
    <w:rsid w:val="00055383"/>
    <w:rsid w:val="00086A8B"/>
    <w:rsid w:val="000B0E53"/>
    <w:rsid w:val="000B4CB5"/>
    <w:rsid w:val="000E377B"/>
    <w:rsid w:val="000F6A86"/>
    <w:rsid w:val="00103D9A"/>
    <w:rsid w:val="001107CA"/>
    <w:rsid w:val="0012549A"/>
    <w:rsid w:val="001306E2"/>
    <w:rsid w:val="00147FF6"/>
    <w:rsid w:val="00156266"/>
    <w:rsid w:val="00181575"/>
    <w:rsid w:val="001877BA"/>
    <w:rsid w:val="0019036C"/>
    <w:rsid w:val="0019553F"/>
    <w:rsid w:val="001A4417"/>
    <w:rsid w:val="001A76C0"/>
    <w:rsid w:val="001B183E"/>
    <w:rsid w:val="001D2DEE"/>
    <w:rsid w:val="001E1967"/>
    <w:rsid w:val="001E490D"/>
    <w:rsid w:val="001F5AE2"/>
    <w:rsid w:val="00201DC7"/>
    <w:rsid w:val="00211B62"/>
    <w:rsid w:val="0023524A"/>
    <w:rsid w:val="00247B76"/>
    <w:rsid w:val="00253CF4"/>
    <w:rsid w:val="00257102"/>
    <w:rsid w:val="00273839"/>
    <w:rsid w:val="002754D7"/>
    <w:rsid w:val="00285664"/>
    <w:rsid w:val="002A4E00"/>
    <w:rsid w:val="002C13F6"/>
    <w:rsid w:val="002C2FA9"/>
    <w:rsid w:val="002C39B8"/>
    <w:rsid w:val="002E0033"/>
    <w:rsid w:val="002F2F6E"/>
    <w:rsid w:val="003301EE"/>
    <w:rsid w:val="00330607"/>
    <w:rsid w:val="00330EDD"/>
    <w:rsid w:val="00334333"/>
    <w:rsid w:val="00354865"/>
    <w:rsid w:val="00361C1F"/>
    <w:rsid w:val="00373305"/>
    <w:rsid w:val="0037470F"/>
    <w:rsid w:val="00377B85"/>
    <w:rsid w:val="003808CA"/>
    <w:rsid w:val="0038600F"/>
    <w:rsid w:val="003869EB"/>
    <w:rsid w:val="003A4A75"/>
    <w:rsid w:val="003B783A"/>
    <w:rsid w:val="003C1827"/>
    <w:rsid w:val="003C1EE4"/>
    <w:rsid w:val="003C69CF"/>
    <w:rsid w:val="003E0161"/>
    <w:rsid w:val="003F22EF"/>
    <w:rsid w:val="003F384A"/>
    <w:rsid w:val="00417BB4"/>
    <w:rsid w:val="00425F62"/>
    <w:rsid w:val="00432DB7"/>
    <w:rsid w:val="0043500E"/>
    <w:rsid w:val="004352C4"/>
    <w:rsid w:val="0043733E"/>
    <w:rsid w:val="00454EE8"/>
    <w:rsid w:val="00456EDE"/>
    <w:rsid w:val="00471DD2"/>
    <w:rsid w:val="004755E3"/>
    <w:rsid w:val="004A1D01"/>
    <w:rsid w:val="004B5DEC"/>
    <w:rsid w:val="004E5A11"/>
    <w:rsid w:val="004F1DF2"/>
    <w:rsid w:val="005167DC"/>
    <w:rsid w:val="00520B73"/>
    <w:rsid w:val="00523F22"/>
    <w:rsid w:val="005354EE"/>
    <w:rsid w:val="005527D9"/>
    <w:rsid w:val="005679C0"/>
    <w:rsid w:val="00570898"/>
    <w:rsid w:val="00584C0A"/>
    <w:rsid w:val="005859E6"/>
    <w:rsid w:val="00592D69"/>
    <w:rsid w:val="00592EBD"/>
    <w:rsid w:val="00593E1D"/>
    <w:rsid w:val="005A5704"/>
    <w:rsid w:val="005A5E9D"/>
    <w:rsid w:val="005B24D5"/>
    <w:rsid w:val="005B3B2D"/>
    <w:rsid w:val="005C234A"/>
    <w:rsid w:val="005C399D"/>
    <w:rsid w:val="005D2E53"/>
    <w:rsid w:val="005F7D25"/>
    <w:rsid w:val="00601EF2"/>
    <w:rsid w:val="00616807"/>
    <w:rsid w:val="006221D2"/>
    <w:rsid w:val="00624408"/>
    <w:rsid w:val="00627ABC"/>
    <w:rsid w:val="00633620"/>
    <w:rsid w:val="00646C3F"/>
    <w:rsid w:val="00651EAB"/>
    <w:rsid w:val="00653ABB"/>
    <w:rsid w:val="0068427F"/>
    <w:rsid w:val="00684D52"/>
    <w:rsid w:val="00697D79"/>
    <w:rsid w:val="006B10C1"/>
    <w:rsid w:val="006C4BAF"/>
    <w:rsid w:val="006D67C7"/>
    <w:rsid w:val="00700AFA"/>
    <w:rsid w:val="007111C9"/>
    <w:rsid w:val="00717801"/>
    <w:rsid w:val="00717FB0"/>
    <w:rsid w:val="00740447"/>
    <w:rsid w:val="00740FF0"/>
    <w:rsid w:val="00753E76"/>
    <w:rsid w:val="00764285"/>
    <w:rsid w:val="007801A6"/>
    <w:rsid w:val="00780B97"/>
    <w:rsid w:val="00786709"/>
    <w:rsid w:val="007960C0"/>
    <w:rsid w:val="007B7F2C"/>
    <w:rsid w:val="007C1917"/>
    <w:rsid w:val="007F6386"/>
    <w:rsid w:val="007F78FF"/>
    <w:rsid w:val="008159FE"/>
    <w:rsid w:val="00825F79"/>
    <w:rsid w:val="00864AC1"/>
    <w:rsid w:val="00881D9A"/>
    <w:rsid w:val="008859C6"/>
    <w:rsid w:val="00885F19"/>
    <w:rsid w:val="0089722D"/>
    <w:rsid w:val="008A29F8"/>
    <w:rsid w:val="008B5749"/>
    <w:rsid w:val="008D1C1F"/>
    <w:rsid w:val="008E13C3"/>
    <w:rsid w:val="008E30EC"/>
    <w:rsid w:val="008E4A1A"/>
    <w:rsid w:val="008E6652"/>
    <w:rsid w:val="008F23DE"/>
    <w:rsid w:val="0093448B"/>
    <w:rsid w:val="009439D0"/>
    <w:rsid w:val="00951013"/>
    <w:rsid w:val="00953BEA"/>
    <w:rsid w:val="00954372"/>
    <w:rsid w:val="009629DE"/>
    <w:rsid w:val="00966AA6"/>
    <w:rsid w:val="00972B80"/>
    <w:rsid w:val="00972E7A"/>
    <w:rsid w:val="009808E7"/>
    <w:rsid w:val="00983EE7"/>
    <w:rsid w:val="00986AA3"/>
    <w:rsid w:val="009A34DC"/>
    <w:rsid w:val="009A68EE"/>
    <w:rsid w:val="009B76BD"/>
    <w:rsid w:val="009D473D"/>
    <w:rsid w:val="009E45E3"/>
    <w:rsid w:val="009E7326"/>
    <w:rsid w:val="00A04A4E"/>
    <w:rsid w:val="00A05915"/>
    <w:rsid w:val="00A54A8E"/>
    <w:rsid w:val="00A60192"/>
    <w:rsid w:val="00A73D04"/>
    <w:rsid w:val="00AA7AAF"/>
    <w:rsid w:val="00AB587B"/>
    <w:rsid w:val="00AB6446"/>
    <w:rsid w:val="00AB7507"/>
    <w:rsid w:val="00AE4CC8"/>
    <w:rsid w:val="00B1493A"/>
    <w:rsid w:val="00B16F48"/>
    <w:rsid w:val="00B17F72"/>
    <w:rsid w:val="00B20752"/>
    <w:rsid w:val="00B23CCD"/>
    <w:rsid w:val="00B31C0A"/>
    <w:rsid w:val="00B41271"/>
    <w:rsid w:val="00B42E82"/>
    <w:rsid w:val="00B83AAF"/>
    <w:rsid w:val="00B96279"/>
    <w:rsid w:val="00B96309"/>
    <w:rsid w:val="00BB76D1"/>
    <w:rsid w:val="00BB77B3"/>
    <w:rsid w:val="00BB7810"/>
    <w:rsid w:val="00BC2210"/>
    <w:rsid w:val="00BC6E5A"/>
    <w:rsid w:val="00BC79FA"/>
    <w:rsid w:val="00BD0FC7"/>
    <w:rsid w:val="00BD2934"/>
    <w:rsid w:val="00BE33BB"/>
    <w:rsid w:val="00BE3903"/>
    <w:rsid w:val="00BF177A"/>
    <w:rsid w:val="00C0194E"/>
    <w:rsid w:val="00C1048D"/>
    <w:rsid w:val="00C12A39"/>
    <w:rsid w:val="00C42F2F"/>
    <w:rsid w:val="00C4429C"/>
    <w:rsid w:val="00C70609"/>
    <w:rsid w:val="00C7172D"/>
    <w:rsid w:val="00CA60E7"/>
    <w:rsid w:val="00CA678C"/>
    <w:rsid w:val="00CB06E2"/>
    <w:rsid w:val="00CB38B5"/>
    <w:rsid w:val="00CC18CC"/>
    <w:rsid w:val="00CC1939"/>
    <w:rsid w:val="00CC5DA1"/>
    <w:rsid w:val="00CC7104"/>
    <w:rsid w:val="00CD3070"/>
    <w:rsid w:val="00CD30C7"/>
    <w:rsid w:val="00CE3832"/>
    <w:rsid w:val="00CE56E1"/>
    <w:rsid w:val="00CF2ABA"/>
    <w:rsid w:val="00CF64BF"/>
    <w:rsid w:val="00CF7FDD"/>
    <w:rsid w:val="00D15A74"/>
    <w:rsid w:val="00D24E05"/>
    <w:rsid w:val="00D472D0"/>
    <w:rsid w:val="00D473EB"/>
    <w:rsid w:val="00D47D84"/>
    <w:rsid w:val="00D547BD"/>
    <w:rsid w:val="00D66108"/>
    <w:rsid w:val="00D712E3"/>
    <w:rsid w:val="00D95218"/>
    <w:rsid w:val="00DB34F1"/>
    <w:rsid w:val="00DD7CC0"/>
    <w:rsid w:val="00DE73BC"/>
    <w:rsid w:val="00E01530"/>
    <w:rsid w:val="00E03CC0"/>
    <w:rsid w:val="00E53D59"/>
    <w:rsid w:val="00E61297"/>
    <w:rsid w:val="00E621ED"/>
    <w:rsid w:val="00E66E73"/>
    <w:rsid w:val="00E87251"/>
    <w:rsid w:val="00E959D9"/>
    <w:rsid w:val="00EA407C"/>
    <w:rsid w:val="00ED559A"/>
    <w:rsid w:val="00ED56D9"/>
    <w:rsid w:val="00EE40C9"/>
    <w:rsid w:val="00EE7EFF"/>
    <w:rsid w:val="00EF674E"/>
    <w:rsid w:val="00EF6CBA"/>
    <w:rsid w:val="00F05BB1"/>
    <w:rsid w:val="00F3091C"/>
    <w:rsid w:val="00F36419"/>
    <w:rsid w:val="00F602B2"/>
    <w:rsid w:val="00F615F3"/>
    <w:rsid w:val="00F63BA0"/>
    <w:rsid w:val="00F650B2"/>
    <w:rsid w:val="00F674FE"/>
    <w:rsid w:val="00F74DCB"/>
    <w:rsid w:val="00F76A99"/>
    <w:rsid w:val="00F80B37"/>
    <w:rsid w:val="00F9593E"/>
    <w:rsid w:val="00FA1009"/>
    <w:rsid w:val="00FA5DD9"/>
    <w:rsid w:val="00FA65EC"/>
    <w:rsid w:val="00FA7A34"/>
    <w:rsid w:val="00FC73E8"/>
    <w:rsid w:val="00FD0218"/>
    <w:rsid w:val="00FD2B69"/>
    <w:rsid w:val="00FD36AB"/>
    <w:rsid w:val="00FD4049"/>
    <w:rsid w:val="00FF6DD6"/>
    <w:rsid w:val="00FF7C2B"/>
    <w:rsid w:val="02846C6A"/>
    <w:rsid w:val="028D16AD"/>
    <w:rsid w:val="0CBA517C"/>
    <w:rsid w:val="17566DD1"/>
    <w:rsid w:val="17C96F11"/>
    <w:rsid w:val="1D090F61"/>
    <w:rsid w:val="1DBB260A"/>
    <w:rsid w:val="21A630DD"/>
    <w:rsid w:val="229375E0"/>
    <w:rsid w:val="25B50282"/>
    <w:rsid w:val="26EA2B8B"/>
    <w:rsid w:val="29A553F3"/>
    <w:rsid w:val="33580C7E"/>
    <w:rsid w:val="33DB1742"/>
    <w:rsid w:val="35653956"/>
    <w:rsid w:val="36381705"/>
    <w:rsid w:val="38296ED0"/>
    <w:rsid w:val="390017AD"/>
    <w:rsid w:val="3A1D7EF3"/>
    <w:rsid w:val="41D534C0"/>
    <w:rsid w:val="42FA6BDD"/>
    <w:rsid w:val="439C04CD"/>
    <w:rsid w:val="44D10110"/>
    <w:rsid w:val="4B3408AF"/>
    <w:rsid w:val="4F0B10F0"/>
    <w:rsid w:val="503E697F"/>
    <w:rsid w:val="5240307D"/>
    <w:rsid w:val="57E77F32"/>
    <w:rsid w:val="5B44772A"/>
    <w:rsid w:val="5E2E51DF"/>
    <w:rsid w:val="6022164C"/>
    <w:rsid w:val="66C53BE4"/>
    <w:rsid w:val="6A306A23"/>
    <w:rsid w:val="6B63256F"/>
    <w:rsid w:val="6D207A87"/>
    <w:rsid w:val="6EB04D47"/>
    <w:rsid w:val="6F2322FA"/>
    <w:rsid w:val="74EA634C"/>
    <w:rsid w:val="7F4A0CE3"/>
    <w:rsid w:val="BBFFEAC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Calibr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iPriority="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nhideWhenUsed="0" w:uiPriority="0" w:semiHidden="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nhideWhenUsed="0"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qFormat="1"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0" w:name="Balloon Text"/>
    <w:lsdException w:qFormat="1"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link w:val="34"/>
    <w:qFormat/>
    <w:uiPriority w:val="0"/>
    <w:pPr>
      <w:keepNext/>
      <w:keepLines/>
      <w:spacing w:before="340" w:after="330"/>
      <w:outlineLvl w:val="0"/>
    </w:pPr>
    <w:rPr>
      <w:rFonts w:eastAsia="方正黑体_GBK"/>
      <w:bCs/>
      <w:kern w:val="44"/>
      <w:szCs w:val="44"/>
    </w:rPr>
  </w:style>
  <w:style w:type="paragraph" w:styleId="3">
    <w:name w:val="heading 2"/>
    <w:basedOn w:val="1"/>
    <w:next w:val="1"/>
    <w:qFormat/>
    <w:uiPriority w:val="9"/>
    <w:pPr>
      <w:spacing w:line="560" w:lineRule="exact"/>
      <w:outlineLvl w:val="1"/>
    </w:pPr>
    <w:rPr>
      <w:rFonts w:eastAsia="方正楷体_GBK"/>
      <w:bCs/>
      <w:sz w:val="32"/>
      <w:lang w:val="zh-CN"/>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4">
    <w:name w:val="annotation text"/>
    <w:basedOn w:val="1"/>
    <w:link w:val="28"/>
    <w:semiHidden/>
    <w:unhideWhenUsed/>
    <w:qFormat/>
    <w:uiPriority w:val="0"/>
    <w:pPr>
      <w:jc w:val="left"/>
    </w:pPr>
  </w:style>
  <w:style w:type="paragraph" w:styleId="5">
    <w:name w:val="Body Text"/>
    <w:basedOn w:val="1"/>
    <w:link w:val="22"/>
    <w:qFormat/>
    <w:uiPriority w:val="0"/>
    <w:rPr>
      <w:rFonts w:ascii="Calibri" w:hAnsi="Calibri" w:eastAsia="宋体" w:cs="Times New Roman"/>
      <w:sz w:val="30"/>
    </w:rPr>
  </w:style>
  <w:style w:type="paragraph" w:styleId="6">
    <w:name w:val="Balloon Text"/>
    <w:basedOn w:val="1"/>
    <w:link w:val="30"/>
    <w:semiHidden/>
    <w:unhideWhenUsed/>
    <w:qFormat/>
    <w:uiPriority w:val="0"/>
    <w:rPr>
      <w:sz w:val="18"/>
      <w:szCs w:val="18"/>
    </w:rPr>
  </w:style>
  <w:style w:type="paragraph" w:styleId="7">
    <w:name w:val="footer"/>
    <w:basedOn w:val="1"/>
    <w:link w:val="27"/>
    <w:qFormat/>
    <w:uiPriority w:val="0"/>
    <w:pPr>
      <w:tabs>
        <w:tab w:val="center" w:pos="4153"/>
        <w:tab w:val="right" w:pos="8306"/>
      </w:tabs>
      <w:snapToGrid w:val="0"/>
      <w:jc w:val="left"/>
    </w:pPr>
    <w:rPr>
      <w:sz w:val="18"/>
      <w:szCs w:val="18"/>
    </w:rPr>
  </w:style>
  <w:style w:type="paragraph" w:styleId="8">
    <w:name w:val="header"/>
    <w:basedOn w:val="1"/>
    <w:link w:val="26"/>
    <w:qFormat/>
    <w:uiPriority w:val="0"/>
    <w:pPr>
      <w:pBdr>
        <w:bottom w:val="single" w:color="auto" w:sz="6" w:space="1"/>
      </w:pBdr>
      <w:tabs>
        <w:tab w:val="center" w:pos="4153"/>
        <w:tab w:val="right" w:pos="8306"/>
      </w:tabs>
      <w:snapToGrid w:val="0"/>
      <w:jc w:val="center"/>
    </w:pPr>
    <w:rPr>
      <w:sz w:val="18"/>
      <w:szCs w:val="18"/>
    </w:rPr>
  </w:style>
  <w:style w:type="paragraph" w:styleId="9">
    <w:name w:val="Normal (Web)"/>
    <w:basedOn w:val="1"/>
    <w:qFormat/>
    <w:uiPriority w:val="0"/>
    <w:pPr>
      <w:widowControl/>
      <w:jc w:val="left"/>
    </w:pPr>
    <w:rPr>
      <w:rFonts w:ascii="宋体" w:hAnsi="宋体" w:cs="宋体"/>
      <w:kern w:val="0"/>
      <w:sz w:val="24"/>
    </w:rPr>
  </w:style>
  <w:style w:type="paragraph" w:styleId="10">
    <w:name w:val="annotation subject"/>
    <w:basedOn w:val="4"/>
    <w:next w:val="4"/>
    <w:link w:val="29"/>
    <w:semiHidden/>
    <w:unhideWhenUsed/>
    <w:qFormat/>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basedOn w:val="13"/>
    <w:qFormat/>
    <w:uiPriority w:val="0"/>
    <w:rPr>
      <w:color w:val="0563C1" w:themeColor="hyperlink"/>
      <w:u w:val="single"/>
      <w14:textFill>
        <w14:solidFill>
          <w14:schemeClr w14:val="hlink"/>
        </w14:solidFill>
      </w14:textFill>
    </w:rPr>
  </w:style>
  <w:style w:type="character" w:styleId="15">
    <w:name w:val="annotation reference"/>
    <w:basedOn w:val="13"/>
    <w:semiHidden/>
    <w:unhideWhenUsed/>
    <w:qFormat/>
    <w:uiPriority w:val="0"/>
    <w:rPr>
      <w:sz w:val="21"/>
      <w:szCs w:val="21"/>
    </w:rPr>
  </w:style>
  <w:style w:type="paragraph" w:customStyle="1" w:styleId="16">
    <w:name w:val="p0"/>
    <w:basedOn w:val="1"/>
    <w:qFormat/>
    <w:uiPriority w:val="0"/>
    <w:pPr>
      <w:widowControl/>
    </w:pPr>
    <w:rPr>
      <w:kern w:val="0"/>
      <w:szCs w:val="21"/>
    </w:rPr>
  </w:style>
  <w:style w:type="paragraph" w:customStyle="1" w:styleId="17">
    <w:name w:val="Body text|1"/>
    <w:basedOn w:val="1"/>
    <w:link w:val="21"/>
    <w:qFormat/>
    <w:uiPriority w:val="0"/>
    <w:pPr>
      <w:spacing w:line="422" w:lineRule="auto"/>
      <w:ind w:firstLine="400"/>
    </w:pPr>
    <w:rPr>
      <w:rFonts w:ascii="宋体" w:hAnsi="宋体" w:eastAsia="宋体" w:cs="宋体"/>
      <w:sz w:val="28"/>
      <w:szCs w:val="28"/>
      <w:lang w:val="zh-TW" w:eastAsia="zh-TW" w:bidi="zh-TW"/>
    </w:rPr>
  </w:style>
  <w:style w:type="paragraph" w:customStyle="1" w:styleId="18">
    <w:name w:val="Header or footer|2"/>
    <w:basedOn w:val="1"/>
    <w:qFormat/>
    <w:uiPriority w:val="0"/>
    <w:rPr>
      <w:sz w:val="20"/>
      <w:szCs w:val="20"/>
    </w:rPr>
  </w:style>
  <w:style w:type="paragraph" w:customStyle="1" w:styleId="19">
    <w:name w:val="Other|1"/>
    <w:basedOn w:val="1"/>
    <w:qFormat/>
    <w:uiPriority w:val="0"/>
    <w:pPr>
      <w:spacing w:line="422" w:lineRule="auto"/>
      <w:ind w:firstLine="400"/>
    </w:pPr>
    <w:rPr>
      <w:rFonts w:ascii="宋体" w:hAnsi="宋体" w:eastAsia="宋体" w:cs="宋体"/>
      <w:sz w:val="28"/>
      <w:szCs w:val="28"/>
      <w:lang w:val="zh-TW" w:eastAsia="zh-TW" w:bidi="zh-TW"/>
    </w:rPr>
  </w:style>
  <w:style w:type="paragraph" w:customStyle="1" w:styleId="20">
    <w:name w:val="Char1"/>
    <w:basedOn w:val="1"/>
    <w:qFormat/>
    <w:uiPriority w:val="0"/>
    <w:rPr>
      <w:rFonts w:ascii="Calibri" w:hAnsi="Calibri" w:eastAsia="宋体" w:cs="Times New Roman"/>
    </w:rPr>
  </w:style>
  <w:style w:type="character" w:customStyle="1" w:styleId="21">
    <w:name w:val="Body text|1_"/>
    <w:basedOn w:val="13"/>
    <w:link w:val="17"/>
    <w:qFormat/>
    <w:uiPriority w:val="0"/>
    <w:rPr>
      <w:rFonts w:ascii="宋体" w:hAnsi="宋体" w:cs="宋体"/>
      <w:kern w:val="2"/>
      <w:sz w:val="28"/>
      <w:szCs w:val="28"/>
      <w:lang w:val="zh-TW" w:eastAsia="zh-TW" w:bidi="zh-TW"/>
    </w:rPr>
  </w:style>
  <w:style w:type="character" w:customStyle="1" w:styleId="22">
    <w:name w:val="正文文本 Char"/>
    <w:basedOn w:val="13"/>
    <w:link w:val="5"/>
    <w:qFormat/>
    <w:uiPriority w:val="0"/>
    <w:rPr>
      <w:rFonts w:cs="Times New Roman"/>
      <w:kern w:val="2"/>
      <w:sz w:val="30"/>
      <w:szCs w:val="24"/>
    </w:rPr>
  </w:style>
  <w:style w:type="paragraph" w:customStyle="1" w:styleId="23">
    <w:name w:val="Char11"/>
    <w:basedOn w:val="1"/>
    <w:qFormat/>
    <w:uiPriority w:val="0"/>
    <w:rPr>
      <w:rFonts w:ascii="Calibri" w:hAnsi="Calibri" w:eastAsia="宋体" w:cs="Times New Roman"/>
    </w:rPr>
  </w:style>
  <w:style w:type="paragraph" w:styleId="24">
    <w:name w:val="List Paragraph"/>
    <w:basedOn w:val="1"/>
    <w:unhideWhenUsed/>
    <w:qFormat/>
    <w:uiPriority w:val="99"/>
    <w:pPr>
      <w:ind w:firstLine="420" w:firstLineChars="200"/>
    </w:pPr>
  </w:style>
  <w:style w:type="paragraph" w:customStyle="1" w:styleId="25">
    <w:name w:val="Char12"/>
    <w:basedOn w:val="1"/>
    <w:qFormat/>
    <w:uiPriority w:val="0"/>
    <w:rPr>
      <w:rFonts w:ascii="Calibri" w:hAnsi="Calibri" w:eastAsia="宋体" w:cs="Times New Roman"/>
    </w:rPr>
  </w:style>
  <w:style w:type="character" w:customStyle="1" w:styleId="26">
    <w:name w:val="页眉 Char"/>
    <w:basedOn w:val="13"/>
    <w:link w:val="8"/>
    <w:qFormat/>
    <w:uiPriority w:val="0"/>
    <w:rPr>
      <w:rFonts w:asciiTheme="minorHAnsi" w:hAnsiTheme="minorHAnsi" w:eastAsiaTheme="minorEastAsia" w:cstheme="minorBidi"/>
      <w:kern w:val="2"/>
      <w:sz w:val="18"/>
      <w:szCs w:val="18"/>
    </w:rPr>
  </w:style>
  <w:style w:type="character" w:customStyle="1" w:styleId="27">
    <w:name w:val="页脚 Char"/>
    <w:basedOn w:val="13"/>
    <w:link w:val="7"/>
    <w:qFormat/>
    <w:uiPriority w:val="0"/>
    <w:rPr>
      <w:rFonts w:asciiTheme="minorHAnsi" w:hAnsiTheme="minorHAnsi" w:eastAsiaTheme="minorEastAsia" w:cstheme="minorBidi"/>
      <w:kern w:val="2"/>
      <w:sz w:val="18"/>
      <w:szCs w:val="18"/>
    </w:rPr>
  </w:style>
  <w:style w:type="character" w:customStyle="1" w:styleId="28">
    <w:name w:val="批注文字 Char"/>
    <w:basedOn w:val="13"/>
    <w:link w:val="4"/>
    <w:semiHidden/>
    <w:qFormat/>
    <w:uiPriority w:val="0"/>
    <w:rPr>
      <w:rFonts w:asciiTheme="minorHAnsi" w:hAnsiTheme="minorHAnsi" w:eastAsiaTheme="minorEastAsia" w:cstheme="minorBidi"/>
      <w:kern w:val="2"/>
      <w:sz w:val="21"/>
      <w:szCs w:val="24"/>
    </w:rPr>
  </w:style>
  <w:style w:type="character" w:customStyle="1" w:styleId="29">
    <w:name w:val="批注主题 Char"/>
    <w:basedOn w:val="28"/>
    <w:link w:val="10"/>
    <w:semiHidden/>
    <w:qFormat/>
    <w:uiPriority w:val="0"/>
    <w:rPr>
      <w:rFonts w:asciiTheme="minorHAnsi" w:hAnsiTheme="minorHAnsi" w:eastAsiaTheme="minorEastAsia" w:cstheme="minorBidi"/>
      <w:b/>
      <w:bCs/>
      <w:kern w:val="2"/>
      <w:sz w:val="21"/>
      <w:szCs w:val="24"/>
    </w:rPr>
  </w:style>
  <w:style w:type="character" w:customStyle="1" w:styleId="30">
    <w:name w:val="批注框文本 Char"/>
    <w:basedOn w:val="13"/>
    <w:link w:val="6"/>
    <w:semiHidden/>
    <w:qFormat/>
    <w:uiPriority w:val="0"/>
    <w:rPr>
      <w:rFonts w:asciiTheme="minorHAnsi" w:hAnsiTheme="minorHAnsi" w:eastAsiaTheme="minorEastAsia" w:cstheme="minorBidi"/>
      <w:kern w:val="2"/>
      <w:sz w:val="18"/>
      <w:szCs w:val="18"/>
    </w:rPr>
  </w:style>
  <w:style w:type="character" w:customStyle="1" w:styleId="31">
    <w:name w:val="不明显强调1"/>
    <w:qFormat/>
    <w:uiPriority w:val="19"/>
    <w:rPr>
      <w:i/>
      <w:iCs/>
      <w:color w:val="3F3F3F"/>
    </w:rPr>
  </w:style>
  <w:style w:type="paragraph" w:styleId="32">
    <w:name w:val="No Spacing"/>
    <w:qFormat/>
    <w:uiPriority w:val="1"/>
    <w:pPr>
      <w:widowControl w:val="0"/>
      <w:spacing w:line="560" w:lineRule="exact"/>
      <w:jc w:val="both"/>
    </w:pPr>
    <w:rPr>
      <w:rFonts w:ascii="Calibri" w:hAnsi="Calibri" w:eastAsia="方正仿宋_GBK" w:cs="Times New Roman"/>
      <w:b/>
      <w:kern w:val="2"/>
      <w:sz w:val="32"/>
      <w:szCs w:val="24"/>
      <w:lang w:val="en-US" w:eastAsia="zh-CN" w:bidi="ar-SA"/>
    </w:rPr>
  </w:style>
  <w:style w:type="paragraph" w:customStyle="1" w:styleId="33">
    <w:name w:val="列表段落1"/>
    <w:basedOn w:val="1"/>
    <w:qFormat/>
    <w:uiPriority w:val="99"/>
    <w:pPr>
      <w:ind w:firstLine="420"/>
    </w:pPr>
  </w:style>
  <w:style w:type="character" w:customStyle="1" w:styleId="34">
    <w:name w:val="标题 1 Char"/>
    <w:link w:val="2"/>
    <w:qFormat/>
    <w:uiPriority w:val="0"/>
    <w:rPr>
      <w:rFonts w:eastAsia="方正黑体_GBK"/>
      <w:bCs/>
      <w:kern w:val="44"/>
      <w:szCs w:val="4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OXP</Company>
  <Pages>10</Pages>
  <Words>2788</Words>
  <Characters>2972</Characters>
  <Lines>24</Lines>
  <Paragraphs>6</Paragraphs>
  <TotalTime>43</TotalTime>
  <ScaleCrop>false</ScaleCrop>
  <LinksUpToDate>false</LinksUpToDate>
  <CharactersWithSpaces>3177</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2022-11-18T10:10:00Z</dcterms:created>
  <dc:creator>Owen</dc:creator>
  <cp:lastModifiedBy>发文</cp:lastModifiedBy>
  <cp:lastPrinted>2021-06-21T06:26:00Z</cp:lastPrinted>
  <dcterms:modified xsi:type="dcterms:W3CDTF">2022-11-22T02:18:19Z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5B0E079BCB1E4F149318ADB679FAFC60</vt:lpwstr>
  </property>
  <property fmtid="{D5CDD505-2E9C-101B-9397-08002B2CF9AE}" pid="4" name="_2015_ms_pID_725343">
    <vt:lpwstr>(3)8nsCDS9KugY7gjmzkWXPaP1gH/hSm6JaThCAkC8fcPcT1z3HDIJyvyFtMSB8w8tInXr+q/SI
q5mE+AHmWI9/ToSIsAdHlWn0i+ARH0sYjiWIhZE5lzOpCgq022mt9/rK+bWBgFqPgH9LwaH4
gHW6cDeDBye3encHSgfnXzt+xs1/6WM7qvzu6RpZTEObPiND3d/i1uCdIGZhGUQv0uWxeB0b
0IR78GrFI8sBFawsbQ</vt:lpwstr>
  </property>
  <property fmtid="{D5CDD505-2E9C-101B-9397-08002B2CF9AE}" pid="5" name="_2015_ms_pID_7253431">
    <vt:lpwstr>Wti1cB4FpdK2PgERjYjlvaBESdDBC39WXK1aoysuicwRdJEBy39ONZ
2pR/SYZPXnTdcHBXrlv+CZ09PLP3D2hwgJIZaaHY0Aeoxdsi9i9XZr3kmbIAFJWhqJCe0X8B
hALATWElTQzZO4i3Yk6zhXzTghJyZtx+Kkpo/2zn+Ghrt1NMIfWZTyD11rBqR+FTK9yiqc4Q
A8tBLtcO8edaCiUmXCbQdQKOR+pzUWxOtEdD</vt:lpwstr>
  </property>
  <property fmtid="{D5CDD505-2E9C-101B-9397-08002B2CF9AE}" pid="6" name="_2015_ms_pID_7253432">
    <vt:lpwstr>wQ==</vt:lpwstr>
  </property>
  <property fmtid="{D5CDD505-2E9C-101B-9397-08002B2CF9AE}" pid="7" name="_readonly">
    <vt:lpwstr/>
  </property>
  <property fmtid="{D5CDD505-2E9C-101B-9397-08002B2CF9AE}" pid="8" name="_change">
    <vt:lpwstr/>
  </property>
  <property fmtid="{D5CDD505-2E9C-101B-9397-08002B2CF9AE}" pid="9" name="_full-control">
    <vt:lpwstr/>
  </property>
  <property fmtid="{D5CDD505-2E9C-101B-9397-08002B2CF9AE}" pid="10" name="sflag">
    <vt:lpwstr>1624601512</vt:lpwstr>
  </property>
</Properties>
</file>