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2</w:t>
      </w:r>
    </w:p>
    <w:p>
      <w:pPr>
        <w:widowControl/>
        <w:spacing w:line="600" w:lineRule="exact"/>
        <w:jc w:val="center"/>
        <w:rPr>
          <w:rFonts w:hint="eastAsia" w:ascii="宋体" w:hAnsi="宋体" w:cs="宋体"/>
          <w:b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</w:rPr>
        <w:t>2022年一季度江门市制造业企业设备购置补贴资金项目申报材料要求</w:t>
      </w:r>
    </w:p>
    <w:p>
      <w:pPr>
        <w:widowControl/>
        <w:spacing w:line="600" w:lineRule="exact"/>
        <w:jc w:val="center"/>
        <w:rPr>
          <w:rFonts w:hint="eastAsia"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一、封面目录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封面统一标明为“2022年一季度江门市制造业企业设备购置补贴资金项目申请报告”，标明申报单位、申报日期和支持方式，目录应列明所提交的各种文件材料及页码。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江门市制造业企业设备购置补贴资金项目申报表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项目核准或备案文件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项目设备明细表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五、设备验收报告或试机报告等设备交付的证明资料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（仅需申请事后奖励的企业提交）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六、</w:t>
      </w:r>
      <w:r>
        <w:rPr>
          <w:rFonts w:hint="eastAsia" w:eastAsia="黑体"/>
          <w:color w:val="000000"/>
          <w:kern w:val="0"/>
          <w:sz w:val="32"/>
          <w:szCs w:val="32"/>
        </w:rPr>
        <w:t>设备及设备铭牌照片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申请事后奖励的企业提交）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七、</w:t>
      </w:r>
      <w:r>
        <w:rPr>
          <w:rFonts w:hint="eastAsia" w:eastAsia="黑体"/>
          <w:color w:val="000000"/>
          <w:kern w:val="0"/>
          <w:sz w:val="32"/>
          <w:szCs w:val="32"/>
        </w:rPr>
        <w:t>合同、发票及付款凭证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（需与项目设备明细表标明页码）</w:t>
      </w:r>
    </w:p>
    <w:p>
      <w:p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八</w:t>
      </w:r>
      <w:r>
        <w:rPr>
          <w:rFonts w:hint="eastAsia" w:eastAsia="黑体"/>
          <w:color w:val="000000"/>
          <w:kern w:val="0"/>
          <w:sz w:val="32"/>
          <w:szCs w:val="32"/>
        </w:rPr>
        <w:t>、项目按规定纳入</w:t>
      </w: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工业</w:t>
      </w:r>
      <w:r>
        <w:rPr>
          <w:rFonts w:hint="eastAsia" w:eastAsia="黑体"/>
          <w:color w:val="000000"/>
          <w:kern w:val="0"/>
          <w:sz w:val="32"/>
          <w:szCs w:val="32"/>
        </w:rPr>
        <w:t>投资统计的证明材料</w:t>
      </w:r>
    </w:p>
    <w:p>
      <w:p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九</w:t>
      </w:r>
      <w:r>
        <w:rPr>
          <w:rFonts w:hint="eastAsia" w:eastAsia="黑体"/>
          <w:color w:val="000000"/>
          <w:kern w:val="0"/>
          <w:sz w:val="32"/>
          <w:szCs w:val="32"/>
        </w:rPr>
        <w:t>、企业营业执照复印件</w:t>
      </w:r>
    </w:p>
    <w:p>
      <w:p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十、承诺书</w:t>
      </w:r>
    </w:p>
    <w:p>
      <w:p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十一、属地工业和信息化主管部门要求提供的其他材料</w:t>
      </w:r>
    </w:p>
    <w:p>
      <w:p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0432E8"/>
    <w:multiLevelType w:val="singleLevel"/>
    <w:tmpl w:val="F90432E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24885"/>
    <w:rsid w:val="5892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江门市市工业和信息化局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2022-05-23T04:00:00Z</dcterms:created>
  <dc:creator>乐乐百事通</dc:creator>
  <cp:lastModifiedBy>乐乐百事通</cp:lastModifiedBy>
  <dcterms:modified xsi:type="dcterms:W3CDTF">2022-05-23T04:01:36Z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