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tbl>
      <w:tblPr>
        <w:tblStyle w:val="2"/>
        <w:tblW w:w="142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829"/>
        <w:gridCol w:w="1005"/>
        <w:gridCol w:w="915"/>
        <w:gridCol w:w="2205"/>
        <w:gridCol w:w="1365"/>
        <w:gridCol w:w="1290"/>
        <w:gridCol w:w="675"/>
        <w:gridCol w:w="870"/>
        <w:gridCol w:w="960"/>
        <w:gridCol w:w="675"/>
        <w:gridCol w:w="870"/>
        <w:gridCol w:w="587"/>
        <w:gridCol w:w="729"/>
        <w:gridCol w:w="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0"/>
                <w:szCs w:val="30"/>
                <w:u w:val="none"/>
              </w:rPr>
              <w:t>2022年第二批符合公共租赁住房外来务工公租户资格名单公示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所属辖区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类别（关系）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家庭成员人数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家庭人均月收入（元）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申请保障方式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低保、低收、特困证号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退役优抚对象、 残疾人家庭、单亲妇女家庭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人均自有产权面积（㎡）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租住公房所属房管所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642223********121X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江门市公共汽车有限公司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社前里十巷202室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公交司机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440903********1848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440903********1837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450421********3018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赛特精密陶瓷有限公司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江睦路128号7栋赛特精密陶瓷有限公司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1825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李凤欣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450421********3042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顾广荣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450981********4737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广东量子高科有限公司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外海街道麻一东山新村39号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顾子晴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450981********4725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学龄前儿童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顾子明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450981********4719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学龄前儿童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顾子昊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450981********4713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学龄前儿童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谭梓烨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440781********5522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学龄前儿童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1560"/>
        </w:tabs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经审核,以上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2"/>
        </w:rPr>
        <w:t>户家庭符合公共租赁住房公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2"/>
        </w:rPr>
        <w:t xml:space="preserve">        </w:t>
      </w:r>
    </w:p>
    <w:p>
      <w:pPr>
        <w:tabs>
          <w:tab w:val="left" w:pos="1560"/>
        </w:tabs>
        <w:ind w:firstLine="550" w:firstLineChars="250"/>
        <w:rPr>
          <w:rFonts w:ascii="宋体" w:hAnsi="宋体" w:cs="宋体"/>
          <w:color w:val="000000"/>
          <w:kern w:val="0"/>
          <w:sz w:val="22"/>
        </w:rPr>
      </w:pPr>
    </w:p>
    <w:tbl>
      <w:tblPr>
        <w:tblStyle w:val="2"/>
        <w:tblW w:w="1630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5"/>
        <w:gridCol w:w="7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090" w:firstLineChars="9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6838" w:h="11906" w:orient="landscape"/>
      <w:pgMar w:top="71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B4745"/>
    <w:rsid w:val="16397D07"/>
    <w:rsid w:val="2B147E3A"/>
    <w:rsid w:val="2DE23C71"/>
    <w:rsid w:val="2E41333C"/>
    <w:rsid w:val="34060DEB"/>
    <w:rsid w:val="371329E4"/>
    <w:rsid w:val="3B190DA7"/>
    <w:rsid w:val="3B3957FD"/>
    <w:rsid w:val="449D27EC"/>
    <w:rsid w:val="4D176CE5"/>
    <w:rsid w:val="500F4016"/>
    <w:rsid w:val="52713209"/>
    <w:rsid w:val="5B4341EF"/>
    <w:rsid w:val="5C065A98"/>
    <w:rsid w:val="5D8537D7"/>
    <w:rsid w:val="60DF460A"/>
    <w:rsid w:val="626709DA"/>
    <w:rsid w:val="6B591CE1"/>
    <w:rsid w:val="73E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2021-09-27T00:47:00Z</dcterms:created>
  <dc:creator>Administrator</dc:creator>
  <cp:lastModifiedBy>Administrator</cp:lastModifiedBy>
  <cp:lastPrinted>2022-01-12T02:33:00Z</cp:lastPrinted>
  <dcterms:modified xsi:type="dcterms:W3CDTF">2022-03-21T08:18:46Z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