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line="480" w:lineRule="auto"/>
        <w:jc w:val="center"/>
        <w:rPr>
          <w:sz w:val="21"/>
          <w:szCs w:val="21"/>
        </w:rPr>
      </w:pPr>
      <w:r>
        <w:rPr>
          <w:rFonts w:hint="eastAsia"/>
          <w:b/>
          <w:bCs/>
          <w:sz w:val="36"/>
          <w:szCs w:val="36"/>
        </w:rPr>
        <w:t>市场监管总局关于调整企业登记前置审批事项目录的通知</w:t>
      </w:r>
    </w:p>
    <w:p>
      <w:pPr>
        <w:shd w:val="clear" w:color="auto" w:fill="FFFFFF"/>
        <w:spacing w:before="100" w:beforeAutospacing="1" w:after="100" w:afterAutospacing="1" w:line="480" w:lineRule="auto"/>
        <w:jc w:val="center"/>
        <w:rPr>
          <w:sz w:val="24"/>
        </w:rPr>
      </w:pPr>
      <w:r>
        <w:rPr>
          <w:rFonts w:ascii="楷体" w:hAnsi="楷体" w:eastAsia="楷体"/>
        </w:rPr>
        <w:t>国市监注发〔2021〕17号</w:t>
      </w:r>
    </w:p>
    <w:p>
      <w:pPr>
        <w:shd w:val="clear" w:color="auto" w:fill="FFFFFF"/>
        <w:spacing w:before="100" w:beforeAutospacing="1" w:after="100" w:afterAutospacing="1" w:line="480" w:lineRule="auto"/>
        <w:jc w:val="center"/>
        <w:rPr>
          <w:sz w:val="24"/>
        </w:rPr>
      </w:pPr>
    </w:p>
    <w:p>
      <w:pPr>
        <w:shd w:val="clear" w:color="auto" w:fill="FFFFFF"/>
        <w:spacing w:before="100" w:beforeAutospacing="1" w:after="100" w:afterAutospacing="1" w:line="480" w:lineRule="auto"/>
      </w:pPr>
      <w:r>
        <w:t>各省、自治区、直辖市和计划单列市、副省级城市、新疆生产建设兵团市场监管局（厅、委）： </w:t>
      </w:r>
    </w:p>
    <w:p>
      <w:pPr>
        <w:shd w:val="clear" w:color="auto" w:fill="FFFFFF"/>
        <w:spacing w:before="100" w:beforeAutospacing="1" w:after="100" w:afterAutospacing="1" w:line="480" w:lineRule="auto"/>
      </w:pPr>
      <w:r>
        <w:t>　　根据《外商投资法》《外商投资法实施条例》《防范和处置非法集资条例》《国务院关于实施金融控股公司准入管理的决定》等法律、行政法规、国务院决定有关规定，结合机构改革和职能调整情况，市场监管总局调整形成了《企业登记前置审批事项目录（2021年）》《企业变更登记、注销登记前置审批事项目录（2021年）》。现印发给你们，请认真贯彻执行。 </w:t>
      </w:r>
    </w:p>
    <w:p>
      <w:pPr>
        <w:shd w:val="clear" w:color="auto" w:fill="FFFFFF"/>
        <w:spacing w:before="100" w:beforeAutospacing="1" w:after="100" w:afterAutospacing="1" w:line="480" w:lineRule="auto"/>
      </w:pPr>
      <w:r>
        <w:t>　　附件:1.企业登记前置审批事项目录（2021年） </w:t>
      </w:r>
    </w:p>
    <w:p>
      <w:pPr>
        <w:shd w:val="clear" w:color="auto" w:fill="FFFFFF"/>
        <w:spacing w:before="100" w:beforeAutospacing="1" w:after="100" w:afterAutospacing="1" w:line="480" w:lineRule="auto"/>
      </w:pPr>
      <w:r>
        <w:t>      2.企业变更登记、注销登记前置审批事项目录（2021年） </w:t>
      </w:r>
    </w:p>
    <w:p>
      <w:pPr>
        <w:shd w:val="clear" w:color="auto" w:fill="FFFFFF"/>
        <w:spacing w:before="100" w:beforeAutospacing="1" w:after="100" w:afterAutospacing="1" w:line="480" w:lineRule="auto"/>
      </w:pPr>
    </w:p>
    <w:p>
      <w:pPr>
        <w:shd w:val="clear" w:color="auto" w:fill="FFFFFF"/>
        <w:spacing w:before="100" w:beforeAutospacing="1" w:after="100" w:afterAutospacing="1" w:line="480" w:lineRule="auto"/>
        <w:jc w:val="right"/>
      </w:pPr>
      <w:r>
        <w:t>市场监管总局</w:t>
      </w:r>
    </w:p>
    <w:p>
      <w:pPr>
        <w:shd w:val="clear" w:color="auto" w:fill="FFFFFF"/>
        <w:spacing w:before="100" w:beforeAutospacing="1" w:after="100" w:afterAutospacing="1" w:line="480" w:lineRule="auto"/>
        <w:jc w:val="right"/>
      </w:pPr>
      <w:r>
        <w:t>2021年3月20日</w:t>
      </w:r>
    </w:p>
    <w:p/>
    <w:p/>
    <w:p/>
    <w:p/>
    <w:p/>
    <w:p/>
    <w:p/>
    <w:p>
      <w:pPr>
        <w:widowControl/>
        <w:spacing w:before="100" w:beforeAutospacing="1" w:after="100" w:afterAutospacing="1" w:line="360" w:lineRule="exact"/>
        <w:rPr>
          <w:rFonts w:eastAsia="黑体" w:cs="宋体"/>
          <w:bCs/>
          <w:color w:val="000000"/>
          <w:kern w:val="0"/>
          <w:sz w:val="32"/>
          <w:szCs w:val="32"/>
        </w:rPr>
      </w:pPr>
      <w:bookmarkStart w:id="0" w:name="fldWJNR2"/>
      <w:r>
        <w:rPr>
          <w:rFonts w:hint="eastAsia" w:eastAsia="黑体" w:cs="宋体"/>
          <w:bCs/>
          <w:color w:val="000000"/>
          <w:kern w:val="0"/>
          <w:sz w:val="32"/>
          <w:szCs w:val="32"/>
        </w:rPr>
        <w:t>附件1</w:t>
      </w:r>
    </w:p>
    <w:p>
      <w:pPr>
        <w:spacing w:line="594" w:lineRule="exact"/>
        <w:jc w:val="center"/>
        <w:rPr>
          <w:rFonts w:eastAsia="方正小标宋简体" w:cs="方正小标宋简体"/>
          <w:bCs/>
          <w:color w:val="000000"/>
          <w:kern w:val="0"/>
          <w:sz w:val="44"/>
          <w:szCs w:val="44"/>
        </w:rPr>
      </w:pPr>
    </w:p>
    <w:p>
      <w:pPr>
        <w:spacing w:line="594" w:lineRule="exact"/>
        <w:jc w:val="center"/>
        <w:rPr>
          <w:rFonts w:eastAsia="方正小标宋简体" w:cs="方正小标宋简体"/>
          <w:bCs/>
          <w:color w:val="000000"/>
          <w:kern w:val="0"/>
          <w:sz w:val="36"/>
          <w:szCs w:val="36"/>
        </w:rPr>
      </w:pPr>
      <w:r>
        <w:rPr>
          <w:rFonts w:hint="eastAsia" w:eastAsia="方正小标宋简体" w:cs="方正小标宋简体"/>
          <w:bCs/>
          <w:color w:val="000000"/>
          <w:kern w:val="0"/>
          <w:sz w:val="36"/>
          <w:szCs w:val="36"/>
        </w:rPr>
        <w:t>企业登记前置审批事项目录</w:t>
      </w:r>
    </w:p>
    <w:p>
      <w:pPr>
        <w:spacing w:line="594" w:lineRule="exact"/>
        <w:jc w:val="center"/>
        <w:rPr>
          <w:rFonts w:ascii="楷体_GB2312" w:hAnsi="楷体_GB2312" w:eastAsia="楷体_GB2312" w:cs="楷体_GB2312"/>
          <w:bCs/>
          <w:color w:val="000000"/>
          <w:kern w:val="0"/>
          <w:sz w:val="44"/>
          <w:szCs w:val="44"/>
        </w:rPr>
      </w:pPr>
      <w:r>
        <w:rPr>
          <w:rFonts w:hint="eastAsia" w:ascii="楷体_GB2312" w:hAnsi="楷体_GB2312" w:eastAsia="楷体_GB2312" w:cs="楷体_GB2312"/>
          <w:bCs/>
          <w:color w:val="000000"/>
          <w:kern w:val="0"/>
          <w:sz w:val="36"/>
          <w:szCs w:val="36"/>
        </w:rPr>
        <w:t>（</w:t>
      </w:r>
      <w:r>
        <w:rPr>
          <w:rFonts w:hint="eastAsia" w:ascii="楷体_GB2312" w:hAnsi="楷体_GB2312" w:eastAsia="楷体_GB2312" w:cs="楷体_GB2312"/>
          <w:sz w:val="32"/>
        </w:rPr>
        <w:t>2021年</w:t>
      </w:r>
      <w:r>
        <w:rPr>
          <w:rFonts w:hint="eastAsia" w:ascii="楷体_GB2312" w:hAnsi="楷体_GB2312" w:eastAsia="楷体_GB2312" w:cs="楷体_GB2312"/>
          <w:bCs/>
          <w:color w:val="000000"/>
          <w:kern w:val="0"/>
          <w:sz w:val="36"/>
          <w:szCs w:val="36"/>
        </w:rPr>
        <w:t>）</w:t>
      </w:r>
    </w:p>
    <w:p>
      <w:pPr>
        <w:spacing w:line="300" w:lineRule="exact"/>
        <w:jc w:val="center"/>
        <w:rPr>
          <w:rFonts w:eastAsia="方正小标宋简体" w:cs="方正小标宋简体"/>
          <w:bCs/>
          <w:color w:val="000000"/>
          <w:kern w:val="0"/>
          <w:sz w:val="44"/>
          <w:szCs w:val="44"/>
        </w:rPr>
      </w:pPr>
    </w:p>
    <w:tbl>
      <w:tblPr>
        <w:tblStyle w:val="10"/>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
      <w:tblGrid>
        <w:gridCol w:w="484"/>
        <w:gridCol w:w="3255"/>
        <w:gridCol w:w="1920"/>
        <w:gridCol w:w="4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323" w:hRule="atLeast"/>
          <w:tblHeader/>
          <w:jc w:val="center"/>
        </w:trPr>
        <w:tc>
          <w:tcPr>
            <w:tcW w:w="484" w:type="dxa"/>
            <w:vAlign w:val="center"/>
          </w:tcPr>
          <w:p>
            <w:pPr>
              <w:pStyle w:val="263"/>
              <w:adjustRightInd w:val="0"/>
              <w:snapToGrid w:val="0"/>
              <w:spacing w:line="360" w:lineRule="exact"/>
              <w:jc w:val="center"/>
              <w:rPr>
                <w:rFonts w:eastAsia="黑体" w:cs="黑体"/>
                <w:bCs/>
                <w:color w:val="000000"/>
                <w:kern w:val="0"/>
                <w:sz w:val="20"/>
                <w:szCs w:val="20"/>
              </w:rPr>
            </w:pPr>
            <w:r>
              <w:rPr>
                <w:rFonts w:hint="eastAsia" w:eastAsia="黑体" w:cs="黑体"/>
                <w:bCs/>
                <w:color w:val="000000"/>
                <w:kern w:val="0"/>
                <w:sz w:val="20"/>
                <w:szCs w:val="20"/>
              </w:rPr>
              <w:t>序号</w:t>
            </w:r>
          </w:p>
        </w:tc>
        <w:tc>
          <w:tcPr>
            <w:tcW w:w="3255" w:type="dxa"/>
            <w:vAlign w:val="center"/>
          </w:tcPr>
          <w:p>
            <w:pPr>
              <w:pStyle w:val="263"/>
              <w:adjustRightInd w:val="0"/>
              <w:snapToGrid w:val="0"/>
              <w:spacing w:line="340" w:lineRule="exact"/>
              <w:jc w:val="center"/>
              <w:rPr>
                <w:rFonts w:eastAsia="黑体" w:cs="黑体"/>
                <w:bCs/>
                <w:color w:val="000000"/>
                <w:kern w:val="0"/>
                <w:sz w:val="20"/>
                <w:szCs w:val="20"/>
              </w:rPr>
            </w:pPr>
            <w:r>
              <w:rPr>
                <w:rFonts w:hint="eastAsia" w:eastAsia="黑体" w:cs="黑体"/>
                <w:bCs/>
                <w:color w:val="000000"/>
                <w:kern w:val="0"/>
                <w:sz w:val="20"/>
                <w:szCs w:val="20"/>
              </w:rPr>
              <w:t>项目名称</w:t>
            </w:r>
          </w:p>
        </w:tc>
        <w:tc>
          <w:tcPr>
            <w:tcW w:w="1920" w:type="dxa"/>
            <w:vAlign w:val="center"/>
          </w:tcPr>
          <w:p>
            <w:pPr>
              <w:pStyle w:val="263"/>
              <w:adjustRightInd w:val="0"/>
              <w:snapToGrid w:val="0"/>
              <w:spacing w:line="340" w:lineRule="exact"/>
              <w:jc w:val="center"/>
              <w:rPr>
                <w:rFonts w:eastAsia="黑体" w:cs="黑体"/>
                <w:bCs/>
                <w:color w:val="000000"/>
                <w:kern w:val="0"/>
                <w:sz w:val="20"/>
                <w:szCs w:val="20"/>
              </w:rPr>
            </w:pPr>
            <w:r>
              <w:rPr>
                <w:rFonts w:hint="eastAsia" w:eastAsia="黑体" w:cs="黑体"/>
                <w:bCs/>
                <w:color w:val="000000"/>
                <w:kern w:val="0"/>
                <w:sz w:val="20"/>
                <w:szCs w:val="20"/>
              </w:rPr>
              <w:t>实施部门</w:t>
            </w:r>
          </w:p>
        </w:tc>
        <w:tc>
          <w:tcPr>
            <w:tcW w:w="4053" w:type="dxa"/>
            <w:vAlign w:val="center"/>
          </w:tcPr>
          <w:p>
            <w:pPr>
              <w:pStyle w:val="263"/>
              <w:adjustRightInd w:val="0"/>
              <w:snapToGrid w:val="0"/>
              <w:spacing w:line="340" w:lineRule="exact"/>
              <w:jc w:val="center"/>
              <w:rPr>
                <w:rFonts w:eastAsia="黑体" w:cs="黑体"/>
                <w:bCs/>
                <w:color w:val="000000"/>
                <w:kern w:val="0"/>
                <w:sz w:val="20"/>
                <w:szCs w:val="20"/>
              </w:rPr>
            </w:pPr>
            <w:r>
              <w:rPr>
                <w:rFonts w:hint="eastAsia" w:eastAsia="黑体" w:cs="黑体"/>
                <w:bCs/>
                <w:color w:val="000000"/>
                <w:kern w:val="0"/>
                <w:sz w:val="20"/>
                <w:szCs w:val="20"/>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90" w:hRule="atLeast"/>
          <w:jc w:val="center"/>
        </w:trPr>
        <w:tc>
          <w:tcPr>
            <w:tcW w:w="484" w:type="dxa"/>
            <w:vAlign w:val="center"/>
          </w:tcPr>
          <w:p>
            <w:pPr>
              <w:spacing w:line="36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1</w:t>
            </w:r>
          </w:p>
        </w:tc>
        <w:tc>
          <w:tcPr>
            <w:tcW w:w="3255" w:type="dxa"/>
            <w:vAlign w:val="center"/>
          </w:tcPr>
          <w:p>
            <w:pPr>
              <w:adjustRightInd w:val="0"/>
              <w:snapToGrid w:val="0"/>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证券公司设立审批</w:t>
            </w:r>
          </w:p>
        </w:tc>
        <w:tc>
          <w:tcPr>
            <w:tcW w:w="1920" w:type="dxa"/>
            <w:vAlign w:val="center"/>
          </w:tcPr>
          <w:p>
            <w:pPr>
              <w:adjustRightInd w:val="0"/>
              <w:snapToGrid w:val="0"/>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中国证券监督管理委员会</w:t>
            </w:r>
          </w:p>
        </w:tc>
        <w:tc>
          <w:tcPr>
            <w:tcW w:w="4053" w:type="dxa"/>
            <w:vAlign w:val="center"/>
          </w:tcPr>
          <w:p>
            <w:pPr>
              <w:adjustRightInd w:val="0"/>
              <w:snapToGrid w:val="0"/>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《中华人民共和国证券法》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743" w:hRule="atLeast"/>
          <w:jc w:val="center"/>
        </w:trPr>
        <w:tc>
          <w:tcPr>
            <w:tcW w:w="484" w:type="dxa"/>
            <w:vAlign w:val="center"/>
          </w:tcPr>
          <w:p>
            <w:pPr>
              <w:spacing w:line="36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2</w:t>
            </w:r>
          </w:p>
        </w:tc>
        <w:tc>
          <w:tcPr>
            <w:tcW w:w="325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烟草专卖生产企业许可证核发</w:t>
            </w:r>
          </w:p>
        </w:tc>
        <w:tc>
          <w:tcPr>
            <w:tcW w:w="1920"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国家烟草专卖局</w:t>
            </w:r>
          </w:p>
        </w:tc>
        <w:tc>
          <w:tcPr>
            <w:tcW w:w="4053"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《中华人民共和国烟草专卖法》</w:t>
            </w:r>
          </w:p>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《中华人民共和国烟草专卖法实施条例》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90" w:hRule="atLeast"/>
          <w:jc w:val="center"/>
        </w:trPr>
        <w:tc>
          <w:tcPr>
            <w:tcW w:w="484" w:type="dxa"/>
            <w:vAlign w:val="center"/>
          </w:tcPr>
          <w:p>
            <w:pPr>
              <w:spacing w:line="360" w:lineRule="exact"/>
              <w:jc w:val="center"/>
              <w:rPr>
                <w:rFonts w:eastAsia="仿宋_GB2312" w:cs="仿宋_GB2312"/>
                <w:color w:val="000000"/>
                <w:kern w:val="0"/>
                <w:sz w:val="20"/>
                <w:szCs w:val="20"/>
              </w:rPr>
            </w:pPr>
          </w:p>
          <w:p>
            <w:pPr>
              <w:spacing w:line="360" w:lineRule="exact"/>
              <w:jc w:val="center"/>
              <w:rPr>
                <w:rFonts w:eastAsia="仿宋_GB2312" w:cs="仿宋_GB2312"/>
                <w:b/>
                <w:color w:val="000000"/>
                <w:kern w:val="0"/>
                <w:sz w:val="20"/>
                <w:szCs w:val="20"/>
              </w:rPr>
            </w:pPr>
            <w:r>
              <w:rPr>
                <w:rFonts w:hint="eastAsia" w:eastAsia="仿宋_GB2312" w:cs="仿宋_GB2312"/>
                <w:color w:val="000000"/>
                <w:kern w:val="0"/>
                <w:sz w:val="20"/>
                <w:szCs w:val="20"/>
              </w:rPr>
              <w:t>3</w:t>
            </w:r>
          </w:p>
          <w:p>
            <w:pPr>
              <w:spacing w:line="360" w:lineRule="exact"/>
              <w:rPr>
                <w:rFonts w:eastAsia="仿宋_GB2312" w:cs="仿宋_GB2312"/>
                <w:b/>
                <w:color w:val="000000"/>
                <w:kern w:val="0"/>
                <w:sz w:val="20"/>
                <w:szCs w:val="20"/>
              </w:rPr>
            </w:pPr>
          </w:p>
        </w:tc>
        <w:tc>
          <w:tcPr>
            <w:tcW w:w="325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烟草专卖批发企业许可证核发</w:t>
            </w:r>
          </w:p>
        </w:tc>
        <w:tc>
          <w:tcPr>
            <w:tcW w:w="1920"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国家烟草专卖局或省级烟草专卖行政主管部门</w:t>
            </w:r>
          </w:p>
        </w:tc>
        <w:tc>
          <w:tcPr>
            <w:tcW w:w="4053"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《中华人民共和国烟草专卖法》</w:t>
            </w:r>
          </w:p>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《中华人民共和国烟草专卖法实施条例》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367" w:hRule="atLeast"/>
          <w:jc w:val="center"/>
        </w:trPr>
        <w:tc>
          <w:tcPr>
            <w:tcW w:w="484" w:type="dxa"/>
            <w:vAlign w:val="center"/>
          </w:tcPr>
          <w:p>
            <w:pPr>
              <w:widowControl/>
              <w:spacing w:line="36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4</w:t>
            </w:r>
          </w:p>
        </w:tc>
        <w:tc>
          <w:tcPr>
            <w:tcW w:w="3255"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营利性民办学校</w:t>
            </w:r>
          </w:p>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（营利性民办培训机构）办学许可</w:t>
            </w:r>
          </w:p>
        </w:tc>
        <w:tc>
          <w:tcPr>
            <w:tcW w:w="1920"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县级以上人民政府教育行政部门、县级以上人民政府人力资源社会保障部门</w:t>
            </w:r>
          </w:p>
        </w:tc>
        <w:tc>
          <w:tcPr>
            <w:tcW w:w="4053"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《中华人民共和国民办教育促进法》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177" w:hRule="atLeast"/>
          <w:jc w:val="center"/>
        </w:trPr>
        <w:tc>
          <w:tcPr>
            <w:tcW w:w="484" w:type="dxa"/>
            <w:vAlign w:val="center"/>
          </w:tcPr>
          <w:p>
            <w:pPr>
              <w:widowControl/>
              <w:spacing w:line="36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5</w:t>
            </w:r>
          </w:p>
        </w:tc>
        <w:tc>
          <w:tcPr>
            <w:tcW w:w="3255"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金融控股公司设立审批</w:t>
            </w:r>
          </w:p>
        </w:tc>
        <w:tc>
          <w:tcPr>
            <w:tcW w:w="1920"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中国人民银行</w:t>
            </w:r>
          </w:p>
        </w:tc>
        <w:tc>
          <w:tcPr>
            <w:tcW w:w="4053"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《国务院关于实施金融控股公司准入管理的决定》（国发〔2020〕12号）</w:t>
            </w:r>
          </w:p>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《金融控股公司监督管理试行办法》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84"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6</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民用爆炸物品生产许可</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中华人民共和国工业和信息化部</w:t>
            </w:r>
          </w:p>
        </w:tc>
        <w:tc>
          <w:tcPr>
            <w:tcW w:w="4053"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84"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7</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爆破作业单位许可证核发</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省级、设区的市级人民政府公安部门</w:t>
            </w:r>
          </w:p>
        </w:tc>
        <w:tc>
          <w:tcPr>
            <w:tcW w:w="4053"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84"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8</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民用枪支（弹药）制造、配售许可</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中华人民共和国公安部、省级人民政府公安部门</w:t>
            </w:r>
          </w:p>
        </w:tc>
        <w:tc>
          <w:tcPr>
            <w:tcW w:w="4053"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《中华人民共和国枪支管理法》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480"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9</w:t>
            </w:r>
          </w:p>
        </w:tc>
        <w:tc>
          <w:tcPr>
            <w:tcW w:w="3255"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制造、销售弩或营业性射击场开设</w:t>
            </w:r>
          </w:p>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弩射项目审批</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省级人民政府公安部门</w:t>
            </w:r>
          </w:p>
        </w:tc>
        <w:tc>
          <w:tcPr>
            <w:tcW w:w="4053"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《国务院对确需保留的行政审批项目设定行政许可的决定》（国务院令第412号）</w:t>
            </w:r>
          </w:p>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《公安部国家工商行政管理局关于加强弩管理的通知》（公治〔1999〕1646号）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84"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10</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保安服务许可证核发</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省级人民政府公安部门</w:t>
            </w:r>
          </w:p>
        </w:tc>
        <w:tc>
          <w:tcPr>
            <w:tcW w:w="4053"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《保安服务管理条例》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84"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11</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设立经营个人征信业务的征信机构审批</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中国人民银行</w:t>
            </w:r>
          </w:p>
        </w:tc>
        <w:tc>
          <w:tcPr>
            <w:tcW w:w="4053"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《征信业管理条例》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70"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12</w:t>
            </w:r>
          </w:p>
        </w:tc>
        <w:tc>
          <w:tcPr>
            <w:tcW w:w="3255"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卫星电视广播地面接收设施安装</w:t>
            </w:r>
          </w:p>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许可审批</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国家广播电视总局</w:t>
            </w:r>
          </w:p>
        </w:tc>
        <w:tc>
          <w:tcPr>
            <w:tcW w:w="4053"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《卫星电视广播地面接收设施管理规定》</w:t>
            </w:r>
          </w:p>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《关于进一步加强卫星电视广播地面接收设施管理的意见》（广发外字〔2002〕254号）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84"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13</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设立出版物进口经营单位审批</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国家新闻出版署</w:t>
            </w:r>
          </w:p>
        </w:tc>
        <w:tc>
          <w:tcPr>
            <w:tcW w:w="4053"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84"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14</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设立出版单位审批</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国家新闻出版署</w:t>
            </w:r>
          </w:p>
        </w:tc>
        <w:tc>
          <w:tcPr>
            <w:tcW w:w="4053"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100"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15</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境外出版机构在境内设立办事机构审批</w:t>
            </w:r>
          </w:p>
        </w:tc>
        <w:tc>
          <w:tcPr>
            <w:tcW w:w="1920"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国家新闻出版署</w:t>
            </w:r>
          </w:p>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国务院新闻办</w:t>
            </w:r>
          </w:p>
        </w:tc>
        <w:tc>
          <w:tcPr>
            <w:tcW w:w="4053"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《国务院对确需保留的行政审批项目设定行政许可的决定》（国务院令第412号）</w:t>
            </w:r>
          </w:p>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《外国企业常驻代表机构登记管理条例》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55"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16</w:t>
            </w:r>
          </w:p>
        </w:tc>
        <w:tc>
          <w:tcPr>
            <w:tcW w:w="3255"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境外电影机构在华设立办事机构</w:t>
            </w:r>
          </w:p>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审批</w:t>
            </w:r>
          </w:p>
        </w:tc>
        <w:tc>
          <w:tcPr>
            <w:tcW w:w="1920"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国家电影局</w:t>
            </w:r>
          </w:p>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国务院新闻办</w:t>
            </w:r>
          </w:p>
        </w:tc>
        <w:tc>
          <w:tcPr>
            <w:tcW w:w="4053"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《国务院对确需保留的行政审批项目设定行政许可的决定》（国务院令第412号）</w:t>
            </w:r>
          </w:p>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《外国企业常驻代表机构登记管理条例》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55" w:hRule="atLeast"/>
          <w:jc w:val="center"/>
        </w:trPr>
        <w:tc>
          <w:tcPr>
            <w:tcW w:w="484" w:type="dxa"/>
            <w:vAlign w:val="center"/>
          </w:tcPr>
          <w:p>
            <w:pPr>
              <w:widowControl/>
              <w:spacing w:line="36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17</w:t>
            </w:r>
          </w:p>
        </w:tc>
        <w:tc>
          <w:tcPr>
            <w:tcW w:w="3255"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境外广播电视机构在华设立办事机构审批</w:t>
            </w:r>
          </w:p>
        </w:tc>
        <w:tc>
          <w:tcPr>
            <w:tcW w:w="1920"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国家广播电视总局</w:t>
            </w:r>
          </w:p>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国务院新闻办</w:t>
            </w:r>
          </w:p>
        </w:tc>
        <w:tc>
          <w:tcPr>
            <w:tcW w:w="4053"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《国务院对确需保留的行政审批项目设定行政许可的决定》（国务院令第412号）</w:t>
            </w:r>
          </w:p>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《外国企业常驻代表机构登记管理条例》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84"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18</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危险化学品经营许可</w:t>
            </w:r>
          </w:p>
        </w:tc>
        <w:tc>
          <w:tcPr>
            <w:tcW w:w="1920"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县级、设区的市级人民政府应急管理</w:t>
            </w:r>
          </w:p>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部门</w:t>
            </w:r>
          </w:p>
        </w:tc>
        <w:tc>
          <w:tcPr>
            <w:tcW w:w="4053"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84"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19</w:t>
            </w:r>
          </w:p>
        </w:tc>
        <w:tc>
          <w:tcPr>
            <w:tcW w:w="3255" w:type="dxa"/>
            <w:vAlign w:val="center"/>
          </w:tcPr>
          <w:p>
            <w:pPr>
              <w:widowControl/>
              <w:spacing w:line="340" w:lineRule="exact"/>
              <w:rPr>
                <w:rFonts w:eastAsia="仿宋_GB2312" w:cs="仿宋_GB2312"/>
                <w:color w:val="000000"/>
                <w:kern w:val="0"/>
                <w:sz w:val="24"/>
              </w:rPr>
            </w:pPr>
            <w:r>
              <w:rPr>
                <w:rFonts w:hint="eastAsia" w:eastAsia="仿宋_GB2312" w:cs="仿宋_GB2312"/>
                <w:color w:val="000000"/>
                <w:kern w:val="0"/>
                <w:sz w:val="20"/>
                <w:szCs w:val="20"/>
              </w:rPr>
              <w:t>新建、改建、扩建生产、储存危险化学品（包括使用长输管道输送危险化学品）建设项目安全条件审查；新建、改建、扩建储存、装卸危险化学品的港口建设项目安全条件审查</w:t>
            </w:r>
          </w:p>
        </w:tc>
        <w:tc>
          <w:tcPr>
            <w:tcW w:w="1920"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设区的市级以上人民政府应急管理部门；港口行政管理</w:t>
            </w:r>
          </w:p>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部门</w:t>
            </w:r>
          </w:p>
        </w:tc>
        <w:tc>
          <w:tcPr>
            <w:tcW w:w="4053"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715"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20</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烟花爆竹生产企业安全生产许可</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省级人民政府应急管理部门</w:t>
            </w:r>
          </w:p>
        </w:tc>
        <w:tc>
          <w:tcPr>
            <w:tcW w:w="4053"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《烟花爆竹安全管理条例》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84" w:hRule="atLeast"/>
          <w:jc w:val="center"/>
        </w:trPr>
        <w:tc>
          <w:tcPr>
            <w:tcW w:w="484" w:type="dxa"/>
            <w:vAlign w:val="center"/>
          </w:tcPr>
          <w:p>
            <w:pPr>
              <w:widowControl/>
              <w:spacing w:line="36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21</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外资银行营业性机构及其分支机构设立审批</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中国银行保险监督管理委员会</w:t>
            </w:r>
          </w:p>
        </w:tc>
        <w:tc>
          <w:tcPr>
            <w:tcW w:w="4053"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《中华人民共和国银行业监督管理法》</w:t>
            </w:r>
          </w:p>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《中华人民共和国外资银行管理条例》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85" w:hRule="atLeast"/>
          <w:jc w:val="center"/>
        </w:trPr>
        <w:tc>
          <w:tcPr>
            <w:tcW w:w="484" w:type="dxa"/>
            <w:vAlign w:val="center"/>
          </w:tcPr>
          <w:p>
            <w:pPr>
              <w:widowControl/>
              <w:spacing w:line="36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22</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外国银行代表处设立审批</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中国银行保险监督管理委员会</w:t>
            </w:r>
          </w:p>
        </w:tc>
        <w:tc>
          <w:tcPr>
            <w:tcW w:w="4053"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《中华人民共和国银行业监督管理法》</w:t>
            </w:r>
          </w:p>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《中华人民共和国外资银行管理条例》</w:t>
            </w:r>
          </w:p>
          <w:p>
            <w:pPr>
              <w:widowControl/>
              <w:spacing w:line="340" w:lineRule="exact"/>
              <w:jc w:val="center"/>
              <w:rPr>
                <w:rFonts w:eastAsia="仿宋_GB2312" w:cs="仿宋_GB2312"/>
                <w:b/>
                <w:bCs/>
                <w:color w:val="000000"/>
                <w:kern w:val="0"/>
                <w:sz w:val="20"/>
                <w:szCs w:val="20"/>
              </w:rPr>
            </w:pPr>
            <w:r>
              <w:rPr>
                <w:rFonts w:hint="eastAsia" w:eastAsia="仿宋_GB2312" w:cs="仿宋_GB2312"/>
                <w:color w:val="000000"/>
                <w:kern w:val="0"/>
                <w:sz w:val="20"/>
                <w:szCs w:val="20"/>
              </w:rPr>
              <w:t>《外国企业常驻代表机构登记管理条例》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700" w:hRule="atLeast"/>
          <w:jc w:val="center"/>
        </w:trPr>
        <w:tc>
          <w:tcPr>
            <w:tcW w:w="484" w:type="dxa"/>
            <w:vAlign w:val="center"/>
          </w:tcPr>
          <w:p>
            <w:pPr>
              <w:widowControl/>
              <w:spacing w:line="36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23</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中资银行业金融机构及其分支机构设立审批</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中国银行保险监督管理委员会</w:t>
            </w:r>
          </w:p>
        </w:tc>
        <w:tc>
          <w:tcPr>
            <w:tcW w:w="4053"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《中华人民共和国银行业监督管理法》</w:t>
            </w:r>
          </w:p>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《中华人民共和国商业银行法》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715" w:hRule="atLeast"/>
          <w:jc w:val="center"/>
        </w:trPr>
        <w:tc>
          <w:tcPr>
            <w:tcW w:w="484" w:type="dxa"/>
            <w:vAlign w:val="center"/>
          </w:tcPr>
          <w:p>
            <w:pPr>
              <w:widowControl/>
              <w:spacing w:line="36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24</w:t>
            </w:r>
          </w:p>
        </w:tc>
        <w:tc>
          <w:tcPr>
            <w:tcW w:w="3255"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非银行金融机构（分支机构）设立</w:t>
            </w:r>
          </w:p>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审批</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中国银行保险监督管理委员会</w:t>
            </w:r>
          </w:p>
        </w:tc>
        <w:tc>
          <w:tcPr>
            <w:tcW w:w="4053"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《中华人民共和国银行业监督管理法》</w:t>
            </w:r>
          </w:p>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《金融资产管理公司条例》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84" w:hRule="atLeast"/>
          <w:jc w:val="center"/>
        </w:trPr>
        <w:tc>
          <w:tcPr>
            <w:tcW w:w="484" w:type="dxa"/>
            <w:vAlign w:val="center"/>
          </w:tcPr>
          <w:p>
            <w:pPr>
              <w:widowControl/>
              <w:spacing w:line="36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25</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融资担保公司设立审批</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省级人民政府确定的部门</w:t>
            </w:r>
          </w:p>
        </w:tc>
        <w:tc>
          <w:tcPr>
            <w:tcW w:w="4053"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《国务院对确需保留的行政审批项目设定行政许可的决定》（国务院令第412号）</w:t>
            </w:r>
          </w:p>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《国务院关于修改〈国务院对确需保留的行政审批项目设定行政许可的决定〉的决定》（国务院令第548号）</w:t>
            </w:r>
          </w:p>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《融资担保公司监督管理条例》</w:t>
            </w:r>
          </w:p>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《融资性担保公司管理暂行办法》（银监会令2010年第3号）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363"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26</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外国证券类机构设立驻华代表机构核准</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中国证券监督管理委员会</w:t>
            </w:r>
          </w:p>
        </w:tc>
        <w:tc>
          <w:tcPr>
            <w:tcW w:w="4053"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《国务院对确需保留的行政审批项目设定行政许可的决定》（国务院令第412号）</w:t>
            </w:r>
          </w:p>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《外国企业常驻代表机构登记管理条例》</w:t>
            </w:r>
          </w:p>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《证券公司监督管理条例》</w:t>
            </w:r>
          </w:p>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《国务院关于管理外国企业常驻代表机构的暂行规定》（国发〔1980〕272号）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84"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27</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设立期货专门结算机构审批</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中国证券监督管理委员会</w:t>
            </w:r>
          </w:p>
        </w:tc>
        <w:tc>
          <w:tcPr>
            <w:tcW w:w="4053"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《期货交易管理条例》（国务院令第627号）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84"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28</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设立期货交易场所审批</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国务院或中国证券监督管理委员会</w:t>
            </w:r>
          </w:p>
        </w:tc>
        <w:tc>
          <w:tcPr>
            <w:tcW w:w="4053"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《期货交易管理条例》（国务院令第627号）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84"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29</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证券交易所设立审核、证券登记结算机构设立审批</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国务院、中国证券监督管理委员会</w:t>
            </w:r>
          </w:p>
        </w:tc>
        <w:tc>
          <w:tcPr>
            <w:tcW w:w="4053"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《中华人民共和国证券法》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992"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30</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专属自保组织和相互保险组织设立审批</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中国银行保险监督管理委员会</w:t>
            </w:r>
          </w:p>
        </w:tc>
        <w:tc>
          <w:tcPr>
            <w:tcW w:w="4053"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《国务院对确需保留的行政审批项目设定行政许可的决定》（国务院令第412号）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84"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31</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保险公司及其分支机构设立审批</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中国银行保险监督管理委员会</w:t>
            </w:r>
          </w:p>
        </w:tc>
        <w:tc>
          <w:tcPr>
            <w:tcW w:w="4053"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《中华人民共和国保险法》</w:t>
            </w:r>
          </w:p>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《中华人民共和国外资保险公司管理条例》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473"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32</w:t>
            </w:r>
          </w:p>
        </w:tc>
        <w:tc>
          <w:tcPr>
            <w:tcW w:w="3255"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外国保险机构驻华代表机构设立</w:t>
            </w:r>
          </w:p>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审批</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中国银行保险监督管理委员会</w:t>
            </w:r>
          </w:p>
        </w:tc>
        <w:tc>
          <w:tcPr>
            <w:tcW w:w="4053"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《中华人民共和国保险法》</w:t>
            </w:r>
          </w:p>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《国务院对确需保留的行政审批项目设定行政许可的决定》（国务院令第412号）</w:t>
            </w:r>
          </w:p>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《外国企业常驻代表机构登记管理条例》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30" w:hRule="atLeast"/>
          <w:jc w:val="center"/>
        </w:trPr>
        <w:tc>
          <w:tcPr>
            <w:tcW w:w="484" w:type="dxa"/>
            <w:vAlign w:val="center"/>
          </w:tcPr>
          <w:p>
            <w:pPr>
              <w:widowControl/>
              <w:spacing w:line="360" w:lineRule="exact"/>
              <w:jc w:val="center"/>
              <w:rPr>
                <w:rFonts w:eastAsia="仿宋_GB2312" w:cs="仿宋_GB2312"/>
                <w:color w:val="000000"/>
                <w:kern w:val="0"/>
                <w:sz w:val="24"/>
              </w:rPr>
            </w:pPr>
            <w:r>
              <w:rPr>
                <w:rFonts w:hint="eastAsia" w:eastAsia="仿宋_GB2312" w:cs="仿宋_GB2312"/>
                <w:color w:val="000000"/>
                <w:kern w:val="0"/>
                <w:sz w:val="20"/>
                <w:szCs w:val="20"/>
              </w:rPr>
              <w:t>33</w:t>
            </w:r>
          </w:p>
        </w:tc>
        <w:tc>
          <w:tcPr>
            <w:tcW w:w="3255"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快递业务经营许可</w:t>
            </w:r>
          </w:p>
        </w:tc>
        <w:tc>
          <w:tcPr>
            <w:tcW w:w="1920"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国家邮政局或省级邮政管理机构</w:t>
            </w:r>
          </w:p>
        </w:tc>
        <w:tc>
          <w:tcPr>
            <w:tcW w:w="4053" w:type="dxa"/>
            <w:vAlign w:val="center"/>
          </w:tcPr>
          <w:p>
            <w:pPr>
              <w:widowControl/>
              <w:spacing w:line="340" w:lineRule="exact"/>
              <w:jc w:val="center"/>
              <w:rPr>
                <w:rFonts w:eastAsia="仿宋_GB2312" w:cs="仿宋_GB2312"/>
                <w:color w:val="000000"/>
                <w:kern w:val="0"/>
                <w:sz w:val="24"/>
              </w:rPr>
            </w:pPr>
            <w:r>
              <w:rPr>
                <w:rFonts w:hint="eastAsia" w:eastAsia="仿宋_GB2312" w:cs="仿宋_GB2312"/>
                <w:color w:val="000000"/>
                <w:kern w:val="0"/>
                <w:sz w:val="20"/>
                <w:szCs w:val="20"/>
              </w:rPr>
              <w:t>《中华人民共和国邮政法》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30" w:hRule="atLeast"/>
          <w:jc w:val="center"/>
        </w:trPr>
        <w:tc>
          <w:tcPr>
            <w:tcW w:w="484"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34</w:t>
            </w:r>
          </w:p>
        </w:tc>
        <w:tc>
          <w:tcPr>
            <w:tcW w:w="3255"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经营劳务派遣业务许可</w:t>
            </w:r>
          </w:p>
        </w:tc>
        <w:tc>
          <w:tcPr>
            <w:tcW w:w="1920"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省、市、县级人民政府人力资源社会保障部门</w:t>
            </w:r>
          </w:p>
        </w:tc>
        <w:tc>
          <w:tcPr>
            <w:tcW w:w="4053" w:type="dxa"/>
            <w:vAlign w:val="center"/>
          </w:tcPr>
          <w:p>
            <w:pPr>
              <w:widowControl/>
              <w:adjustRightInd w:val="0"/>
              <w:snapToGrid w:val="0"/>
              <w:spacing w:line="340" w:lineRule="exact"/>
              <w:ind w:firstLine="600" w:firstLineChars="300"/>
              <w:jc w:val="center"/>
              <w:rPr>
                <w:rFonts w:eastAsia="仿宋_GB2312" w:cs="仿宋_GB2312"/>
                <w:color w:val="000000"/>
                <w:kern w:val="0"/>
                <w:sz w:val="20"/>
                <w:szCs w:val="20"/>
              </w:rPr>
            </w:pPr>
            <w:r>
              <w:rPr>
                <w:rFonts w:hint="eastAsia" w:eastAsia="仿宋_GB2312" w:cs="仿宋_GB2312"/>
                <w:color w:val="000000"/>
                <w:kern w:val="0"/>
                <w:sz w:val="20"/>
                <w:szCs w:val="20"/>
              </w:rPr>
              <w:t>《中华人民共和国劳动合同法》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30" w:hRule="atLeast"/>
          <w:jc w:val="center"/>
        </w:trPr>
        <w:tc>
          <w:tcPr>
            <w:tcW w:w="484"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35</w:t>
            </w:r>
          </w:p>
        </w:tc>
        <w:tc>
          <w:tcPr>
            <w:tcW w:w="3255"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使用“交易所”字样的交易场所审批</w:t>
            </w:r>
          </w:p>
        </w:tc>
        <w:tc>
          <w:tcPr>
            <w:tcW w:w="1920"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国务院或国务院金融管理部门、省级人民政府</w:t>
            </w:r>
          </w:p>
        </w:tc>
        <w:tc>
          <w:tcPr>
            <w:tcW w:w="4053" w:type="dxa"/>
            <w:vAlign w:val="center"/>
          </w:tcPr>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《防范和处置非法集资条例》</w:t>
            </w:r>
          </w:p>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《国务院关于清理整顿各类交易场所切实防范金融风险的决定》（国发〔2011〕38号）</w:t>
            </w:r>
          </w:p>
        </w:tc>
      </w:tr>
      <w:bookmarkEnd w:id="0"/>
    </w:tbl>
    <w:p/>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exact"/>
        <w:rPr>
          <w:rFonts w:eastAsia="黑体" w:cs="黑体"/>
          <w:bCs/>
          <w:color w:val="000000"/>
          <w:sz w:val="32"/>
          <w:szCs w:val="32"/>
        </w:rPr>
      </w:pPr>
      <w:r>
        <w:rPr>
          <w:rFonts w:hint="eastAsia" w:eastAsia="黑体" w:cs="黑体"/>
          <w:bCs/>
          <w:color w:val="000000"/>
          <w:sz w:val="32"/>
          <w:szCs w:val="32"/>
        </w:rPr>
        <w:t>附件2</w:t>
      </w:r>
    </w:p>
    <w:p>
      <w:pPr>
        <w:spacing w:line="594" w:lineRule="exact"/>
        <w:jc w:val="center"/>
        <w:rPr>
          <w:rFonts w:eastAsia="方正小标宋简体" w:cs="华文楷体"/>
          <w:bCs/>
          <w:color w:val="000000"/>
          <w:spacing w:val="-6"/>
          <w:sz w:val="36"/>
          <w:szCs w:val="36"/>
        </w:rPr>
      </w:pPr>
      <w:r>
        <w:rPr>
          <w:rFonts w:hint="eastAsia" w:eastAsia="方正小标宋简体" w:cs="华文楷体"/>
          <w:bCs/>
          <w:color w:val="000000"/>
          <w:spacing w:val="-6"/>
          <w:sz w:val="36"/>
          <w:szCs w:val="36"/>
        </w:rPr>
        <w:t>企业变更登记、注销登记前置审批事项目录</w:t>
      </w:r>
    </w:p>
    <w:p>
      <w:pPr>
        <w:spacing w:line="594" w:lineRule="exact"/>
        <w:jc w:val="center"/>
        <w:rPr>
          <w:rFonts w:eastAsia="方正小标宋简体" w:cs="华文楷体"/>
          <w:bCs/>
          <w:color w:val="000000"/>
          <w:sz w:val="44"/>
          <w:szCs w:val="44"/>
        </w:rPr>
      </w:pPr>
      <w:r>
        <w:rPr>
          <w:rFonts w:hint="eastAsia" w:ascii="楷体_GB2312" w:hAnsi="楷体_GB2312" w:eastAsia="楷体_GB2312" w:cs="楷体_GB2312"/>
          <w:bCs/>
          <w:color w:val="000000"/>
          <w:kern w:val="0"/>
          <w:sz w:val="36"/>
          <w:szCs w:val="36"/>
        </w:rPr>
        <w:t>（</w:t>
      </w:r>
      <w:r>
        <w:rPr>
          <w:rFonts w:hint="eastAsia" w:ascii="楷体_GB2312" w:hAnsi="楷体_GB2312" w:eastAsia="楷体_GB2312" w:cs="楷体_GB2312"/>
          <w:sz w:val="32"/>
        </w:rPr>
        <w:t>2021年</w:t>
      </w:r>
      <w:r>
        <w:rPr>
          <w:rFonts w:hint="eastAsia" w:ascii="楷体_GB2312" w:hAnsi="楷体_GB2312" w:eastAsia="楷体_GB2312" w:cs="楷体_GB2312"/>
          <w:bCs/>
          <w:color w:val="000000"/>
          <w:kern w:val="0"/>
          <w:sz w:val="36"/>
          <w:szCs w:val="36"/>
        </w:rPr>
        <w:t>）</w:t>
      </w:r>
    </w:p>
    <w:tbl>
      <w:tblPr>
        <w:tblStyle w:val="10"/>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
      <w:tblGrid>
        <w:gridCol w:w="552"/>
        <w:gridCol w:w="3255"/>
        <w:gridCol w:w="1920"/>
        <w:gridCol w:w="4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325" w:hRule="atLeast"/>
          <w:tblHeader/>
          <w:jc w:val="center"/>
        </w:trPr>
        <w:tc>
          <w:tcPr>
            <w:tcW w:w="552" w:type="dxa"/>
            <w:vAlign w:val="center"/>
          </w:tcPr>
          <w:p>
            <w:pPr>
              <w:adjustRightInd w:val="0"/>
              <w:snapToGrid w:val="0"/>
              <w:spacing w:line="320" w:lineRule="exact"/>
              <w:jc w:val="center"/>
              <w:rPr>
                <w:rFonts w:eastAsia="黑体" w:cs="黑体"/>
                <w:color w:val="000000"/>
                <w:sz w:val="20"/>
                <w:szCs w:val="20"/>
              </w:rPr>
            </w:pPr>
            <w:r>
              <w:rPr>
                <w:rFonts w:hint="eastAsia" w:eastAsia="黑体" w:cs="黑体"/>
                <w:color w:val="000000"/>
                <w:sz w:val="20"/>
                <w:szCs w:val="20"/>
              </w:rPr>
              <w:t>序号</w:t>
            </w:r>
          </w:p>
        </w:tc>
        <w:tc>
          <w:tcPr>
            <w:tcW w:w="3255" w:type="dxa"/>
            <w:vAlign w:val="center"/>
          </w:tcPr>
          <w:p>
            <w:pPr>
              <w:adjustRightInd w:val="0"/>
              <w:snapToGrid w:val="0"/>
              <w:spacing w:line="340" w:lineRule="exact"/>
              <w:jc w:val="center"/>
              <w:rPr>
                <w:rFonts w:eastAsia="黑体" w:cs="黑体"/>
                <w:color w:val="000000"/>
                <w:sz w:val="20"/>
                <w:szCs w:val="20"/>
              </w:rPr>
            </w:pPr>
            <w:r>
              <w:rPr>
                <w:rFonts w:hint="eastAsia" w:eastAsia="黑体" w:cs="黑体"/>
                <w:color w:val="000000"/>
                <w:sz w:val="20"/>
                <w:szCs w:val="20"/>
              </w:rPr>
              <w:t>项目名称</w:t>
            </w:r>
          </w:p>
        </w:tc>
        <w:tc>
          <w:tcPr>
            <w:tcW w:w="1920" w:type="dxa"/>
            <w:vAlign w:val="center"/>
          </w:tcPr>
          <w:p>
            <w:pPr>
              <w:adjustRightInd w:val="0"/>
              <w:snapToGrid w:val="0"/>
              <w:spacing w:line="340" w:lineRule="exact"/>
              <w:jc w:val="center"/>
              <w:rPr>
                <w:rFonts w:eastAsia="黑体" w:cs="黑体"/>
                <w:color w:val="000000"/>
                <w:sz w:val="20"/>
                <w:szCs w:val="20"/>
              </w:rPr>
            </w:pPr>
            <w:r>
              <w:rPr>
                <w:rFonts w:hint="eastAsia" w:eastAsia="黑体" w:cs="黑体"/>
                <w:color w:val="000000"/>
                <w:sz w:val="20"/>
                <w:szCs w:val="20"/>
              </w:rPr>
              <w:t>实施部门</w:t>
            </w:r>
          </w:p>
        </w:tc>
        <w:tc>
          <w:tcPr>
            <w:tcW w:w="4005" w:type="dxa"/>
            <w:vAlign w:val="center"/>
          </w:tcPr>
          <w:p>
            <w:pPr>
              <w:adjustRightInd w:val="0"/>
              <w:snapToGrid w:val="0"/>
              <w:spacing w:line="340" w:lineRule="exact"/>
              <w:jc w:val="center"/>
              <w:rPr>
                <w:rFonts w:eastAsia="黑体" w:cs="黑体"/>
                <w:color w:val="000000"/>
                <w:sz w:val="20"/>
                <w:szCs w:val="20"/>
              </w:rPr>
            </w:pPr>
            <w:r>
              <w:rPr>
                <w:rFonts w:hint="eastAsia" w:eastAsia="黑体" w:cs="黑体"/>
                <w:color w:val="000000"/>
                <w:sz w:val="20"/>
                <w:szCs w:val="20"/>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1004"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1</w:t>
            </w:r>
          </w:p>
        </w:tc>
        <w:tc>
          <w:tcPr>
            <w:tcW w:w="3255" w:type="dxa"/>
            <w:vAlign w:val="center"/>
          </w:tcPr>
          <w:p>
            <w:pPr>
              <w:adjustRightInd w:val="0"/>
              <w:snapToGrid w:val="0"/>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民用爆炸物品销售许可</w:t>
            </w:r>
          </w:p>
        </w:tc>
        <w:tc>
          <w:tcPr>
            <w:tcW w:w="1920" w:type="dxa"/>
            <w:vAlign w:val="center"/>
          </w:tcPr>
          <w:p>
            <w:pPr>
              <w:adjustRightInd w:val="0"/>
              <w:snapToGrid w:val="0"/>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省级人民政府民用爆炸物品行业主管部门</w:t>
            </w:r>
          </w:p>
        </w:tc>
        <w:tc>
          <w:tcPr>
            <w:tcW w:w="4005" w:type="dxa"/>
            <w:vAlign w:val="center"/>
          </w:tcPr>
          <w:p>
            <w:pPr>
              <w:pStyle w:val="263"/>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235"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2</w:t>
            </w:r>
          </w:p>
        </w:tc>
        <w:tc>
          <w:tcPr>
            <w:tcW w:w="3255" w:type="dxa"/>
            <w:vAlign w:val="center"/>
          </w:tcPr>
          <w:p>
            <w:pPr>
              <w:adjustRightInd w:val="0"/>
              <w:snapToGrid w:val="0"/>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保安服务企业变更法定代表人</w:t>
            </w:r>
          </w:p>
        </w:tc>
        <w:tc>
          <w:tcPr>
            <w:tcW w:w="1920" w:type="dxa"/>
            <w:vAlign w:val="center"/>
          </w:tcPr>
          <w:p>
            <w:pPr>
              <w:adjustRightInd w:val="0"/>
              <w:snapToGrid w:val="0"/>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省级人民政府公安部门</w:t>
            </w:r>
          </w:p>
        </w:tc>
        <w:tc>
          <w:tcPr>
            <w:tcW w:w="4005" w:type="dxa"/>
            <w:vAlign w:val="center"/>
          </w:tcPr>
          <w:p>
            <w:pPr>
              <w:pStyle w:val="263"/>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《保安服务管理条例》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235"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3</w:t>
            </w:r>
          </w:p>
        </w:tc>
        <w:tc>
          <w:tcPr>
            <w:tcW w:w="325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经营劳务派遣业务许可</w:t>
            </w:r>
          </w:p>
        </w:tc>
        <w:tc>
          <w:tcPr>
            <w:tcW w:w="1920" w:type="dxa"/>
            <w:vAlign w:val="center"/>
          </w:tcPr>
          <w:p>
            <w:pPr>
              <w:adjustRightInd w:val="0"/>
              <w:snapToGrid w:val="0"/>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省、市、县级人民政府人力资源社会保障部门</w:t>
            </w:r>
          </w:p>
        </w:tc>
        <w:tc>
          <w:tcPr>
            <w:tcW w:w="4005" w:type="dxa"/>
            <w:vAlign w:val="center"/>
          </w:tcPr>
          <w:p>
            <w:pPr>
              <w:pStyle w:val="263"/>
              <w:adjustRightInd w:val="0"/>
              <w:snapToGrid w:val="0"/>
              <w:spacing w:line="340" w:lineRule="exact"/>
              <w:jc w:val="center"/>
              <w:rPr>
                <w:rFonts w:eastAsia="仿宋_GB2312" w:cs="仿宋_GB2312"/>
                <w:color w:val="000000"/>
                <w:kern w:val="0"/>
                <w:sz w:val="20"/>
                <w:szCs w:val="20"/>
              </w:rPr>
            </w:pPr>
            <w:r>
              <w:rPr>
                <w:rFonts w:hint="eastAsia" w:eastAsia="仿宋_GB2312" w:cs="仿宋_GB2312"/>
                <w:color w:val="000000"/>
                <w:sz w:val="20"/>
                <w:szCs w:val="20"/>
              </w:rPr>
              <w:t>《中华人民共和国劳动合同法》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679"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4</w:t>
            </w:r>
          </w:p>
        </w:tc>
        <w:tc>
          <w:tcPr>
            <w:tcW w:w="3255" w:type="dxa"/>
            <w:vAlign w:val="center"/>
          </w:tcPr>
          <w:p>
            <w:pPr>
              <w:pStyle w:val="263"/>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直销企业及其分支机构设立和</w:t>
            </w:r>
          </w:p>
          <w:p>
            <w:pPr>
              <w:pStyle w:val="263"/>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变更审批</w:t>
            </w:r>
          </w:p>
        </w:tc>
        <w:tc>
          <w:tcPr>
            <w:tcW w:w="1920" w:type="dxa"/>
            <w:vAlign w:val="center"/>
          </w:tcPr>
          <w:p>
            <w:pPr>
              <w:pStyle w:val="263"/>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中华人民共和国商务部</w:t>
            </w:r>
          </w:p>
        </w:tc>
        <w:tc>
          <w:tcPr>
            <w:tcW w:w="4005" w:type="dxa"/>
            <w:vAlign w:val="center"/>
          </w:tcPr>
          <w:p>
            <w:pPr>
              <w:pStyle w:val="263"/>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《直销管理条例》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5</w:t>
            </w:r>
          </w:p>
        </w:tc>
        <w:tc>
          <w:tcPr>
            <w:tcW w:w="3255" w:type="dxa"/>
            <w:vAlign w:val="center"/>
          </w:tcPr>
          <w:p>
            <w:pPr>
              <w:pStyle w:val="263"/>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对外劳务合作经营资格核准</w:t>
            </w:r>
          </w:p>
        </w:tc>
        <w:tc>
          <w:tcPr>
            <w:tcW w:w="1920" w:type="dxa"/>
            <w:vAlign w:val="center"/>
          </w:tcPr>
          <w:p>
            <w:pPr>
              <w:pStyle w:val="263"/>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省级或者设区的市级人民政府商务行政主管部门</w:t>
            </w:r>
          </w:p>
        </w:tc>
        <w:tc>
          <w:tcPr>
            <w:tcW w:w="4005" w:type="dxa"/>
            <w:vAlign w:val="center"/>
          </w:tcPr>
          <w:p>
            <w:pPr>
              <w:pStyle w:val="263"/>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《对外劳务合作管理条例》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934"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6</w:t>
            </w:r>
          </w:p>
        </w:tc>
        <w:tc>
          <w:tcPr>
            <w:tcW w:w="325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个人征信机构设立分支机构、合并或者分立、变更注册资本、变更出资额审批</w:t>
            </w:r>
          </w:p>
        </w:tc>
        <w:tc>
          <w:tcPr>
            <w:tcW w:w="1920"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中国人民银行</w:t>
            </w:r>
          </w:p>
        </w:tc>
        <w:tc>
          <w:tcPr>
            <w:tcW w:w="400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《征信业管理条例》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362"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7</w:t>
            </w:r>
          </w:p>
        </w:tc>
        <w:tc>
          <w:tcPr>
            <w:tcW w:w="325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出版单位变更名称、主办单位或者其主管部门、业务范围、资本结构，合并或者分立，设立分支机构审批</w:t>
            </w:r>
          </w:p>
        </w:tc>
        <w:tc>
          <w:tcPr>
            <w:tcW w:w="1920"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国家新闻出版署</w:t>
            </w:r>
          </w:p>
        </w:tc>
        <w:tc>
          <w:tcPr>
            <w:tcW w:w="400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8</w:t>
            </w:r>
          </w:p>
        </w:tc>
        <w:tc>
          <w:tcPr>
            <w:tcW w:w="325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出版物进口经营单位变更名称、业务范围、资本结构、主办单位或者其主管部门，合并或者分立，设立分支机构审批</w:t>
            </w:r>
          </w:p>
        </w:tc>
        <w:tc>
          <w:tcPr>
            <w:tcW w:w="1920"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国家新闻出版署</w:t>
            </w:r>
          </w:p>
        </w:tc>
        <w:tc>
          <w:tcPr>
            <w:tcW w:w="400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815"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9</w:t>
            </w:r>
          </w:p>
        </w:tc>
        <w:tc>
          <w:tcPr>
            <w:tcW w:w="325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中资银行业金融机构及其分支机构变更、终止以及业务范围审批</w:t>
            </w:r>
          </w:p>
        </w:tc>
        <w:tc>
          <w:tcPr>
            <w:tcW w:w="1920"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中国银行保险监督管理委员会</w:t>
            </w:r>
          </w:p>
        </w:tc>
        <w:tc>
          <w:tcPr>
            <w:tcW w:w="400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《中华人民共和国银行业监督管理法》</w:t>
            </w:r>
          </w:p>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《中华人民共和国商业银行法》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288"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10</w:t>
            </w:r>
          </w:p>
        </w:tc>
        <w:tc>
          <w:tcPr>
            <w:tcW w:w="325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非银行金融机构（分支机构）变更、终止以及业务范围审批</w:t>
            </w:r>
          </w:p>
        </w:tc>
        <w:tc>
          <w:tcPr>
            <w:tcW w:w="1920"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中国银行保险监督管理委员会</w:t>
            </w:r>
          </w:p>
        </w:tc>
        <w:tc>
          <w:tcPr>
            <w:tcW w:w="400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《中华人民共和国银行业监督管理法》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462"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11</w:t>
            </w:r>
          </w:p>
        </w:tc>
        <w:tc>
          <w:tcPr>
            <w:tcW w:w="325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外资银行变更注册资本或者营运资金、变更机构名称、营业场所或者办公场所、调整业务范围、变更股东或者调整股东持股比例、修改章程以及终结审批</w:t>
            </w:r>
          </w:p>
        </w:tc>
        <w:tc>
          <w:tcPr>
            <w:tcW w:w="1920"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中国银行保险监督管理委员会</w:t>
            </w:r>
          </w:p>
        </w:tc>
        <w:tc>
          <w:tcPr>
            <w:tcW w:w="400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w:t>
            </w:r>
            <w:r>
              <w:rPr>
                <w:rFonts w:hint="eastAsia" w:eastAsia="仿宋_GB2312" w:cs="仿宋_GB2312"/>
                <w:color w:val="000000"/>
                <w:sz w:val="20"/>
                <w:szCs w:val="20"/>
                <w:lang w:eastAsia="zh-CN"/>
              </w:rPr>
              <w:t>中华</w:t>
            </w:r>
            <w:r>
              <w:rPr>
                <w:rFonts w:hint="eastAsia" w:eastAsia="仿宋_GB2312" w:cs="仿宋_GB2312"/>
                <w:color w:val="000000"/>
                <w:sz w:val="20"/>
                <w:szCs w:val="20"/>
              </w:rPr>
              <w:t>人民共和国外资银行管理条例》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462"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12</w:t>
            </w:r>
          </w:p>
        </w:tc>
        <w:tc>
          <w:tcPr>
            <w:tcW w:w="325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外国银行代表处变更及终止审批</w:t>
            </w:r>
          </w:p>
        </w:tc>
        <w:tc>
          <w:tcPr>
            <w:tcW w:w="1920"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中国银行保险监督管理委员会</w:t>
            </w:r>
          </w:p>
        </w:tc>
        <w:tc>
          <w:tcPr>
            <w:tcW w:w="400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w:t>
            </w:r>
            <w:r>
              <w:rPr>
                <w:rFonts w:hint="eastAsia" w:eastAsia="仿宋_GB2312" w:cs="仿宋_GB2312"/>
                <w:color w:val="000000"/>
                <w:sz w:val="20"/>
                <w:szCs w:val="20"/>
                <w:lang w:eastAsia="zh-CN"/>
              </w:rPr>
              <w:t>中华</w:t>
            </w:r>
            <w:bookmarkStart w:id="1" w:name="_GoBack"/>
            <w:bookmarkEnd w:id="1"/>
            <w:r>
              <w:rPr>
                <w:rFonts w:hint="eastAsia" w:eastAsia="仿宋_GB2312" w:cs="仿宋_GB2312"/>
                <w:color w:val="000000"/>
                <w:sz w:val="20"/>
                <w:szCs w:val="20"/>
              </w:rPr>
              <w:t>人民共和国外资银行管理条例》</w:t>
            </w:r>
          </w:p>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《外国企业常驻代表机构登记管理条例》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462"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13</w:t>
            </w:r>
          </w:p>
        </w:tc>
        <w:tc>
          <w:tcPr>
            <w:tcW w:w="325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融资担保公司变更审批</w:t>
            </w:r>
          </w:p>
        </w:tc>
        <w:tc>
          <w:tcPr>
            <w:tcW w:w="1920"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省级人民政府确定的部门</w:t>
            </w:r>
          </w:p>
        </w:tc>
        <w:tc>
          <w:tcPr>
            <w:tcW w:w="400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《国务院对确需保留的行政审批项目设定行政许可的决定》（国务院令第412号）</w:t>
            </w:r>
          </w:p>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《国务院对确需保留的行政审批项目设定行政许可的决定》（国务院令第548号）</w:t>
            </w:r>
          </w:p>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《融资担保公司监督管理条例》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67"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14</w:t>
            </w:r>
          </w:p>
        </w:tc>
        <w:tc>
          <w:tcPr>
            <w:tcW w:w="325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证券登记结算机构解散审批</w:t>
            </w:r>
          </w:p>
        </w:tc>
        <w:tc>
          <w:tcPr>
            <w:tcW w:w="1920"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中国证券监督管理委员会</w:t>
            </w:r>
          </w:p>
        </w:tc>
        <w:tc>
          <w:tcPr>
            <w:tcW w:w="400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w:t>
            </w:r>
            <w:r>
              <w:rPr>
                <w:rFonts w:hint="eastAsia" w:eastAsia="仿宋_GB2312" w:cs="仿宋_GB2312"/>
                <w:color w:val="000000"/>
                <w:kern w:val="0"/>
                <w:sz w:val="20"/>
                <w:szCs w:val="20"/>
              </w:rPr>
              <w:t>中华人民共和国</w:t>
            </w:r>
            <w:r>
              <w:rPr>
                <w:rFonts w:hint="eastAsia" w:eastAsia="仿宋_GB2312" w:cs="仿宋_GB2312"/>
                <w:color w:val="000000"/>
                <w:sz w:val="20"/>
                <w:szCs w:val="20"/>
              </w:rPr>
              <w:t>证券法》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15</w:t>
            </w:r>
          </w:p>
        </w:tc>
        <w:tc>
          <w:tcPr>
            <w:tcW w:w="3255" w:type="dxa"/>
            <w:vAlign w:val="center"/>
          </w:tcPr>
          <w:p>
            <w:pPr>
              <w:pStyle w:val="263"/>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证券公司变更业务范围、变更主要股东或者公司的实际控制人，合并、分立、停业、解散、破产审批</w:t>
            </w:r>
          </w:p>
        </w:tc>
        <w:tc>
          <w:tcPr>
            <w:tcW w:w="1920" w:type="dxa"/>
            <w:vAlign w:val="center"/>
          </w:tcPr>
          <w:p>
            <w:pPr>
              <w:pStyle w:val="263"/>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中国证券监督管理委员会</w:t>
            </w:r>
          </w:p>
        </w:tc>
        <w:tc>
          <w:tcPr>
            <w:tcW w:w="400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w:t>
            </w:r>
            <w:r>
              <w:rPr>
                <w:rFonts w:hint="eastAsia" w:eastAsia="仿宋_GB2312" w:cs="仿宋_GB2312"/>
                <w:color w:val="000000"/>
                <w:kern w:val="0"/>
                <w:sz w:val="20"/>
                <w:szCs w:val="20"/>
              </w:rPr>
              <w:t>中华人民共和国</w:t>
            </w:r>
            <w:r>
              <w:rPr>
                <w:rFonts w:hint="eastAsia" w:eastAsia="仿宋_GB2312" w:cs="仿宋_GB2312"/>
                <w:color w:val="000000"/>
                <w:sz w:val="20"/>
                <w:szCs w:val="20"/>
              </w:rPr>
              <w:t>证券法》</w:t>
            </w:r>
          </w:p>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《证券公司监督管理条例》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491"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16</w:t>
            </w:r>
          </w:p>
        </w:tc>
        <w:tc>
          <w:tcPr>
            <w:tcW w:w="3255" w:type="dxa"/>
            <w:vAlign w:val="center"/>
          </w:tcPr>
          <w:p>
            <w:pPr>
              <w:pStyle w:val="263"/>
              <w:adjustRightInd w:val="0"/>
              <w:snapToGrid w:val="0"/>
              <w:spacing w:line="340" w:lineRule="exact"/>
              <w:jc w:val="center"/>
              <w:rPr>
                <w:rFonts w:eastAsia="仿宋_GB2312" w:cs="仿宋_GB2312"/>
                <w:color w:val="000000"/>
              </w:rPr>
            </w:pPr>
            <w:r>
              <w:rPr>
                <w:rFonts w:hint="eastAsia" w:eastAsia="仿宋_GB2312" w:cs="仿宋_GB2312"/>
                <w:color w:val="000000"/>
                <w:sz w:val="20"/>
                <w:szCs w:val="20"/>
              </w:rPr>
              <w:t>证券金融公司解散审批</w:t>
            </w:r>
          </w:p>
        </w:tc>
        <w:tc>
          <w:tcPr>
            <w:tcW w:w="1920" w:type="dxa"/>
            <w:vAlign w:val="center"/>
          </w:tcPr>
          <w:p>
            <w:pPr>
              <w:pStyle w:val="263"/>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国务院</w:t>
            </w:r>
          </w:p>
        </w:tc>
        <w:tc>
          <w:tcPr>
            <w:tcW w:w="4005" w:type="dxa"/>
            <w:vAlign w:val="center"/>
          </w:tcPr>
          <w:p>
            <w:pPr>
              <w:spacing w:line="340" w:lineRule="exact"/>
              <w:jc w:val="center"/>
              <w:rPr>
                <w:rFonts w:eastAsia="仿宋_GB2312" w:cs="仿宋_GB2312"/>
                <w:color w:val="000000"/>
                <w:sz w:val="20"/>
                <w:szCs w:val="20"/>
              </w:rPr>
            </w:pPr>
            <w:r>
              <w:rPr>
                <w:rFonts w:hint="eastAsia" w:eastAsia="仿宋_GB2312" w:cs="仿宋_GB2312"/>
                <w:color w:val="000000"/>
                <w:sz w:val="20"/>
                <w:szCs w:val="20"/>
              </w:rPr>
              <w:t>《证券公司监督管理条例》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17</w:t>
            </w:r>
          </w:p>
        </w:tc>
        <w:tc>
          <w:tcPr>
            <w:tcW w:w="3255" w:type="dxa"/>
            <w:vAlign w:val="center"/>
          </w:tcPr>
          <w:p>
            <w:pPr>
              <w:pStyle w:val="263"/>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期货公司境内及境外期货经纪业务、期货投资咨询业务许可</w:t>
            </w:r>
          </w:p>
        </w:tc>
        <w:tc>
          <w:tcPr>
            <w:tcW w:w="1920" w:type="dxa"/>
            <w:vAlign w:val="center"/>
          </w:tcPr>
          <w:p>
            <w:pPr>
              <w:pStyle w:val="263"/>
              <w:adjustRightInd w:val="0"/>
              <w:snapToGrid w:val="0"/>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中国证券监督管理委员会及其派出</w:t>
            </w:r>
          </w:p>
          <w:p>
            <w:pPr>
              <w:pStyle w:val="263"/>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机构</w:t>
            </w:r>
          </w:p>
        </w:tc>
        <w:tc>
          <w:tcPr>
            <w:tcW w:w="4005" w:type="dxa"/>
            <w:vAlign w:val="center"/>
          </w:tcPr>
          <w:p>
            <w:pPr>
              <w:spacing w:line="340" w:lineRule="exact"/>
              <w:jc w:val="center"/>
              <w:rPr>
                <w:rFonts w:eastAsia="仿宋_GB2312" w:cs="仿宋_GB2312"/>
                <w:color w:val="000000"/>
                <w:sz w:val="20"/>
                <w:szCs w:val="20"/>
              </w:rPr>
            </w:pPr>
            <w:r>
              <w:rPr>
                <w:rFonts w:hint="eastAsia" w:eastAsia="仿宋_GB2312" w:cs="仿宋_GB2312"/>
                <w:color w:val="000000"/>
                <w:sz w:val="20"/>
                <w:szCs w:val="20"/>
              </w:rPr>
              <w:t>《期货交易管理条例》</w:t>
            </w:r>
          </w:p>
          <w:p>
            <w:pPr>
              <w:spacing w:line="340" w:lineRule="exact"/>
              <w:jc w:val="center"/>
              <w:rPr>
                <w:rFonts w:eastAsia="仿宋_GB2312" w:cs="仿宋_GB2312"/>
                <w:color w:val="000000"/>
                <w:sz w:val="20"/>
                <w:szCs w:val="20"/>
              </w:rPr>
            </w:pPr>
            <w:r>
              <w:rPr>
                <w:rFonts w:hint="eastAsia" w:eastAsia="仿宋_GB2312" w:cs="仿宋_GB2312"/>
                <w:color w:val="000000"/>
                <w:sz w:val="20"/>
                <w:szCs w:val="20"/>
              </w:rPr>
              <w:t>《国务院关于第六批取消和调整行政审批项目的决定》（国发〔2012〕52号）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589" w:hRule="atLeast"/>
          <w:jc w:val="center"/>
        </w:trPr>
        <w:tc>
          <w:tcPr>
            <w:tcW w:w="552" w:type="dxa"/>
            <w:vAlign w:val="center"/>
          </w:tcPr>
          <w:p>
            <w:pPr>
              <w:jc w:val="center"/>
              <w:rPr>
                <w:rFonts w:eastAsia="仿宋_GB2312" w:cs="仿宋_GB2312"/>
                <w:color w:val="000000"/>
                <w:sz w:val="20"/>
                <w:szCs w:val="20"/>
              </w:rPr>
            </w:pPr>
            <w:r>
              <w:rPr>
                <w:rFonts w:hint="eastAsia" w:eastAsia="仿宋_GB2312" w:cs="仿宋_GB2312"/>
                <w:color w:val="000000"/>
                <w:sz w:val="20"/>
                <w:szCs w:val="20"/>
              </w:rPr>
              <w:t>18</w:t>
            </w:r>
          </w:p>
        </w:tc>
        <w:tc>
          <w:tcPr>
            <w:tcW w:w="3255" w:type="dxa"/>
            <w:vAlign w:val="center"/>
          </w:tcPr>
          <w:p>
            <w:pPr>
              <w:pStyle w:val="263"/>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期货公司合并、分立、解散或者破产、变更业务范围、变更注册资本且调整股权结构、新增持有5%以上股权的股东或者控股股东发生变化审批</w:t>
            </w:r>
          </w:p>
        </w:tc>
        <w:tc>
          <w:tcPr>
            <w:tcW w:w="1920" w:type="dxa"/>
            <w:vAlign w:val="center"/>
          </w:tcPr>
          <w:p>
            <w:pPr>
              <w:pStyle w:val="263"/>
              <w:adjustRightInd w:val="0"/>
              <w:snapToGrid w:val="0"/>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中国证券监督管理委员会及其派出</w:t>
            </w:r>
          </w:p>
          <w:p>
            <w:pPr>
              <w:pStyle w:val="263"/>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机构</w:t>
            </w:r>
          </w:p>
        </w:tc>
        <w:tc>
          <w:tcPr>
            <w:tcW w:w="4005" w:type="dxa"/>
            <w:vAlign w:val="center"/>
          </w:tcPr>
          <w:p>
            <w:pPr>
              <w:spacing w:line="340" w:lineRule="exact"/>
              <w:jc w:val="center"/>
              <w:rPr>
                <w:rFonts w:eastAsia="仿宋_GB2312" w:cs="仿宋_GB2312"/>
                <w:color w:val="000000"/>
                <w:sz w:val="20"/>
                <w:szCs w:val="20"/>
              </w:rPr>
            </w:pPr>
            <w:r>
              <w:rPr>
                <w:rFonts w:hint="eastAsia" w:eastAsia="仿宋_GB2312" w:cs="仿宋_GB2312"/>
                <w:color w:val="000000"/>
                <w:sz w:val="20"/>
                <w:szCs w:val="20"/>
              </w:rPr>
              <w:t>《期货交易管理条例》</w:t>
            </w:r>
          </w:p>
          <w:p>
            <w:pPr>
              <w:spacing w:line="340" w:lineRule="exact"/>
              <w:jc w:val="center"/>
              <w:rPr>
                <w:rFonts w:eastAsia="仿宋_GB2312" w:cs="仿宋_GB2312"/>
                <w:color w:val="000000"/>
                <w:sz w:val="20"/>
                <w:szCs w:val="20"/>
              </w:rPr>
            </w:pPr>
            <w:r>
              <w:rPr>
                <w:rFonts w:hint="eastAsia" w:eastAsia="仿宋_GB2312" w:cs="仿宋_GB2312"/>
                <w:color w:val="000000"/>
                <w:sz w:val="20"/>
                <w:szCs w:val="20"/>
              </w:rPr>
              <w:t>《国务院关于第六批取消和调整行政审批项目的决定》（国发〔2012〕52号）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19</w:t>
            </w:r>
          </w:p>
        </w:tc>
        <w:tc>
          <w:tcPr>
            <w:tcW w:w="3255" w:type="dxa"/>
            <w:vAlign w:val="center"/>
          </w:tcPr>
          <w:p>
            <w:pPr>
              <w:spacing w:line="340" w:lineRule="exact"/>
              <w:jc w:val="center"/>
              <w:rPr>
                <w:rFonts w:eastAsia="仿宋_GB2312" w:cs="仿宋_GB2312"/>
                <w:color w:val="000000"/>
                <w:sz w:val="20"/>
                <w:szCs w:val="20"/>
              </w:rPr>
            </w:pPr>
            <w:r>
              <w:rPr>
                <w:rFonts w:hint="eastAsia" w:eastAsia="仿宋_GB2312" w:cs="仿宋_GB2312"/>
                <w:color w:val="000000"/>
                <w:sz w:val="20"/>
                <w:szCs w:val="20"/>
              </w:rPr>
              <w:t>外国证券类机构驻华代表机构名称变更核准</w:t>
            </w:r>
          </w:p>
        </w:tc>
        <w:tc>
          <w:tcPr>
            <w:tcW w:w="1920" w:type="dxa"/>
            <w:vAlign w:val="center"/>
          </w:tcPr>
          <w:p>
            <w:pPr>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中国证券监督管理委员会及其派出机构</w:t>
            </w:r>
          </w:p>
        </w:tc>
        <w:tc>
          <w:tcPr>
            <w:tcW w:w="4005" w:type="dxa"/>
            <w:vAlign w:val="center"/>
          </w:tcPr>
          <w:p>
            <w:pPr>
              <w:spacing w:line="340" w:lineRule="exact"/>
              <w:jc w:val="center"/>
              <w:rPr>
                <w:rFonts w:eastAsia="仿宋_GB2312" w:cs="仿宋_GB2312"/>
                <w:color w:val="000000"/>
                <w:sz w:val="20"/>
                <w:szCs w:val="20"/>
              </w:rPr>
            </w:pPr>
            <w:r>
              <w:rPr>
                <w:rFonts w:hint="eastAsia" w:eastAsia="仿宋_GB2312" w:cs="仿宋_GB2312"/>
                <w:color w:val="000000"/>
                <w:sz w:val="20"/>
                <w:szCs w:val="20"/>
              </w:rPr>
              <w:t>《国务院对确需保留的行政审批项目设定行政许可的决定》（国务院令第412号）</w:t>
            </w:r>
          </w:p>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《外国企业常驻代表机构登记管理条例》</w:t>
            </w:r>
          </w:p>
          <w:p>
            <w:pPr>
              <w:widowControl/>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《证券公司监督管理条例》</w:t>
            </w:r>
          </w:p>
          <w:p>
            <w:pPr>
              <w:spacing w:line="340" w:lineRule="exact"/>
              <w:jc w:val="center"/>
              <w:rPr>
                <w:rFonts w:eastAsia="仿宋_GB2312" w:cs="仿宋_GB2312"/>
                <w:color w:val="000000"/>
                <w:sz w:val="20"/>
                <w:szCs w:val="20"/>
              </w:rPr>
            </w:pPr>
            <w:r>
              <w:rPr>
                <w:rFonts w:hint="eastAsia" w:eastAsia="仿宋_GB2312" w:cs="仿宋_GB2312"/>
                <w:color w:val="000000"/>
                <w:sz w:val="20"/>
                <w:szCs w:val="20"/>
              </w:rPr>
              <w:t>《国务院关于管理外国企业常驻代表机构的暂行规定》（国发〔1980〕272号）</w:t>
            </w:r>
          </w:p>
          <w:p>
            <w:pPr>
              <w:spacing w:line="340" w:lineRule="exact"/>
              <w:jc w:val="center"/>
              <w:rPr>
                <w:rFonts w:eastAsia="仿宋_GB2312" w:cs="仿宋_GB2312"/>
                <w:color w:val="000000"/>
                <w:sz w:val="20"/>
                <w:szCs w:val="20"/>
              </w:rPr>
            </w:pPr>
            <w:r>
              <w:rPr>
                <w:rFonts w:hint="eastAsia" w:eastAsia="仿宋_GB2312" w:cs="仿宋_GB2312"/>
                <w:color w:val="000000"/>
                <w:sz w:val="20"/>
                <w:szCs w:val="20"/>
              </w:rPr>
              <w:t>《国务院关于第四批取消和调整行政审批项目的决定》（国发〔2007〕33号）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20</w:t>
            </w:r>
          </w:p>
        </w:tc>
        <w:tc>
          <w:tcPr>
            <w:tcW w:w="3255" w:type="dxa"/>
            <w:vAlign w:val="center"/>
          </w:tcPr>
          <w:p>
            <w:pPr>
              <w:spacing w:line="340" w:lineRule="exact"/>
              <w:jc w:val="center"/>
              <w:rPr>
                <w:rFonts w:eastAsia="仿宋_GB2312" w:cs="仿宋_GB2312"/>
                <w:color w:val="000000"/>
                <w:kern w:val="0"/>
                <w:sz w:val="20"/>
                <w:szCs w:val="20"/>
              </w:rPr>
            </w:pPr>
            <w:r>
              <w:rPr>
                <w:rFonts w:hint="eastAsia" w:eastAsia="仿宋_GB2312" w:cs="仿宋_GB2312"/>
                <w:color w:val="000000"/>
                <w:sz w:val="20"/>
                <w:szCs w:val="20"/>
              </w:rPr>
              <w:t>使用“交易所”字样的交易场所审批</w:t>
            </w:r>
          </w:p>
        </w:tc>
        <w:tc>
          <w:tcPr>
            <w:tcW w:w="1920" w:type="dxa"/>
            <w:vAlign w:val="center"/>
          </w:tcPr>
          <w:p>
            <w:pPr>
              <w:adjustRightInd w:val="0"/>
              <w:snapToGrid w:val="0"/>
              <w:spacing w:line="340" w:lineRule="exact"/>
              <w:jc w:val="center"/>
              <w:rPr>
                <w:rFonts w:eastAsia="仿宋_GB2312" w:cs="仿宋_GB2312"/>
                <w:color w:val="000000"/>
                <w:kern w:val="0"/>
                <w:sz w:val="20"/>
                <w:szCs w:val="20"/>
              </w:rPr>
            </w:pPr>
            <w:r>
              <w:rPr>
                <w:rFonts w:hint="eastAsia" w:eastAsia="仿宋_GB2312" w:cs="仿宋_GB2312"/>
                <w:color w:val="000000"/>
                <w:sz w:val="20"/>
                <w:szCs w:val="20"/>
              </w:rPr>
              <w:t>国务院或国务院金融管理部门、省级人民政府</w:t>
            </w:r>
          </w:p>
        </w:tc>
        <w:tc>
          <w:tcPr>
            <w:tcW w:w="4005" w:type="dxa"/>
            <w:vAlign w:val="center"/>
          </w:tcPr>
          <w:p>
            <w:pPr>
              <w:widowControl/>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《防范和处置非法集资条例》</w:t>
            </w:r>
          </w:p>
          <w:p>
            <w:pPr>
              <w:spacing w:line="340" w:lineRule="exact"/>
              <w:jc w:val="center"/>
              <w:rPr>
                <w:rFonts w:eastAsia="仿宋_GB2312" w:cs="仿宋_GB2312"/>
                <w:color w:val="000000"/>
                <w:sz w:val="20"/>
                <w:szCs w:val="20"/>
              </w:rPr>
            </w:pPr>
            <w:r>
              <w:rPr>
                <w:rFonts w:hint="eastAsia" w:eastAsia="仿宋_GB2312" w:cs="仿宋_GB2312"/>
                <w:color w:val="000000"/>
                <w:sz w:val="20"/>
                <w:szCs w:val="20"/>
              </w:rPr>
              <w:t>《国务院关于清理整顿各类交易场所切实防范金融风险的决定》（国发〔2011〕38号）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21</w:t>
            </w:r>
          </w:p>
        </w:tc>
        <w:tc>
          <w:tcPr>
            <w:tcW w:w="325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从事保险、信贷、黄金等金融产品交易的交易场所审批</w:t>
            </w:r>
          </w:p>
        </w:tc>
        <w:tc>
          <w:tcPr>
            <w:tcW w:w="1920" w:type="dxa"/>
            <w:vAlign w:val="center"/>
          </w:tcPr>
          <w:p>
            <w:pPr>
              <w:adjustRightInd w:val="0"/>
              <w:snapToGrid w:val="0"/>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国务院相关金融管理部门</w:t>
            </w:r>
          </w:p>
        </w:tc>
        <w:tc>
          <w:tcPr>
            <w:tcW w:w="400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《国务院关于清理整顿各类交易场所切实防范金融风险的决定》（国发〔2011〕38号）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22</w:t>
            </w:r>
          </w:p>
        </w:tc>
        <w:tc>
          <w:tcPr>
            <w:tcW w:w="325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保险公司变更名称、变更注册资本、变更公司或者分支机构的营业场所、撤销分支机构、公司分立或者合并、修改公司章程、变更出资额占有限责任公司资本总额百分之五以上的股东，或者变更持有股份有限公司股份百分之五以上的股东及保险公司终止（解散、破产）审批</w:t>
            </w:r>
          </w:p>
        </w:tc>
        <w:tc>
          <w:tcPr>
            <w:tcW w:w="1920"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中国银行保险监督管理委员会</w:t>
            </w:r>
          </w:p>
        </w:tc>
        <w:tc>
          <w:tcPr>
            <w:tcW w:w="400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w:t>
            </w:r>
            <w:r>
              <w:rPr>
                <w:rFonts w:hint="eastAsia" w:eastAsia="仿宋_GB2312" w:cs="仿宋_GB2312"/>
                <w:color w:val="000000"/>
                <w:kern w:val="0"/>
                <w:sz w:val="20"/>
                <w:szCs w:val="20"/>
              </w:rPr>
              <w:t>中华人民共和国</w:t>
            </w:r>
            <w:r>
              <w:rPr>
                <w:rFonts w:hint="eastAsia" w:eastAsia="仿宋_GB2312" w:cs="仿宋_GB2312"/>
                <w:color w:val="000000"/>
                <w:sz w:val="20"/>
                <w:szCs w:val="20"/>
              </w:rPr>
              <w:t>保险法》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23</w:t>
            </w:r>
          </w:p>
        </w:tc>
        <w:tc>
          <w:tcPr>
            <w:tcW w:w="325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专属自保组织和相互保险组织合并、分立、变更、解散审批</w:t>
            </w:r>
          </w:p>
        </w:tc>
        <w:tc>
          <w:tcPr>
            <w:tcW w:w="1920"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中国银行保险监督管理委员会</w:t>
            </w:r>
          </w:p>
        </w:tc>
        <w:tc>
          <w:tcPr>
            <w:tcW w:w="400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《国务院对确需保留的行政审批项目设定行政许可的决定》（国务院令第412号）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24</w:t>
            </w:r>
          </w:p>
        </w:tc>
        <w:tc>
          <w:tcPr>
            <w:tcW w:w="3255" w:type="dxa"/>
            <w:vAlign w:val="center"/>
          </w:tcPr>
          <w:p>
            <w:pPr>
              <w:pStyle w:val="263"/>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保险资产管理公司重大事项变更审批。保险资产管理公司及其分支机构终止（解散、破产和分支机构撤销）审批</w:t>
            </w:r>
          </w:p>
        </w:tc>
        <w:tc>
          <w:tcPr>
            <w:tcW w:w="1920" w:type="dxa"/>
            <w:vAlign w:val="center"/>
          </w:tcPr>
          <w:p>
            <w:pPr>
              <w:pStyle w:val="263"/>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中国银行保险监督管理委员会</w:t>
            </w:r>
            <w:r>
              <w:rPr>
                <w:rFonts w:hint="eastAsia" w:eastAsia="仿宋_GB2312" w:cs="仿宋_GB2312"/>
                <w:color w:val="000000"/>
                <w:sz w:val="20"/>
                <w:szCs w:val="20"/>
              </w:rPr>
              <w:t>（会同</w:t>
            </w:r>
            <w:r>
              <w:rPr>
                <w:rFonts w:hint="eastAsia" w:eastAsia="仿宋_GB2312" w:cs="仿宋_GB2312"/>
                <w:color w:val="000000"/>
                <w:kern w:val="0"/>
                <w:sz w:val="20"/>
                <w:szCs w:val="20"/>
              </w:rPr>
              <w:t>中国证券监督管理委员会</w:t>
            </w:r>
            <w:r>
              <w:rPr>
                <w:rFonts w:hint="eastAsia" w:eastAsia="仿宋_GB2312" w:cs="仿宋_GB2312"/>
                <w:color w:val="000000"/>
                <w:sz w:val="20"/>
                <w:szCs w:val="20"/>
              </w:rPr>
              <w:t>）</w:t>
            </w:r>
          </w:p>
        </w:tc>
        <w:tc>
          <w:tcPr>
            <w:tcW w:w="4005" w:type="dxa"/>
            <w:vAlign w:val="center"/>
          </w:tcPr>
          <w:p>
            <w:pPr>
              <w:pStyle w:val="263"/>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《国务院对确需保留的行政审批项目设定行政许可的决定》（国务院令第412号）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25</w:t>
            </w:r>
          </w:p>
        </w:tc>
        <w:tc>
          <w:tcPr>
            <w:tcW w:w="325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保险集团公司及保险控股公司合并、分立、变更、解散审批</w:t>
            </w:r>
          </w:p>
        </w:tc>
        <w:tc>
          <w:tcPr>
            <w:tcW w:w="1920"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中国银行保险监督管理委员会</w:t>
            </w:r>
          </w:p>
        </w:tc>
        <w:tc>
          <w:tcPr>
            <w:tcW w:w="400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《国务院对确需保留的行政审批项目设定行政许可的决定》（国务院令第412号）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26</w:t>
            </w:r>
          </w:p>
        </w:tc>
        <w:tc>
          <w:tcPr>
            <w:tcW w:w="325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外国保险机构驻华代表机构重大事项变更审批</w:t>
            </w:r>
          </w:p>
        </w:tc>
        <w:tc>
          <w:tcPr>
            <w:tcW w:w="1920"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中国银行保险监督管理委员会</w:t>
            </w:r>
          </w:p>
        </w:tc>
        <w:tc>
          <w:tcPr>
            <w:tcW w:w="400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《国务院对确需保留的行政审批项目设定行政许可的决定》（国务院令第412号）</w:t>
            </w:r>
          </w:p>
          <w:p>
            <w:pPr>
              <w:adjustRightInd w:val="0"/>
              <w:snapToGrid w:val="0"/>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《外国企业常驻代表机构登记管理条例》</w:t>
            </w:r>
          </w:p>
          <w:p>
            <w:pPr>
              <w:adjustRightInd w:val="0"/>
              <w:snapToGrid w:val="0"/>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《国务院关于管理外国企业常驻代表机构的暂行规定》（国发〔1980〕272号）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510"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27</w:t>
            </w:r>
          </w:p>
        </w:tc>
        <w:tc>
          <w:tcPr>
            <w:tcW w:w="325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烟草制品生产企业分立、合并、撤销的审批</w:t>
            </w:r>
          </w:p>
        </w:tc>
        <w:tc>
          <w:tcPr>
            <w:tcW w:w="1920"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国家烟草专卖局</w:t>
            </w:r>
          </w:p>
        </w:tc>
        <w:tc>
          <w:tcPr>
            <w:tcW w:w="400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《中华人民共和国烟草专卖法》</w:t>
            </w:r>
          </w:p>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sz w:val="20"/>
                <w:szCs w:val="20"/>
              </w:rPr>
              <w:t>《烟草专卖法实施条例》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510"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28</w:t>
            </w:r>
          </w:p>
        </w:tc>
        <w:tc>
          <w:tcPr>
            <w:tcW w:w="325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营利性民办学校(营利性民办培训机构)名称、层次、类别的变更，分立，合并，终止（根据人社部意见修改）</w:t>
            </w:r>
          </w:p>
        </w:tc>
        <w:tc>
          <w:tcPr>
            <w:tcW w:w="1920" w:type="dxa"/>
            <w:vAlign w:val="center"/>
          </w:tcPr>
          <w:p>
            <w:pPr>
              <w:adjustRightInd w:val="0"/>
              <w:snapToGrid w:val="0"/>
              <w:spacing w:line="340" w:lineRule="exact"/>
              <w:rPr>
                <w:rFonts w:eastAsia="仿宋_GB2312" w:cs="仿宋_GB2312"/>
                <w:color w:val="000000"/>
                <w:sz w:val="20"/>
                <w:szCs w:val="20"/>
              </w:rPr>
            </w:pPr>
            <w:r>
              <w:rPr>
                <w:rFonts w:hint="eastAsia" w:eastAsia="仿宋_GB2312" w:cs="仿宋_GB2312"/>
                <w:color w:val="000000"/>
                <w:kern w:val="0"/>
                <w:sz w:val="20"/>
                <w:szCs w:val="20"/>
              </w:rPr>
              <w:t>县级以上人民政府教育行政部门、县级以上人民政府人力资源社会保障部门</w:t>
            </w:r>
          </w:p>
        </w:tc>
        <w:tc>
          <w:tcPr>
            <w:tcW w:w="4005" w:type="dxa"/>
            <w:vAlign w:val="center"/>
          </w:tcPr>
          <w:p>
            <w:pPr>
              <w:adjustRightInd w:val="0"/>
              <w:snapToGrid w:val="0"/>
              <w:spacing w:line="340" w:lineRule="exact"/>
              <w:jc w:val="center"/>
              <w:rPr>
                <w:rFonts w:eastAsia="仿宋_GB2312" w:cs="仿宋_GB2312"/>
                <w:color w:val="000000"/>
                <w:sz w:val="20"/>
                <w:szCs w:val="20"/>
              </w:rPr>
            </w:pPr>
            <w:r>
              <w:rPr>
                <w:rFonts w:hint="eastAsia" w:eastAsia="仿宋_GB2312" w:cs="仿宋_GB2312"/>
                <w:color w:val="000000"/>
                <w:kern w:val="0"/>
                <w:sz w:val="20"/>
                <w:szCs w:val="20"/>
              </w:rPr>
              <w:t>《中华人民共和国民办教育促进法》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510" w:hRule="atLeast"/>
          <w:jc w:val="center"/>
        </w:trPr>
        <w:tc>
          <w:tcPr>
            <w:tcW w:w="552" w:type="dxa"/>
            <w:vAlign w:val="center"/>
          </w:tcPr>
          <w:p>
            <w:pPr>
              <w:adjustRightInd w:val="0"/>
              <w:snapToGrid w:val="0"/>
              <w:spacing w:line="320" w:lineRule="exact"/>
              <w:jc w:val="center"/>
              <w:rPr>
                <w:rFonts w:eastAsia="仿宋_GB2312" w:cs="仿宋_GB2312"/>
                <w:color w:val="000000"/>
                <w:sz w:val="20"/>
                <w:szCs w:val="20"/>
              </w:rPr>
            </w:pPr>
            <w:r>
              <w:rPr>
                <w:rFonts w:hint="eastAsia" w:eastAsia="仿宋_GB2312" w:cs="仿宋_GB2312"/>
                <w:color w:val="000000"/>
                <w:sz w:val="20"/>
                <w:szCs w:val="20"/>
              </w:rPr>
              <w:t>29</w:t>
            </w:r>
          </w:p>
        </w:tc>
        <w:tc>
          <w:tcPr>
            <w:tcW w:w="3255" w:type="dxa"/>
            <w:vAlign w:val="center"/>
          </w:tcPr>
          <w:p>
            <w:pPr>
              <w:adjustRightInd w:val="0"/>
              <w:snapToGrid w:val="0"/>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金融控股公司变更名称、住所、注册资本、持有5%以上股权的股东、实际控制人，修改公司章程，投资控股其他金融机构，增加或者减少对所控股金融机构的出资或者持股比例导致控制权变更或者丧失，分立、合并、解散或者破产审批</w:t>
            </w:r>
          </w:p>
        </w:tc>
        <w:tc>
          <w:tcPr>
            <w:tcW w:w="1920" w:type="dxa"/>
            <w:vAlign w:val="center"/>
          </w:tcPr>
          <w:p>
            <w:pPr>
              <w:adjustRightInd w:val="0"/>
              <w:snapToGrid w:val="0"/>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中国人民银行</w:t>
            </w:r>
          </w:p>
        </w:tc>
        <w:tc>
          <w:tcPr>
            <w:tcW w:w="4005" w:type="dxa"/>
            <w:vAlign w:val="center"/>
          </w:tcPr>
          <w:p>
            <w:pPr>
              <w:adjustRightInd w:val="0"/>
              <w:snapToGrid w:val="0"/>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《国务院关于实施金融控股公司准入管理的决定》（国发〔2020〕12号）</w:t>
            </w:r>
          </w:p>
          <w:p>
            <w:pPr>
              <w:adjustRightInd w:val="0"/>
              <w:snapToGrid w:val="0"/>
              <w:spacing w:line="340" w:lineRule="exact"/>
              <w:jc w:val="center"/>
              <w:rPr>
                <w:rFonts w:eastAsia="仿宋_GB2312" w:cs="仿宋_GB2312"/>
                <w:color w:val="000000"/>
                <w:kern w:val="0"/>
                <w:sz w:val="20"/>
                <w:szCs w:val="20"/>
              </w:rPr>
            </w:pPr>
            <w:r>
              <w:rPr>
                <w:rFonts w:hint="eastAsia" w:eastAsia="仿宋_GB2312" w:cs="仿宋_GB2312"/>
                <w:color w:val="000000"/>
                <w:kern w:val="0"/>
                <w:sz w:val="20"/>
                <w:szCs w:val="20"/>
              </w:rPr>
              <w:t>《金融控股公司监督管理试行办法》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13" w:type="dxa"/>
            <w:bottom w:w="57" w:type="dxa"/>
            <w:right w:w="113" w:type="dxa"/>
          </w:tblCellMar>
        </w:tblPrEx>
        <w:trPr>
          <w:cantSplit/>
          <w:trHeight w:val="935" w:hRule="atLeast"/>
          <w:jc w:val="center"/>
        </w:trPr>
        <w:tc>
          <w:tcPr>
            <w:tcW w:w="9732" w:type="dxa"/>
            <w:gridSpan w:val="4"/>
            <w:vAlign w:val="center"/>
          </w:tcPr>
          <w:p>
            <w:pPr>
              <w:ind w:left="-2" w:leftChars="-1" w:firstLine="226" w:firstLineChars="103"/>
              <w:jc w:val="center"/>
              <w:rPr>
                <w:color w:val="000000"/>
                <w:sz w:val="22"/>
                <w:szCs w:val="20"/>
              </w:rPr>
            </w:pPr>
            <w:r>
              <w:rPr>
                <w:rFonts w:hint="eastAsia" w:eastAsia="仿宋_GB2312" w:cs="仿宋_GB2312"/>
                <w:color w:val="000000"/>
                <w:sz w:val="22"/>
                <w:szCs w:val="20"/>
              </w:rPr>
              <w:t>注：以上前置审批事项，涉及企业登记事项的，凭审批文件办理变更、注销登记。</w:t>
            </w:r>
          </w:p>
        </w:tc>
      </w:tr>
    </w:tbl>
    <w:p>
      <w:pPr>
        <w:spacing w:line="14" w:lineRule="exact"/>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44506"/>
      <w:docPartObj>
        <w:docPartGallery w:val="AutoText"/>
      </w:docPartObj>
    </w:sdtPr>
    <w:sdtContent>
      <w:p>
        <w:pPr>
          <w:pStyle w:val="7"/>
          <w:jc w:val="center"/>
        </w:pPr>
      </w:p>
      <w:p>
        <w:pPr>
          <w:pStyle w:val="7"/>
        </w:pP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49A2"/>
    <w:rsid w:val="00001C1E"/>
    <w:rsid w:val="00003D17"/>
    <w:rsid w:val="00004227"/>
    <w:rsid w:val="000065D3"/>
    <w:rsid w:val="00006B0C"/>
    <w:rsid w:val="00017DC7"/>
    <w:rsid w:val="0002542F"/>
    <w:rsid w:val="000254D8"/>
    <w:rsid w:val="00027F31"/>
    <w:rsid w:val="00032C72"/>
    <w:rsid w:val="00033816"/>
    <w:rsid w:val="00040BA9"/>
    <w:rsid w:val="0004164F"/>
    <w:rsid w:val="00041A4A"/>
    <w:rsid w:val="00041D7B"/>
    <w:rsid w:val="00043821"/>
    <w:rsid w:val="00045722"/>
    <w:rsid w:val="0004664E"/>
    <w:rsid w:val="0004669B"/>
    <w:rsid w:val="00047D50"/>
    <w:rsid w:val="000545E5"/>
    <w:rsid w:val="0005747F"/>
    <w:rsid w:val="000602F7"/>
    <w:rsid w:val="00071549"/>
    <w:rsid w:val="000773AE"/>
    <w:rsid w:val="00082350"/>
    <w:rsid w:val="00084676"/>
    <w:rsid w:val="000849A2"/>
    <w:rsid w:val="00086A91"/>
    <w:rsid w:val="00093E9B"/>
    <w:rsid w:val="000B4F11"/>
    <w:rsid w:val="000B6D9C"/>
    <w:rsid w:val="000C04EB"/>
    <w:rsid w:val="000C0C91"/>
    <w:rsid w:val="000C368A"/>
    <w:rsid w:val="000C3E54"/>
    <w:rsid w:val="000C3FF9"/>
    <w:rsid w:val="000D2637"/>
    <w:rsid w:val="000D5277"/>
    <w:rsid w:val="000E021F"/>
    <w:rsid w:val="000E1A3D"/>
    <w:rsid w:val="000E1B38"/>
    <w:rsid w:val="000E4635"/>
    <w:rsid w:val="000F1DE1"/>
    <w:rsid w:val="000F3606"/>
    <w:rsid w:val="000F4C9F"/>
    <w:rsid w:val="000F5EBE"/>
    <w:rsid w:val="000F6C45"/>
    <w:rsid w:val="000F6CD2"/>
    <w:rsid w:val="000F7028"/>
    <w:rsid w:val="00100BFE"/>
    <w:rsid w:val="0010236D"/>
    <w:rsid w:val="00102D0D"/>
    <w:rsid w:val="00105439"/>
    <w:rsid w:val="00116AEC"/>
    <w:rsid w:val="00117369"/>
    <w:rsid w:val="00120424"/>
    <w:rsid w:val="00120C96"/>
    <w:rsid w:val="00121C05"/>
    <w:rsid w:val="001227E3"/>
    <w:rsid w:val="00123708"/>
    <w:rsid w:val="00125D9F"/>
    <w:rsid w:val="00125DB5"/>
    <w:rsid w:val="001319D2"/>
    <w:rsid w:val="00134C5B"/>
    <w:rsid w:val="00137B1A"/>
    <w:rsid w:val="00141385"/>
    <w:rsid w:val="00141D94"/>
    <w:rsid w:val="00142D02"/>
    <w:rsid w:val="00145D5D"/>
    <w:rsid w:val="00153839"/>
    <w:rsid w:val="00155D50"/>
    <w:rsid w:val="00156279"/>
    <w:rsid w:val="001563ED"/>
    <w:rsid w:val="001574FB"/>
    <w:rsid w:val="00162588"/>
    <w:rsid w:val="00166E7D"/>
    <w:rsid w:val="00166EAB"/>
    <w:rsid w:val="00172B3A"/>
    <w:rsid w:val="00175B30"/>
    <w:rsid w:val="0017641F"/>
    <w:rsid w:val="0018340B"/>
    <w:rsid w:val="00183574"/>
    <w:rsid w:val="0018357E"/>
    <w:rsid w:val="00184BBF"/>
    <w:rsid w:val="0018514E"/>
    <w:rsid w:val="001A00FC"/>
    <w:rsid w:val="001A0ED6"/>
    <w:rsid w:val="001A6BB1"/>
    <w:rsid w:val="001B1425"/>
    <w:rsid w:val="001B404F"/>
    <w:rsid w:val="001B4CFE"/>
    <w:rsid w:val="001B50D4"/>
    <w:rsid w:val="001C0614"/>
    <w:rsid w:val="001C2883"/>
    <w:rsid w:val="001C3806"/>
    <w:rsid w:val="001C4A1C"/>
    <w:rsid w:val="001C6A60"/>
    <w:rsid w:val="001C7CC9"/>
    <w:rsid w:val="001D0CB6"/>
    <w:rsid w:val="001D0D03"/>
    <w:rsid w:val="001D3249"/>
    <w:rsid w:val="001E0457"/>
    <w:rsid w:val="001E3FF8"/>
    <w:rsid w:val="001F0417"/>
    <w:rsid w:val="001F0AA5"/>
    <w:rsid w:val="001F0AC9"/>
    <w:rsid w:val="001F30F1"/>
    <w:rsid w:val="001F373A"/>
    <w:rsid w:val="001F6101"/>
    <w:rsid w:val="002036A3"/>
    <w:rsid w:val="002143DC"/>
    <w:rsid w:val="00216F69"/>
    <w:rsid w:val="002201B4"/>
    <w:rsid w:val="00226513"/>
    <w:rsid w:val="00231A26"/>
    <w:rsid w:val="00231EAB"/>
    <w:rsid w:val="00232764"/>
    <w:rsid w:val="00237D52"/>
    <w:rsid w:val="00244DBA"/>
    <w:rsid w:val="00245446"/>
    <w:rsid w:val="00245640"/>
    <w:rsid w:val="002475B7"/>
    <w:rsid w:val="002500DA"/>
    <w:rsid w:val="0025051B"/>
    <w:rsid w:val="002605BB"/>
    <w:rsid w:val="00260FF9"/>
    <w:rsid w:val="00262A10"/>
    <w:rsid w:val="0026639D"/>
    <w:rsid w:val="002663EF"/>
    <w:rsid w:val="00270CC7"/>
    <w:rsid w:val="0027133C"/>
    <w:rsid w:val="0027316D"/>
    <w:rsid w:val="00280C27"/>
    <w:rsid w:val="00283CA3"/>
    <w:rsid w:val="002857FC"/>
    <w:rsid w:val="00286C66"/>
    <w:rsid w:val="0029096F"/>
    <w:rsid w:val="00290EA5"/>
    <w:rsid w:val="00292048"/>
    <w:rsid w:val="00294DAB"/>
    <w:rsid w:val="002978D8"/>
    <w:rsid w:val="002B24A6"/>
    <w:rsid w:val="002B2E45"/>
    <w:rsid w:val="002B2F3A"/>
    <w:rsid w:val="002B4069"/>
    <w:rsid w:val="002B413B"/>
    <w:rsid w:val="002B4D0B"/>
    <w:rsid w:val="002B4DF9"/>
    <w:rsid w:val="002B52D2"/>
    <w:rsid w:val="002B668D"/>
    <w:rsid w:val="002B6D38"/>
    <w:rsid w:val="002C069D"/>
    <w:rsid w:val="002C2B65"/>
    <w:rsid w:val="002C567D"/>
    <w:rsid w:val="002D2F87"/>
    <w:rsid w:val="002D3D37"/>
    <w:rsid w:val="002D639E"/>
    <w:rsid w:val="002D7A34"/>
    <w:rsid w:val="002E0618"/>
    <w:rsid w:val="002E0BED"/>
    <w:rsid w:val="002E2902"/>
    <w:rsid w:val="002E4362"/>
    <w:rsid w:val="002F3097"/>
    <w:rsid w:val="002F3D0C"/>
    <w:rsid w:val="002F4011"/>
    <w:rsid w:val="002F7404"/>
    <w:rsid w:val="003010E9"/>
    <w:rsid w:val="003037E9"/>
    <w:rsid w:val="003042A5"/>
    <w:rsid w:val="00304D9B"/>
    <w:rsid w:val="0030681B"/>
    <w:rsid w:val="00306A9F"/>
    <w:rsid w:val="003075C7"/>
    <w:rsid w:val="00312C58"/>
    <w:rsid w:val="0031763D"/>
    <w:rsid w:val="00320209"/>
    <w:rsid w:val="00320425"/>
    <w:rsid w:val="00320595"/>
    <w:rsid w:val="00320AFA"/>
    <w:rsid w:val="00321E62"/>
    <w:rsid w:val="00323900"/>
    <w:rsid w:val="00332A02"/>
    <w:rsid w:val="00332B8E"/>
    <w:rsid w:val="0033420B"/>
    <w:rsid w:val="00335DE4"/>
    <w:rsid w:val="00340F9B"/>
    <w:rsid w:val="0034112D"/>
    <w:rsid w:val="00342C4E"/>
    <w:rsid w:val="003432AE"/>
    <w:rsid w:val="00346422"/>
    <w:rsid w:val="003514A2"/>
    <w:rsid w:val="00351DFC"/>
    <w:rsid w:val="00353754"/>
    <w:rsid w:val="00353D22"/>
    <w:rsid w:val="00360E41"/>
    <w:rsid w:val="0036402F"/>
    <w:rsid w:val="003659ED"/>
    <w:rsid w:val="00366611"/>
    <w:rsid w:val="0037264F"/>
    <w:rsid w:val="00373164"/>
    <w:rsid w:val="00374D16"/>
    <w:rsid w:val="00375996"/>
    <w:rsid w:val="0038054C"/>
    <w:rsid w:val="00383A3A"/>
    <w:rsid w:val="003844CD"/>
    <w:rsid w:val="00385488"/>
    <w:rsid w:val="00385F80"/>
    <w:rsid w:val="003923B4"/>
    <w:rsid w:val="00392637"/>
    <w:rsid w:val="00396EE7"/>
    <w:rsid w:val="003973A1"/>
    <w:rsid w:val="003A11C1"/>
    <w:rsid w:val="003A277C"/>
    <w:rsid w:val="003A4225"/>
    <w:rsid w:val="003B0DE4"/>
    <w:rsid w:val="003B0ED2"/>
    <w:rsid w:val="003B1994"/>
    <w:rsid w:val="003B1FAB"/>
    <w:rsid w:val="003B2BB7"/>
    <w:rsid w:val="003B53FB"/>
    <w:rsid w:val="003C37F3"/>
    <w:rsid w:val="003D2120"/>
    <w:rsid w:val="003D232E"/>
    <w:rsid w:val="003D6027"/>
    <w:rsid w:val="003D7C43"/>
    <w:rsid w:val="003D7E1C"/>
    <w:rsid w:val="003E13FE"/>
    <w:rsid w:val="003E2CCA"/>
    <w:rsid w:val="003E2E75"/>
    <w:rsid w:val="003E6C12"/>
    <w:rsid w:val="003E7A58"/>
    <w:rsid w:val="003F19B8"/>
    <w:rsid w:val="003F3F03"/>
    <w:rsid w:val="003F630C"/>
    <w:rsid w:val="003F6965"/>
    <w:rsid w:val="00402571"/>
    <w:rsid w:val="0040643F"/>
    <w:rsid w:val="00411A19"/>
    <w:rsid w:val="0041293E"/>
    <w:rsid w:val="0041362D"/>
    <w:rsid w:val="004146BB"/>
    <w:rsid w:val="00425A6F"/>
    <w:rsid w:val="00433FB2"/>
    <w:rsid w:val="00435057"/>
    <w:rsid w:val="00435FFA"/>
    <w:rsid w:val="0043672A"/>
    <w:rsid w:val="00436C38"/>
    <w:rsid w:val="004402FF"/>
    <w:rsid w:val="00441180"/>
    <w:rsid w:val="004420EB"/>
    <w:rsid w:val="00442630"/>
    <w:rsid w:val="00444787"/>
    <w:rsid w:val="0044785B"/>
    <w:rsid w:val="004525CE"/>
    <w:rsid w:val="004535E7"/>
    <w:rsid w:val="00453986"/>
    <w:rsid w:val="00453E6B"/>
    <w:rsid w:val="004541CA"/>
    <w:rsid w:val="00457518"/>
    <w:rsid w:val="00460D1E"/>
    <w:rsid w:val="0046493A"/>
    <w:rsid w:val="004654A4"/>
    <w:rsid w:val="00465D0D"/>
    <w:rsid w:val="00467759"/>
    <w:rsid w:val="00485477"/>
    <w:rsid w:val="00485AA8"/>
    <w:rsid w:val="00485E19"/>
    <w:rsid w:val="00485EA7"/>
    <w:rsid w:val="00490364"/>
    <w:rsid w:val="004929E7"/>
    <w:rsid w:val="004A0717"/>
    <w:rsid w:val="004A1101"/>
    <w:rsid w:val="004A3305"/>
    <w:rsid w:val="004A5EDD"/>
    <w:rsid w:val="004B3EF4"/>
    <w:rsid w:val="004B41B1"/>
    <w:rsid w:val="004C1084"/>
    <w:rsid w:val="004C2C1B"/>
    <w:rsid w:val="004C7DDF"/>
    <w:rsid w:val="004D09B4"/>
    <w:rsid w:val="004D19E8"/>
    <w:rsid w:val="004D40EC"/>
    <w:rsid w:val="004D4A46"/>
    <w:rsid w:val="004D757F"/>
    <w:rsid w:val="004E2AA3"/>
    <w:rsid w:val="004E7875"/>
    <w:rsid w:val="004F09FA"/>
    <w:rsid w:val="00506D72"/>
    <w:rsid w:val="005118C8"/>
    <w:rsid w:val="00513A01"/>
    <w:rsid w:val="00513E76"/>
    <w:rsid w:val="0051517C"/>
    <w:rsid w:val="00522180"/>
    <w:rsid w:val="005300F6"/>
    <w:rsid w:val="00530565"/>
    <w:rsid w:val="005311DF"/>
    <w:rsid w:val="00532060"/>
    <w:rsid w:val="00532319"/>
    <w:rsid w:val="00533D3A"/>
    <w:rsid w:val="0053560E"/>
    <w:rsid w:val="00536E17"/>
    <w:rsid w:val="005409D8"/>
    <w:rsid w:val="00544085"/>
    <w:rsid w:val="005453D8"/>
    <w:rsid w:val="00547B29"/>
    <w:rsid w:val="00553D6E"/>
    <w:rsid w:val="005643FF"/>
    <w:rsid w:val="0056486F"/>
    <w:rsid w:val="00564D0F"/>
    <w:rsid w:val="0057104A"/>
    <w:rsid w:val="005716CA"/>
    <w:rsid w:val="00575F01"/>
    <w:rsid w:val="005806A6"/>
    <w:rsid w:val="005814F2"/>
    <w:rsid w:val="00581763"/>
    <w:rsid w:val="00583E49"/>
    <w:rsid w:val="00586722"/>
    <w:rsid w:val="0059076E"/>
    <w:rsid w:val="00591258"/>
    <w:rsid w:val="00593094"/>
    <w:rsid w:val="0059403F"/>
    <w:rsid w:val="00595062"/>
    <w:rsid w:val="005974D6"/>
    <w:rsid w:val="005A0F85"/>
    <w:rsid w:val="005A2315"/>
    <w:rsid w:val="005B1491"/>
    <w:rsid w:val="005B6155"/>
    <w:rsid w:val="005B6D33"/>
    <w:rsid w:val="005B78C2"/>
    <w:rsid w:val="005C381A"/>
    <w:rsid w:val="005D1F0F"/>
    <w:rsid w:val="005E1434"/>
    <w:rsid w:val="005F73C5"/>
    <w:rsid w:val="00603F15"/>
    <w:rsid w:val="0060407C"/>
    <w:rsid w:val="00610333"/>
    <w:rsid w:val="00611766"/>
    <w:rsid w:val="006119F7"/>
    <w:rsid w:val="00613115"/>
    <w:rsid w:val="006150CB"/>
    <w:rsid w:val="0061582A"/>
    <w:rsid w:val="00616F27"/>
    <w:rsid w:val="00617BEC"/>
    <w:rsid w:val="00617E93"/>
    <w:rsid w:val="00622B36"/>
    <w:rsid w:val="0062437C"/>
    <w:rsid w:val="00624954"/>
    <w:rsid w:val="006254F4"/>
    <w:rsid w:val="00634CBD"/>
    <w:rsid w:val="0063520C"/>
    <w:rsid w:val="006362A9"/>
    <w:rsid w:val="006376A6"/>
    <w:rsid w:val="006545CE"/>
    <w:rsid w:val="00656D6F"/>
    <w:rsid w:val="006772EC"/>
    <w:rsid w:val="006800F4"/>
    <w:rsid w:val="00683E62"/>
    <w:rsid w:val="006851EA"/>
    <w:rsid w:val="006873D4"/>
    <w:rsid w:val="00694F62"/>
    <w:rsid w:val="00694FCD"/>
    <w:rsid w:val="00697DA7"/>
    <w:rsid w:val="00697E7F"/>
    <w:rsid w:val="006A0FEA"/>
    <w:rsid w:val="006A27D6"/>
    <w:rsid w:val="006A4BFA"/>
    <w:rsid w:val="006B62CD"/>
    <w:rsid w:val="006C131E"/>
    <w:rsid w:val="006C3748"/>
    <w:rsid w:val="006C51AB"/>
    <w:rsid w:val="006D253A"/>
    <w:rsid w:val="006D291B"/>
    <w:rsid w:val="006D342C"/>
    <w:rsid w:val="006D3F9B"/>
    <w:rsid w:val="006D4E9A"/>
    <w:rsid w:val="006D5140"/>
    <w:rsid w:val="006D5ABF"/>
    <w:rsid w:val="006D7A4D"/>
    <w:rsid w:val="006E0015"/>
    <w:rsid w:val="006E1D47"/>
    <w:rsid w:val="006E27AA"/>
    <w:rsid w:val="006E620C"/>
    <w:rsid w:val="006F08BD"/>
    <w:rsid w:val="006F30E2"/>
    <w:rsid w:val="006F3E16"/>
    <w:rsid w:val="006F52BE"/>
    <w:rsid w:val="006F551A"/>
    <w:rsid w:val="006F639D"/>
    <w:rsid w:val="00702462"/>
    <w:rsid w:val="00702588"/>
    <w:rsid w:val="00702DB5"/>
    <w:rsid w:val="007076A3"/>
    <w:rsid w:val="007206DE"/>
    <w:rsid w:val="00723584"/>
    <w:rsid w:val="00723AAD"/>
    <w:rsid w:val="00724CF5"/>
    <w:rsid w:val="00725AA4"/>
    <w:rsid w:val="007361AF"/>
    <w:rsid w:val="00743062"/>
    <w:rsid w:val="00743758"/>
    <w:rsid w:val="00744CB4"/>
    <w:rsid w:val="00744F4C"/>
    <w:rsid w:val="00746359"/>
    <w:rsid w:val="00751C12"/>
    <w:rsid w:val="00753E01"/>
    <w:rsid w:val="00754D64"/>
    <w:rsid w:val="00755BEA"/>
    <w:rsid w:val="00756A9E"/>
    <w:rsid w:val="007639D2"/>
    <w:rsid w:val="00763F18"/>
    <w:rsid w:val="00763FA5"/>
    <w:rsid w:val="00765F57"/>
    <w:rsid w:val="007714F3"/>
    <w:rsid w:val="007718F0"/>
    <w:rsid w:val="00774D1F"/>
    <w:rsid w:val="00780507"/>
    <w:rsid w:val="0078273B"/>
    <w:rsid w:val="007845D5"/>
    <w:rsid w:val="00786DA3"/>
    <w:rsid w:val="00790EC0"/>
    <w:rsid w:val="00792A50"/>
    <w:rsid w:val="00794D65"/>
    <w:rsid w:val="00795755"/>
    <w:rsid w:val="007A5E53"/>
    <w:rsid w:val="007B69D2"/>
    <w:rsid w:val="007C2A91"/>
    <w:rsid w:val="007D25F7"/>
    <w:rsid w:val="007D5933"/>
    <w:rsid w:val="007D6D10"/>
    <w:rsid w:val="007E02CC"/>
    <w:rsid w:val="007E5A15"/>
    <w:rsid w:val="007E6BE2"/>
    <w:rsid w:val="007E77F1"/>
    <w:rsid w:val="007F2222"/>
    <w:rsid w:val="007F5336"/>
    <w:rsid w:val="00800797"/>
    <w:rsid w:val="0080363C"/>
    <w:rsid w:val="00813269"/>
    <w:rsid w:val="0081370A"/>
    <w:rsid w:val="00816E10"/>
    <w:rsid w:val="008207EE"/>
    <w:rsid w:val="008220EF"/>
    <w:rsid w:val="0083216A"/>
    <w:rsid w:val="00832BD3"/>
    <w:rsid w:val="00836776"/>
    <w:rsid w:val="00841607"/>
    <w:rsid w:val="008429FF"/>
    <w:rsid w:val="008503CC"/>
    <w:rsid w:val="0086080E"/>
    <w:rsid w:val="00863196"/>
    <w:rsid w:val="00866ED4"/>
    <w:rsid w:val="00867040"/>
    <w:rsid w:val="00871776"/>
    <w:rsid w:val="00872370"/>
    <w:rsid w:val="00873ADD"/>
    <w:rsid w:val="00875451"/>
    <w:rsid w:val="0087559B"/>
    <w:rsid w:val="00882A3D"/>
    <w:rsid w:val="00890375"/>
    <w:rsid w:val="0089567D"/>
    <w:rsid w:val="0089625C"/>
    <w:rsid w:val="008A0460"/>
    <w:rsid w:val="008A55F0"/>
    <w:rsid w:val="008B11BF"/>
    <w:rsid w:val="008B252E"/>
    <w:rsid w:val="008B3AE5"/>
    <w:rsid w:val="008B79EF"/>
    <w:rsid w:val="008C0BFE"/>
    <w:rsid w:val="008C168B"/>
    <w:rsid w:val="008C5332"/>
    <w:rsid w:val="008C652A"/>
    <w:rsid w:val="008C7366"/>
    <w:rsid w:val="008C7A20"/>
    <w:rsid w:val="008D1807"/>
    <w:rsid w:val="008E19A8"/>
    <w:rsid w:val="008E5875"/>
    <w:rsid w:val="008E69F0"/>
    <w:rsid w:val="008E78E4"/>
    <w:rsid w:val="008F44EF"/>
    <w:rsid w:val="008F70B1"/>
    <w:rsid w:val="008F7B8B"/>
    <w:rsid w:val="009014AB"/>
    <w:rsid w:val="00903D4F"/>
    <w:rsid w:val="00906A3D"/>
    <w:rsid w:val="00907942"/>
    <w:rsid w:val="00912D68"/>
    <w:rsid w:val="0091621E"/>
    <w:rsid w:val="00916CEE"/>
    <w:rsid w:val="0092019F"/>
    <w:rsid w:val="0092075E"/>
    <w:rsid w:val="00921709"/>
    <w:rsid w:val="00925D78"/>
    <w:rsid w:val="009306BA"/>
    <w:rsid w:val="009321A4"/>
    <w:rsid w:val="00933F5A"/>
    <w:rsid w:val="00937807"/>
    <w:rsid w:val="00937BE7"/>
    <w:rsid w:val="00943C60"/>
    <w:rsid w:val="00944C93"/>
    <w:rsid w:val="00944D8F"/>
    <w:rsid w:val="009451DB"/>
    <w:rsid w:val="009506B2"/>
    <w:rsid w:val="009540C3"/>
    <w:rsid w:val="00957636"/>
    <w:rsid w:val="009604DE"/>
    <w:rsid w:val="00961134"/>
    <w:rsid w:val="0096492F"/>
    <w:rsid w:val="0096708B"/>
    <w:rsid w:val="009735D4"/>
    <w:rsid w:val="00973AC6"/>
    <w:rsid w:val="00975389"/>
    <w:rsid w:val="009805EE"/>
    <w:rsid w:val="009877A8"/>
    <w:rsid w:val="00987BCB"/>
    <w:rsid w:val="00991E07"/>
    <w:rsid w:val="00992BD6"/>
    <w:rsid w:val="009A015C"/>
    <w:rsid w:val="009A0377"/>
    <w:rsid w:val="009A3688"/>
    <w:rsid w:val="009A3DB9"/>
    <w:rsid w:val="009A3DEE"/>
    <w:rsid w:val="009A48BC"/>
    <w:rsid w:val="009A64E5"/>
    <w:rsid w:val="009A66A7"/>
    <w:rsid w:val="009A7665"/>
    <w:rsid w:val="009A7703"/>
    <w:rsid w:val="009B2A91"/>
    <w:rsid w:val="009B3FDB"/>
    <w:rsid w:val="009B5CC3"/>
    <w:rsid w:val="009C5FE7"/>
    <w:rsid w:val="009C7D84"/>
    <w:rsid w:val="009D1A06"/>
    <w:rsid w:val="009D6522"/>
    <w:rsid w:val="009E45EF"/>
    <w:rsid w:val="009E4FDF"/>
    <w:rsid w:val="009F1094"/>
    <w:rsid w:val="009F11DA"/>
    <w:rsid w:val="009F32F4"/>
    <w:rsid w:val="009F4F06"/>
    <w:rsid w:val="009F617E"/>
    <w:rsid w:val="009F6572"/>
    <w:rsid w:val="009F67A3"/>
    <w:rsid w:val="009F6F34"/>
    <w:rsid w:val="00A029DD"/>
    <w:rsid w:val="00A04255"/>
    <w:rsid w:val="00A04F5E"/>
    <w:rsid w:val="00A07CA5"/>
    <w:rsid w:val="00A12E2D"/>
    <w:rsid w:val="00A13663"/>
    <w:rsid w:val="00A13A96"/>
    <w:rsid w:val="00A13AA0"/>
    <w:rsid w:val="00A17BE6"/>
    <w:rsid w:val="00A21AC0"/>
    <w:rsid w:val="00A2399A"/>
    <w:rsid w:val="00A318C6"/>
    <w:rsid w:val="00A34453"/>
    <w:rsid w:val="00A35C6D"/>
    <w:rsid w:val="00A4201A"/>
    <w:rsid w:val="00A4287D"/>
    <w:rsid w:val="00A42B48"/>
    <w:rsid w:val="00A44B8F"/>
    <w:rsid w:val="00A5295F"/>
    <w:rsid w:val="00A52FAD"/>
    <w:rsid w:val="00A54DCF"/>
    <w:rsid w:val="00A55976"/>
    <w:rsid w:val="00A61E46"/>
    <w:rsid w:val="00A63699"/>
    <w:rsid w:val="00A70990"/>
    <w:rsid w:val="00A74465"/>
    <w:rsid w:val="00A76262"/>
    <w:rsid w:val="00A81630"/>
    <w:rsid w:val="00A827F1"/>
    <w:rsid w:val="00A82B16"/>
    <w:rsid w:val="00A83779"/>
    <w:rsid w:val="00A859A2"/>
    <w:rsid w:val="00A8652B"/>
    <w:rsid w:val="00A87421"/>
    <w:rsid w:val="00A874CB"/>
    <w:rsid w:val="00A878DC"/>
    <w:rsid w:val="00A902A1"/>
    <w:rsid w:val="00A930BC"/>
    <w:rsid w:val="00A97253"/>
    <w:rsid w:val="00AA2E00"/>
    <w:rsid w:val="00AA4AF7"/>
    <w:rsid w:val="00AA5B2C"/>
    <w:rsid w:val="00AA6A8E"/>
    <w:rsid w:val="00AB36A0"/>
    <w:rsid w:val="00AC2172"/>
    <w:rsid w:val="00AC27B7"/>
    <w:rsid w:val="00AC2AEF"/>
    <w:rsid w:val="00AC71E3"/>
    <w:rsid w:val="00AD05D8"/>
    <w:rsid w:val="00AD0A3E"/>
    <w:rsid w:val="00AD16E5"/>
    <w:rsid w:val="00AD20BF"/>
    <w:rsid w:val="00AD4DC1"/>
    <w:rsid w:val="00AE6830"/>
    <w:rsid w:val="00AF6707"/>
    <w:rsid w:val="00AF6EFD"/>
    <w:rsid w:val="00B01AB6"/>
    <w:rsid w:val="00B03B3C"/>
    <w:rsid w:val="00B15CF5"/>
    <w:rsid w:val="00B21280"/>
    <w:rsid w:val="00B2188F"/>
    <w:rsid w:val="00B21A56"/>
    <w:rsid w:val="00B23A4B"/>
    <w:rsid w:val="00B24D00"/>
    <w:rsid w:val="00B30A7B"/>
    <w:rsid w:val="00B3133E"/>
    <w:rsid w:val="00B3380F"/>
    <w:rsid w:val="00B36164"/>
    <w:rsid w:val="00B366C1"/>
    <w:rsid w:val="00B40B74"/>
    <w:rsid w:val="00B41790"/>
    <w:rsid w:val="00B42DE5"/>
    <w:rsid w:val="00B468EF"/>
    <w:rsid w:val="00B51E76"/>
    <w:rsid w:val="00B52901"/>
    <w:rsid w:val="00B53BB8"/>
    <w:rsid w:val="00B616DF"/>
    <w:rsid w:val="00B62B17"/>
    <w:rsid w:val="00B64010"/>
    <w:rsid w:val="00B6439C"/>
    <w:rsid w:val="00B662C2"/>
    <w:rsid w:val="00B751C9"/>
    <w:rsid w:val="00B760DA"/>
    <w:rsid w:val="00B760DD"/>
    <w:rsid w:val="00B76543"/>
    <w:rsid w:val="00B8147F"/>
    <w:rsid w:val="00B82FE6"/>
    <w:rsid w:val="00B83FE5"/>
    <w:rsid w:val="00B84EAB"/>
    <w:rsid w:val="00B90636"/>
    <w:rsid w:val="00B93D7F"/>
    <w:rsid w:val="00BA3E9E"/>
    <w:rsid w:val="00BA3F62"/>
    <w:rsid w:val="00BA41F5"/>
    <w:rsid w:val="00BA6354"/>
    <w:rsid w:val="00BA69CB"/>
    <w:rsid w:val="00BB1E83"/>
    <w:rsid w:val="00BB4EB0"/>
    <w:rsid w:val="00BB5C1E"/>
    <w:rsid w:val="00BC0340"/>
    <w:rsid w:val="00BC0A7F"/>
    <w:rsid w:val="00BC4241"/>
    <w:rsid w:val="00BC7CCA"/>
    <w:rsid w:val="00BE13CA"/>
    <w:rsid w:val="00BE37CA"/>
    <w:rsid w:val="00BE636B"/>
    <w:rsid w:val="00BE6C68"/>
    <w:rsid w:val="00BF5852"/>
    <w:rsid w:val="00BF670E"/>
    <w:rsid w:val="00BF6EFE"/>
    <w:rsid w:val="00BF7E6D"/>
    <w:rsid w:val="00C006E5"/>
    <w:rsid w:val="00C01800"/>
    <w:rsid w:val="00C031EC"/>
    <w:rsid w:val="00C071A5"/>
    <w:rsid w:val="00C14E93"/>
    <w:rsid w:val="00C15BC2"/>
    <w:rsid w:val="00C17004"/>
    <w:rsid w:val="00C20977"/>
    <w:rsid w:val="00C24EA1"/>
    <w:rsid w:val="00C35309"/>
    <w:rsid w:val="00C4005C"/>
    <w:rsid w:val="00C404CD"/>
    <w:rsid w:val="00C41E53"/>
    <w:rsid w:val="00C43597"/>
    <w:rsid w:val="00C4570A"/>
    <w:rsid w:val="00C461F8"/>
    <w:rsid w:val="00C4656E"/>
    <w:rsid w:val="00C465EF"/>
    <w:rsid w:val="00C552B0"/>
    <w:rsid w:val="00C5642D"/>
    <w:rsid w:val="00C570C6"/>
    <w:rsid w:val="00C603CB"/>
    <w:rsid w:val="00C62099"/>
    <w:rsid w:val="00C62117"/>
    <w:rsid w:val="00C6428C"/>
    <w:rsid w:val="00C66364"/>
    <w:rsid w:val="00C72B20"/>
    <w:rsid w:val="00C746FF"/>
    <w:rsid w:val="00C85A4D"/>
    <w:rsid w:val="00C86759"/>
    <w:rsid w:val="00C86BA9"/>
    <w:rsid w:val="00C9091E"/>
    <w:rsid w:val="00C91203"/>
    <w:rsid w:val="00C91920"/>
    <w:rsid w:val="00CA372E"/>
    <w:rsid w:val="00CA55FE"/>
    <w:rsid w:val="00CA5AE2"/>
    <w:rsid w:val="00CA764F"/>
    <w:rsid w:val="00CB17B8"/>
    <w:rsid w:val="00CB36E9"/>
    <w:rsid w:val="00CB45B7"/>
    <w:rsid w:val="00CC1DB9"/>
    <w:rsid w:val="00CC2D1B"/>
    <w:rsid w:val="00CD1786"/>
    <w:rsid w:val="00CD188D"/>
    <w:rsid w:val="00CD30BD"/>
    <w:rsid w:val="00CD3B1F"/>
    <w:rsid w:val="00CD6D1F"/>
    <w:rsid w:val="00CD72FE"/>
    <w:rsid w:val="00CD7571"/>
    <w:rsid w:val="00CE3916"/>
    <w:rsid w:val="00CE5B75"/>
    <w:rsid w:val="00CE5B80"/>
    <w:rsid w:val="00CE79EA"/>
    <w:rsid w:val="00CE7BFC"/>
    <w:rsid w:val="00CF0B36"/>
    <w:rsid w:val="00CF3201"/>
    <w:rsid w:val="00CF449D"/>
    <w:rsid w:val="00CF688C"/>
    <w:rsid w:val="00CF73AD"/>
    <w:rsid w:val="00D03C98"/>
    <w:rsid w:val="00D04048"/>
    <w:rsid w:val="00D053EC"/>
    <w:rsid w:val="00D074C7"/>
    <w:rsid w:val="00D105FC"/>
    <w:rsid w:val="00D10D65"/>
    <w:rsid w:val="00D12195"/>
    <w:rsid w:val="00D16F6B"/>
    <w:rsid w:val="00D17418"/>
    <w:rsid w:val="00D21264"/>
    <w:rsid w:val="00D214C5"/>
    <w:rsid w:val="00D2313E"/>
    <w:rsid w:val="00D25E50"/>
    <w:rsid w:val="00D276A7"/>
    <w:rsid w:val="00D27DE6"/>
    <w:rsid w:val="00D30145"/>
    <w:rsid w:val="00D30AA6"/>
    <w:rsid w:val="00D31480"/>
    <w:rsid w:val="00D404E5"/>
    <w:rsid w:val="00D42251"/>
    <w:rsid w:val="00D42698"/>
    <w:rsid w:val="00D46AF4"/>
    <w:rsid w:val="00D47437"/>
    <w:rsid w:val="00D47C80"/>
    <w:rsid w:val="00D516E5"/>
    <w:rsid w:val="00D57C6F"/>
    <w:rsid w:val="00D6423E"/>
    <w:rsid w:val="00D65AE3"/>
    <w:rsid w:val="00D65E6F"/>
    <w:rsid w:val="00D660F5"/>
    <w:rsid w:val="00D66A40"/>
    <w:rsid w:val="00D70505"/>
    <w:rsid w:val="00D70F54"/>
    <w:rsid w:val="00D81589"/>
    <w:rsid w:val="00D82A09"/>
    <w:rsid w:val="00D82AFB"/>
    <w:rsid w:val="00D87D05"/>
    <w:rsid w:val="00D90C40"/>
    <w:rsid w:val="00D91A19"/>
    <w:rsid w:val="00D92A5F"/>
    <w:rsid w:val="00D9336D"/>
    <w:rsid w:val="00D951ED"/>
    <w:rsid w:val="00D97B2F"/>
    <w:rsid w:val="00DA2061"/>
    <w:rsid w:val="00DA28F2"/>
    <w:rsid w:val="00DB06B0"/>
    <w:rsid w:val="00DB435D"/>
    <w:rsid w:val="00DB4BA0"/>
    <w:rsid w:val="00DB5E68"/>
    <w:rsid w:val="00DC05DA"/>
    <w:rsid w:val="00DC2653"/>
    <w:rsid w:val="00DC34AB"/>
    <w:rsid w:val="00DC3CE1"/>
    <w:rsid w:val="00DC5A6E"/>
    <w:rsid w:val="00DD2565"/>
    <w:rsid w:val="00DD41CD"/>
    <w:rsid w:val="00DD50D4"/>
    <w:rsid w:val="00DD54F1"/>
    <w:rsid w:val="00DE0257"/>
    <w:rsid w:val="00DE159D"/>
    <w:rsid w:val="00DE2E28"/>
    <w:rsid w:val="00DE2F72"/>
    <w:rsid w:val="00DE4A3E"/>
    <w:rsid w:val="00DE551F"/>
    <w:rsid w:val="00DF5C95"/>
    <w:rsid w:val="00DF5FAA"/>
    <w:rsid w:val="00E0371D"/>
    <w:rsid w:val="00E10A01"/>
    <w:rsid w:val="00E10F5D"/>
    <w:rsid w:val="00E11533"/>
    <w:rsid w:val="00E204D2"/>
    <w:rsid w:val="00E2084A"/>
    <w:rsid w:val="00E226C9"/>
    <w:rsid w:val="00E26768"/>
    <w:rsid w:val="00E32085"/>
    <w:rsid w:val="00E32F0C"/>
    <w:rsid w:val="00E347F8"/>
    <w:rsid w:val="00E3571E"/>
    <w:rsid w:val="00E3579D"/>
    <w:rsid w:val="00E36A50"/>
    <w:rsid w:val="00E40720"/>
    <w:rsid w:val="00E4087D"/>
    <w:rsid w:val="00E441B2"/>
    <w:rsid w:val="00E45873"/>
    <w:rsid w:val="00E63306"/>
    <w:rsid w:val="00E674E1"/>
    <w:rsid w:val="00E7029A"/>
    <w:rsid w:val="00E724B3"/>
    <w:rsid w:val="00E74273"/>
    <w:rsid w:val="00E7525D"/>
    <w:rsid w:val="00E84C08"/>
    <w:rsid w:val="00E855D8"/>
    <w:rsid w:val="00E86FA2"/>
    <w:rsid w:val="00E87192"/>
    <w:rsid w:val="00E876E4"/>
    <w:rsid w:val="00E90BA3"/>
    <w:rsid w:val="00E9198D"/>
    <w:rsid w:val="00E92F11"/>
    <w:rsid w:val="00E977A0"/>
    <w:rsid w:val="00EA2063"/>
    <w:rsid w:val="00EA3FDF"/>
    <w:rsid w:val="00EA5481"/>
    <w:rsid w:val="00EA6BDC"/>
    <w:rsid w:val="00EC7090"/>
    <w:rsid w:val="00ED1220"/>
    <w:rsid w:val="00ED4428"/>
    <w:rsid w:val="00ED4AFD"/>
    <w:rsid w:val="00ED7DE5"/>
    <w:rsid w:val="00EE3800"/>
    <w:rsid w:val="00EF2B17"/>
    <w:rsid w:val="00EF2CF3"/>
    <w:rsid w:val="00EF3D6F"/>
    <w:rsid w:val="00EF6B86"/>
    <w:rsid w:val="00F0011C"/>
    <w:rsid w:val="00F01AAB"/>
    <w:rsid w:val="00F1410D"/>
    <w:rsid w:val="00F14857"/>
    <w:rsid w:val="00F15A8D"/>
    <w:rsid w:val="00F2307A"/>
    <w:rsid w:val="00F24FC4"/>
    <w:rsid w:val="00F30766"/>
    <w:rsid w:val="00F3175C"/>
    <w:rsid w:val="00F32405"/>
    <w:rsid w:val="00F357B5"/>
    <w:rsid w:val="00F36E81"/>
    <w:rsid w:val="00F438B3"/>
    <w:rsid w:val="00F46540"/>
    <w:rsid w:val="00F47BDC"/>
    <w:rsid w:val="00F5116D"/>
    <w:rsid w:val="00F52DBE"/>
    <w:rsid w:val="00F531CD"/>
    <w:rsid w:val="00F53FC5"/>
    <w:rsid w:val="00F55470"/>
    <w:rsid w:val="00F555B6"/>
    <w:rsid w:val="00F644D2"/>
    <w:rsid w:val="00F64B57"/>
    <w:rsid w:val="00F710C4"/>
    <w:rsid w:val="00F73B0F"/>
    <w:rsid w:val="00F75FF8"/>
    <w:rsid w:val="00F76588"/>
    <w:rsid w:val="00F817CF"/>
    <w:rsid w:val="00F821E4"/>
    <w:rsid w:val="00F8243E"/>
    <w:rsid w:val="00F82B55"/>
    <w:rsid w:val="00F909E8"/>
    <w:rsid w:val="00F92839"/>
    <w:rsid w:val="00FA220A"/>
    <w:rsid w:val="00FA717D"/>
    <w:rsid w:val="00FA7D5C"/>
    <w:rsid w:val="00FB1EE4"/>
    <w:rsid w:val="00FB44A0"/>
    <w:rsid w:val="00FB66AE"/>
    <w:rsid w:val="00FB7C86"/>
    <w:rsid w:val="00FC1528"/>
    <w:rsid w:val="00FC3B65"/>
    <w:rsid w:val="00FC4E69"/>
    <w:rsid w:val="00FC5200"/>
    <w:rsid w:val="00FC5934"/>
    <w:rsid w:val="00FD45C0"/>
    <w:rsid w:val="00FD5CD4"/>
    <w:rsid w:val="00FD75D5"/>
    <w:rsid w:val="00FE1B53"/>
    <w:rsid w:val="00FE1C9C"/>
    <w:rsid w:val="00FE2379"/>
    <w:rsid w:val="00FF4A98"/>
    <w:rsid w:val="00FF5254"/>
    <w:rsid w:val="00FF55BD"/>
    <w:rsid w:val="41A42386"/>
    <w:rsid w:val="57725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22"/>
    <w:qFormat/>
    <w:uiPriority w:val="9"/>
    <w:pPr>
      <w:widowControl/>
      <w:jc w:val="left"/>
      <w:outlineLvl w:val="2"/>
    </w:pPr>
    <w:rPr>
      <w:rFonts w:ascii="微软雅黑" w:hAnsi="微软雅黑" w:eastAsia="微软雅黑" w:cs="宋体"/>
      <w:kern w:val="0"/>
      <w:szCs w:val="21"/>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262"/>
    <w:qFormat/>
    <w:uiPriority w:val="0"/>
    <w:rPr>
      <w:rFonts w:ascii="宋体" w:hAnsi="Courier New" w:eastAsia="仿宋_GB2312" w:cs="Courier New"/>
      <w:szCs w:val="21"/>
    </w:rPr>
  </w:style>
  <w:style w:type="paragraph" w:styleId="5">
    <w:name w:val="Date"/>
    <w:basedOn w:val="1"/>
    <w:next w:val="1"/>
    <w:link w:val="261"/>
    <w:semiHidden/>
    <w:unhideWhenUsed/>
    <w:uiPriority w:val="99"/>
    <w:pPr>
      <w:ind w:left="100" w:leftChars="2500"/>
    </w:pPr>
  </w:style>
  <w:style w:type="paragraph" w:styleId="6">
    <w:name w:val="Balloon Text"/>
    <w:basedOn w:val="1"/>
    <w:link w:val="19"/>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FollowedHyperlink"/>
    <w:basedOn w:val="12"/>
    <w:semiHidden/>
    <w:unhideWhenUsed/>
    <w:qFormat/>
    <w:uiPriority w:val="99"/>
    <w:rPr>
      <w:color w:val="666666"/>
      <w:u w:val="none"/>
    </w:rPr>
  </w:style>
  <w:style w:type="character" w:styleId="15">
    <w:name w:val="Hyperlink"/>
    <w:basedOn w:val="12"/>
    <w:unhideWhenUsed/>
    <w:qFormat/>
    <w:uiPriority w:val="99"/>
    <w:rPr>
      <w:color w:val="0000FF" w:themeColor="hyperlink"/>
      <w:u w:val="single"/>
    </w:rPr>
  </w:style>
  <w:style w:type="character" w:customStyle="1" w:styleId="16">
    <w:name w:val="页眉 Char"/>
    <w:basedOn w:val="12"/>
    <w:link w:val="8"/>
    <w:semiHidden/>
    <w:qFormat/>
    <w:uiPriority w:val="99"/>
    <w:rPr>
      <w:sz w:val="18"/>
      <w:szCs w:val="18"/>
    </w:rPr>
  </w:style>
  <w:style w:type="character" w:customStyle="1" w:styleId="17">
    <w:name w:val="页脚 Char"/>
    <w:basedOn w:val="12"/>
    <w:link w:val="7"/>
    <w:qFormat/>
    <w:uiPriority w:val="99"/>
    <w:rPr>
      <w:sz w:val="18"/>
      <w:szCs w:val="18"/>
    </w:rPr>
  </w:style>
  <w:style w:type="paragraph" w:styleId="18">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9">
    <w:name w:val="批注框文本 Char"/>
    <w:basedOn w:val="12"/>
    <w:link w:val="6"/>
    <w:semiHidden/>
    <w:qFormat/>
    <w:uiPriority w:val="99"/>
    <w:rPr>
      <w:sz w:val="18"/>
      <w:szCs w:val="18"/>
    </w:rPr>
  </w:style>
  <w:style w:type="character" w:customStyle="1" w:styleId="20">
    <w:name w:val="标题 1 Char"/>
    <w:basedOn w:val="12"/>
    <w:link w:val="2"/>
    <w:qFormat/>
    <w:uiPriority w:val="9"/>
    <w:rPr>
      <w:rFonts w:ascii="宋体" w:hAnsi="宋体" w:eastAsia="宋体" w:cs="宋体"/>
      <w:b/>
      <w:bCs/>
      <w:kern w:val="36"/>
      <w:sz w:val="48"/>
      <w:szCs w:val="48"/>
    </w:rPr>
  </w:style>
  <w:style w:type="character" w:customStyle="1" w:styleId="21">
    <w:name w:val="apple-converted-space"/>
    <w:basedOn w:val="12"/>
    <w:qFormat/>
    <w:uiPriority w:val="0"/>
  </w:style>
  <w:style w:type="character" w:customStyle="1" w:styleId="22">
    <w:name w:val="标题 3 Char"/>
    <w:basedOn w:val="12"/>
    <w:link w:val="3"/>
    <w:qFormat/>
    <w:uiPriority w:val="9"/>
    <w:rPr>
      <w:rFonts w:ascii="微软雅黑" w:hAnsi="微软雅黑" w:eastAsia="微软雅黑" w:cs="宋体"/>
      <w:kern w:val="0"/>
      <w:szCs w:val="21"/>
    </w:rPr>
  </w:style>
  <w:style w:type="paragraph" w:customStyle="1" w:styleId="23">
    <w:name w:val="cl"/>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cen-main"/>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cen-div"/>
    <w:basedOn w:val="1"/>
    <w:qFormat/>
    <w:uiPriority w:val="0"/>
    <w:pPr>
      <w:widowControl/>
      <w:jc w:val="left"/>
    </w:pPr>
    <w:rPr>
      <w:rFonts w:ascii="宋体" w:hAnsi="宋体" w:cs="宋体"/>
      <w:kern w:val="0"/>
      <w:sz w:val="24"/>
    </w:rPr>
  </w:style>
  <w:style w:type="paragraph" w:customStyle="1" w:styleId="26">
    <w:name w:val="con_title_left"/>
    <w:basedOn w:val="1"/>
    <w:qFormat/>
    <w:uiPriority w:val="0"/>
    <w:pPr>
      <w:widowControl/>
      <w:spacing w:before="100" w:beforeAutospacing="1" w:after="100" w:afterAutospacing="1" w:line="450" w:lineRule="atLeast"/>
      <w:jc w:val="left"/>
    </w:pPr>
    <w:rPr>
      <w:rFonts w:ascii="宋体" w:hAnsi="宋体" w:cs="宋体"/>
      <w:color w:val="9E9E9E"/>
      <w:kern w:val="0"/>
      <w:sz w:val="24"/>
    </w:rPr>
  </w:style>
  <w:style w:type="paragraph" w:customStyle="1" w:styleId="27">
    <w:name w:val="标题1"/>
    <w:basedOn w:val="1"/>
    <w:qFormat/>
    <w:uiPriority w:val="0"/>
    <w:pPr>
      <w:widowControl/>
      <w:spacing w:before="100" w:beforeAutospacing="1" w:after="100" w:afterAutospacing="1"/>
      <w:jc w:val="left"/>
    </w:pPr>
    <w:rPr>
      <w:rFonts w:ascii="宋体" w:hAnsi="宋体" w:cs="宋体"/>
      <w:color w:val="333333"/>
      <w:kern w:val="0"/>
      <w:sz w:val="39"/>
      <w:szCs w:val="39"/>
    </w:rPr>
  </w:style>
  <w:style w:type="paragraph" w:customStyle="1" w:styleId="28">
    <w:name w:val="con_div"/>
    <w:basedOn w:val="1"/>
    <w:qFormat/>
    <w:uiPriority w:val="0"/>
    <w:pPr>
      <w:widowControl/>
      <w:pBdr>
        <w:bottom w:val="single" w:color="E5E5E5" w:sz="6" w:space="8"/>
      </w:pBdr>
      <w:spacing w:before="100" w:beforeAutospacing="1" w:after="100" w:afterAutospacing="1"/>
      <w:jc w:val="left"/>
    </w:pPr>
    <w:rPr>
      <w:rFonts w:ascii="宋体" w:hAnsi="宋体" w:cs="宋体"/>
      <w:color w:val="9E9E9E"/>
      <w:kern w:val="0"/>
      <w:sz w:val="24"/>
    </w:rPr>
  </w:style>
  <w:style w:type="paragraph" w:customStyle="1" w:styleId="29">
    <w:name w:val="con_cen"/>
    <w:basedOn w:val="1"/>
    <w:qFormat/>
    <w:uiPriority w:val="0"/>
    <w:pPr>
      <w:widowControl/>
      <w:spacing w:before="100" w:beforeAutospacing="1" w:after="300"/>
      <w:jc w:val="left"/>
    </w:pPr>
    <w:rPr>
      <w:rFonts w:ascii="宋体" w:hAnsi="宋体" w:cs="宋体"/>
      <w:color w:val="4C5157"/>
      <w:kern w:val="0"/>
      <w:sz w:val="24"/>
    </w:rPr>
  </w:style>
  <w:style w:type="paragraph" w:customStyle="1" w:styleId="30">
    <w:name w:val="zs"/>
    <w:basedOn w:val="1"/>
    <w:qFormat/>
    <w:uiPriority w:val="0"/>
    <w:pPr>
      <w:widowControl/>
      <w:shd w:val="clear" w:color="auto" w:fill="F9F9F9"/>
      <w:spacing w:before="100" w:beforeAutospacing="1" w:after="300" w:line="450" w:lineRule="atLeast"/>
      <w:jc w:val="left"/>
    </w:pPr>
    <w:rPr>
      <w:rFonts w:ascii="宋体" w:hAnsi="宋体" w:cs="宋体"/>
      <w:color w:val="9E9E9E"/>
      <w:kern w:val="0"/>
      <w:szCs w:val="21"/>
    </w:rPr>
  </w:style>
  <w:style w:type="paragraph" w:customStyle="1" w:styleId="31">
    <w:name w:val="con-left"/>
    <w:basedOn w:val="1"/>
    <w:qFormat/>
    <w:uiPriority w:val="0"/>
    <w:pPr>
      <w:widowControl/>
      <w:pBdr>
        <w:right w:val="single" w:color="EEEEEE" w:sz="6" w:space="0"/>
      </w:pBdr>
      <w:spacing w:before="100" w:beforeAutospacing="1" w:after="100" w:afterAutospacing="1"/>
      <w:jc w:val="left"/>
    </w:pPr>
    <w:rPr>
      <w:rFonts w:ascii="宋体" w:hAnsi="宋体" w:cs="宋体"/>
      <w:kern w:val="0"/>
      <w:sz w:val="24"/>
    </w:rPr>
  </w:style>
  <w:style w:type="paragraph" w:customStyle="1" w:styleId="32">
    <w:name w:val="dy"/>
    <w:basedOn w:val="1"/>
    <w:qFormat/>
    <w:uiPriority w:val="0"/>
    <w:pPr>
      <w:widowControl/>
      <w:pBdr>
        <w:top w:val="single" w:color="E5E5E5" w:sz="6" w:space="0"/>
      </w:pBdr>
      <w:spacing w:before="100" w:beforeAutospacing="1" w:after="100" w:afterAutospacing="1" w:line="750" w:lineRule="atLeast"/>
      <w:jc w:val="left"/>
    </w:pPr>
    <w:rPr>
      <w:rFonts w:ascii="宋体" w:hAnsi="宋体" w:cs="宋体"/>
      <w:kern w:val="0"/>
      <w:sz w:val="24"/>
    </w:rPr>
  </w:style>
  <w:style w:type="paragraph" w:customStyle="1" w:styleId="33">
    <w:name w:val="list_div"/>
    <w:basedOn w:val="1"/>
    <w:qFormat/>
    <w:uiPriority w:val="0"/>
    <w:pPr>
      <w:widowControl/>
      <w:pBdr>
        <w:bottom w:val="single" w:color="CCCCCC" w:sz="6" w:space="11"/>
      </w:pBdr>
      <w:spacing w:before="100" w:beforeAutospacing="1" w:after="100" w:afterAutospacing="1"/>
      <w:jc w:val="left"/>
    </w:pPr>
    <w:rPr>
      <w:rFonts w:ascii="宋体" w:hAnsi="宋体" w:cs="宋体"/>
      <w:kern w:val="0"/>
      <w:sz w:val="24"/>
    </w:rPr>
  </w:style>
  <w:style w:type="paragraph" w:customStyle="1" w:styleId="34">
    <w:name w:val="list-right_title"/>
    <w:basedOn w:val="1"/>
    <w:qFormat/>
    <w:uiPriority w:val="0"/>
    <w:pPr>
      <w:widowControl/>
      <w:spacing w:before="100" w:beforeAutospacing="1" w:after="100" w:afterAutospacing="1" w:line="750" w:lineRule="atLeast"/>
      <w:jc w:val="left"/>
    </w:pPr>
    <w:rPr>
      <w:rFonts w:ascii="宋体" w:hAnsi="宋体" w:cs="宋体"/>
      <w:color w:val="525252"/>
      <w:kern w:val="0"/>
      <w:sz w:val="36"/>
      <w:szCs w:val="36"/>
    </w:rPr>
  </w:style>
  <w:style w:type="paragraph" w:customStyle="1" w:styleId="35">
    <w:name w:val="cen-div-1"/>
    <w:basedOn w:val="1"/>
    <w:qFormat/>
    <w:uiPriority w:val="0"/>
    <w:pPr>
      <w:widowControl/>
      <w:pBdr>
        <w:top w:val="single" w:color="EEEEEE" w:sz="6" w:space="0"/>
      </w:pBdr>
      <w:spacing w:before="100" w:beforeAutospacing="1" w:after="100" w:afterAutospacing="1"/>
      <w:jc w:val="left"/>
    </w:pPr>
    <w:rPr>
      <w:rFonts w:ascii="宋体" w:hAnsi="宋体" w:cs="宋体"/>
      <w:kern w:val="0"/>
      <w:sz w:val="24"/>
    </w:rPr>
  </w:style>
  <w:style w:type="paragraph" w:customStyle="1" w:styleId="36">
    <w:name w:val="column-name"/>
    <w:basedOn w:val="1"/>
    <w:qFormat/>
    <w:uiPriority w:val="0"/>
    <w:pPr>
      <w:widowControl/>
      <w:shd w:val="clear" w:color="auto" w:fill="4D9EE1"/>
      <w:spacing w:before="100" w:beforeAutospacing="1" w:after="100" w:afterAutospacing="1"/>
      <w:jc w:val="left"/>
    </w:pPr>
    <w:rPr>
      <w:rFonts w:ascii="宋体" w:hAnsi="宋体" w:cs="宋体"/>
      <w:color w:val="FFFFFF"/>
      <w:kern w:val="0"/>
      <w:sz w:val="24"/>
    </w:rPr>
  </w:style>
  <w:style w:type="paragraph" w:customStyle="1" w:styleId="37">
    <w:name w:val="list_left_title"/>
    <w:basedOn w:val="1"/>
    <w:qFormat/>
    <w:uiPriority w:val="0"/>
    <w:pPr>
      <w:widowControl/>
      <w:spacing w:before="100" w:beforeAutospacing="1" w:after="100" w:afterAutospacing="1"/>
      <w:jc w:val="left"/>
    </w:pPr>
    <w:rPr>
      <w:rFonts w:ascii="宋体" w:hAnsi="宋体" w:cs="宋体"/>
      <w:color w:val="2086DA"/>
      <w:kern w:val="0"/>
      <w:sz w:val="24"/>
    </w:rPr>
  </w:style>
  <w:style w:type="paragraph" w:customStyle="1" w:styleId="38">
    <w:name w:val="title_cen"/>
    <w:basedOn w:val="1"/>
    <w:qFormat/>
    <w:uiPriority w:val="0"/>
    <w:pPr>
      <w:widowControl/>
      <w:spacing w:before="100" w:beforeAutospacing="1" w:after="100" w:afterAutospacing="1"/>
      <w:jc w:val="left"/>
    </w:pPr>
    <w:rPr>
      <w:rFonts w:ascii="宋体" w:hAnsi="宋体" w:cs="宋体"/>
      <w:color w:val="DF3A39"/>
      <w:kern w:val="0"/>
      <w:sz w:val="45"/>
      <w:szCs w:val="45"/>
    </w:rPr>
  </w:style>
  <w:style w:type="paragraph" w:customStyle="1" w:styleId="39">
    <w:name w:val="bottom2c"/>
    <w:basedOn w:val="1"/>
    <w:qFormat/>
    <w:uiPriority w:val="0"/>
    <w:pPr>
      <w:widowControl/>
      <w:spacing w:before="150" w:after="100" w:afterAutospacing="1"/>
      <w:jc w:val="left"/>
    </w:pPr>
    <w:rPr>
      <w:rFonts w:ascii="宋体" w:hAnsi="宋体" w:cs="宋体"/>
      <w:kern w:val="0"/>
      <w:sz w:val="24"/>
    </w:rPr>
  </w:style>
  <w:style w:type="paragraph" w:customStyle="1" w:styleId="40">
    <w:name w:val="bottom2b"/>
    <w:basedOn w:val="1"/>
    <w:qFormat/>
    <w:uiPriority w:val="0"/>
    <w:pPr>
      <w:widowControl/>
      <w:spacing w:before="150" w:after="100" w:afterAutospacing="1"/>
      <w:ind w:left="375"/>
      <w:jc w:val="left"/>
    </w:pPr>
    <w:rPr>
      <w:rFonts w:ascii="宋体" w:hAnsi="宋体" w:cs="宋体"/>
      <w:kern w:val="0"/>
      <w:sz w:val="24"/>
    </w:rPr>
  </w:style>
  <w:style w:type="paragraph" w:customStyle="1" w:styleId="41">
    <w:name w:val="页眉1"/>
    <w:basedOn w:val="1"/>
    <w:qFormat/>
    <w:uiPriority w:val="0"/>
    <w:pPr>
      <w:widowControl/>
      <w:shd w:val="clear" w:color="auto" w:fill="2086DA"/>
      <w:spacing w:before="100" w:beforeAutospacing="1" w:after="100" w:afterAutospacing="1"/>
      <w:jc w:val="left"/>
    </w:pPr>
    <w:rPr>
      <w:rFonts w:ascii="宋体" w:hAnsi="宋体" w:cs="宋体"/>
      <w:kern w:val="0"/>
      <w:sz w:val="24"/>
    </w:rPr>
  </w:style>
  <w:style w:type="paragraph" w:customStyle="1" w:styleId="42">
    <w:name w:val="top_div"/>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printico"/>
    <w:basedOn w:val="1"/>
    <w:qFormat/>
    <w:uiPriority w:val="0"/>
    <w:pPr>
      <w:widowControl/>
      <w:spacing w:before="100" w:beforeAutospacing="1" w:after="100" w:afterAutospacing="1"/>
      <w:ind w:left="300"/>
      <w:jc w:val="left"/>
    </w:pPr>
    <w:rPr>
      <w:rFonts w:ascii="宋体" w:hAnsi="宋体" w:cs="宋体"/>
      <w:kern w:val="0"/>
      <w:sz w:val="24"/>
    </w:rPr>
  </w:style>
  <w:style w:type="paragraph" w:customStyle="1" w:styleId="44">
    <w:name w:val="nav-list"/>
    <w:basedOn w:val="1"/>
    <w:uiPriority w:val="0"/>
    <w:pPr>
      <w:widowControl/>
      <w:spacing w:before="300" w:after="100" w:afterAutospacing="1"/>
      <w:ind w:left="300"/>
      <w:jc w:val="left"/>
    </w:pPr>
    <w:rPr>
      <w:rFonts w:ascii="宋体" w:hAnsi="宋体" w:cs="宋体"/>
      <w:kern w:val="0"/>
      <w:sz w:val="24"/>
    </w:rPr>
  </w:style>
  <w:style w:type="paragraph" w:customStyle="1" w:styleId="45">
    <w:name w:val="listpo"/>
    <w:basedOn w:val="1"/>
    <w:uiPriority w:val="0"/>
    <w:pPr>
      <w:widowControl/>
      <w:spacing w:before="100" w:beforeAutospacing="1" w:after="100" w:afterAutospacing="1" w:line="600" w:lineRule="atLeast"/>
      <w:jc w:val="left"/>
    </w:pPr>
    <w:rPr>
      <w:rFonts w:ascii="宋体" w:hAnsi="宋体" w:cs="宋体"/>
      <w:kern w:val="0"/>
      <w:sz w:val="24"/>
    </w:rPr>
  </w:style>
  <w:style w:type="paragraph" w:customStyle="1" w:styleId="46">
    <w:name w:val="color_52"/>
    <w:basedOn w:val="1"/>
    <w:uiPriority w:val="0"/>
    <w:pPr>
      <w:widowControl/>
      <w:spacing w:before="100" w:beforeAutospacing="1" w:after="100" w:afterAutospacing="1" w:line="450" w:lineRule="atLeast"/>
      <w:jc w:val="left"/>
    </w:pPr>
    <w:rPr>
      <w:rFonts w:ascii="宋体" w:hAnsi="宋体" w:cs="宋体"/>
      <w:color w:val="525252"/>
      <w:kern w:val="0"/>
      <w:szCs w:val="21"/>
    </w:rPr>
  </w:style>
  <w:style w:type="paragraph" w:customStyle="1" w:styleId="47">
    <w:name w:val="mar-t2"/>
    <w:basedOn w:val="1"/>
    <w:uiPriority w:val="0"/>
    <w:pPr>
      <w:widowControl/>
      <w:spacing w:before="300" w:after="100" w:afterAutospacing="1"/>
      <w:jc w:val="left"/>
    </w:pPr>
    <w:rPr>
      <w:rFonts w:ascii="宋体" w:hAnsi="宋体" w:cs="宋体"/>
      <w:kern w:val="0"/>
      <w:sz w:val="24"/>
    </w:rPr>
  </w:style>
  <w:style w:type="paragraph" w:customStyle="1" w:styleId="48">
    <w:name w:val="info_ewm"/>
    <w:basedOn w:val="1"/>
    <w:uiPriority w:val="0"/>
    <w:pPr>
      <w:widowControl/>
      <w:spacing w:before="100" w:beforeAutospacing="1" w:after="100" w:afterAutospacing="1" w:line="375" w:lineRule="atLeast"/>
      <w:jc w:val="center"/>
    </w:pPr>
    <w:rPr>
      <w:rFonts w:ascii="宋体" w:hAnsi="宋体" w:cs="宋体"/>
      <w:color w:val="999999"/>
      <w:kern w:val="0"/>
      <w:sz w:val="24"/>
    </w:rPr>
  </w:style>
  <w:style w:type="paragraph" w:customStyle="1" w:styleId="49">
    <w:name w:val="jdconr"/>
    <w:basedOn w:val="1"/>
    <w:uiPriority w:val="0"/>
    <w:pPr>
      <w:widowControl/>
      <w:spacing w:before="300" w:after="100" w:afterAutospacing="1"/>
      <w:jc w:val="left"/>
    </w:pPr>
    <w:rPr>
      <w:rFonts w:ascii="宋体" w:hAnsi="宋体" w:cs="宋体"/>
      <w:kern w:val="0"/>
      <w:sz w:val="24"/>
    </w:rPr>
  </w:style>
  <w:style w:type="paragraph" w:customStyle="1" w:styleId="50">
    <w:name w:val="xgfj"/>
    <w:basedOn w:val="1"/>
    <w:uiPriority w:val="0"/>
    <w:pPr>
      <w:widowControl/>
      <w:pBdr>
        <w:top w:val="dashed" w:color="DDDDDD" w:sz="6" w:space="8"/>
        <w:left w:val="dashed" w:color="DDDDDD" w:sz="6" w:space="8"/>
        <w:bottom w:val="dashed" w:color="DDDDDD" w:sz="6" w:space="8"/>
        <w:right w:val="dashed" w:color="DDDDDD" w:sz="6" w:space="8"/>
      </w:pBdr>
      <w:shd w:val="clear" w:color="auto" w:fill="F9FAFA"/>
      <w:spacing w:before="300" w:after="300"/>
      <w:jc w:val="left"/>
    </w:pPr>
    <w:rPr>
      <w:rFonts w:ascii="宋体" w:hAnsi="宋体" w:cs="宋体"/>
      <w:kern w:val="0"/>
      <w:sz w:val="24"/>
    </w:rPr>
  </w:style>
  <w:style w:type="paragraph" w:customStyle="1" w:styleId="51">
    <w:name w:val="mar-t"/>
    <w:basedOn w:val="1"/>
    <w:uiPriority w:val="0"/>
    <w:pPr>
      <w:widowControl/>
      <w:spacing w:before="150" w:after="100" w:afterAutospacing="1"/>
      <w:jc w:val="left"/>
    </w:pPr>
    <w:rPr>
      <w:rFonts w:ascii="宋体" w:hAnsi="宋体" w:cs="宋体"/>
      <w:kern w:val="0"/>
      <w:sz w:val="24"/>
    </w:rPr>
  </w:style>
  <w:style w:type="paragraph" w:customStyle="1" w:styleId="52">
    <w:name w:val="mar-b"/>
    <w:basedOn w:val="1"/>
    <w:uiPriority w:val="0"/>
    <w:pPr>
      <w:widowControl/>
      <w:spacing w:before="100" w:beforeAutospacing="1" w:after="150"/>
      <w:jc w:val="left"/>
    </w:pPr>
    <w:rPr>
      <w:rFonts w:ascii="宋体" w:hAnsi="宋体" w:cs="宋体"/>
      <w:kern w:val="0"/>
      <w:sz w:val="24"/>
    </w:rPr>
  </w:style>
  <w:style w:type="paragraph" w:customStyle="1" w:styleId="53">
    <w:name w:val="mar-l"/>
    <w:basedOn w:val="1"/>
    <w:uiPriority w:val="0"/>
    <w:pPr>
      <w:widowControl/>
      <w:spacing w:before="100" w:beforeAutospacing="1" w:after="100" w:afterAutospacing="1"/>
      <w:ind w:left="150"/>
      <w:jc w:val="left"/>
    </w:pPr>
    <w:rPr>
      <w:rFonts w:ascii="宋体" w:hAnsi="宋体" w:cs="宋体"/>
      <w:kern w:val="0"/>
      <w:sz w:val="24"/>
    </w:rPr>
  </w:style>
  <w:style w:type="paragraph" w:customStyle="1" w:styleId="54">
    <w:name w:val="mar-r"/>
    <w:basedOn w:val="1"/>
    <w:uiPriority w:val="0"/>
    <w:pPr>
      <w:widowControl/>
      <w:spacing w:before="100" w:beforeAutospacing="1" w:after="100" w:afterAutospacing="1"/>
      <w:ind w:right="150"/>
      <w:jc w:val="left"/>
    </w:pPr>
    <w:rPr>
      <w:rFonts w:ascii="宋体" w:hAnsi="宋体" w:cs="宋体"/>
      <w:kern w:val="0"/>
      <w:sz w:val="24"/>
    </w:rPr>
  </w:style>
  <w:style w:type="paragraph" w:customStyle="1" w:styleId="55">
    <w:name w:val="mar-t3"/>
    <w:basedOn w:val="1"/>
    <w:uiPriority w:val="0"/>
    <w:pPr>
      <w:widowControl/>
      <w:spacing w:before="450" w:after="100" w:afterAutospacing="1"/>
      <w:jc w:val="left"/>
    </w:pPr>
    <w:rPr>
      <w:rFonts w:ascii="宋体" w:hAnsi="宋体" w:cs="宋体"/>
      <w:kern w:val="0"/>
      <w:sz w:val="24"/>
    </w:rPr>
  </w:style>
  <w:style w:type="paragraph" w:customStyle="1" w:styleId="56">
    <w:name w:val="mar-t4"/>
    <w:basedOn w:val="1"/>
    <w:uiPriority w:val="0"/>
    <w:pPr>
      <w:widowControl/>
      <w:spacing w:before="600" w:after="100" w:afterAutospacing="1"/>
      <w:jc w:val="left"/>
    </w:pPr>
    <w:rPr>
      <w:rFonts w:ascii="宋体" w:hAnsi="宋体" w:cs="宋体"/>
      <w:kern w:val="0"/>
      <w:sz w:val="24"/>
    </w:rPr>
  </w:style>
  <w:style w:type="paragraph" w:customStyle="1" w:styleId="57">
    <w:name w:val="padd-t"/>
    <w:basedOn w:val="1"/>
    <w:uiPriority w:val="0"/>
    <w:pPr>
      <w:widowControl/>
      <w:spacing w:before="100" w:beforeAutospacing="1" w:after="100" w:afterAutospacing="1"/>
      <w:jc w:val="left"/>
    </w:pPr>
    <w:rPr>
      <w:rFonts w:ascii="宋体" w:hAnsi="宋体" w:cs="宋体"/>
      <w:kern w:val="0"/>
      <w:sz w:val="24"/>
    </w:rPr>
  </w:style>
  <w:style w:type="paragraph" w:customStyle="1" w:styleId="58">
    <w:name w:val="padd-b"/>
    <w:basedOn w:val="1"/>
    <w:uiPriority w:val="0"/>
    <w:pPr>
      <w:widowControl/>
      <w:spacing w:before="100" w:beforeAutospacing="1" w:after="100" w:afterAutospacing="1"/>
      <w:jc w:val="left"/>
    </w:pPr>
    <w:rPr>
      <w:rFonts w:ascii="宋体" w:hAnsi="宋体" w:cs="宋体"/>
      <w:kern w:val="0"/>
      <w:sz w:val="24"/>
    </w:rPr>
  </w:style>
  <w:style w:type="paragraph" w:customStyle="1" w:styleId="59">
    <w:name w:val="padd-l"/>
    <w:basedOn w:val="1"/>
    <w:uiPriority w:val="0"/>
    <w:pPr>
      <w:widowControl/>
      <w:spacing w:before="100" w:beforeAutospacing="1" w:after="100" w:afterAutospacing="1"/>
      <w:jc w:val="left"/>
    </w:pPr>
    <w:rPr>
      <w:rFonts w:ascii="宋体" w:hAnsi="宋体" w:cs="宋体"/>
      <w:kern w:val="0"/>
      <w:sz w:val="24"/>
    </w:rPr>
  </w:style>
  <w:style w:type="paragraph" w:customStyle="1" w:styleId="60">
    <w:name w:val="padd-r"/>
    <w:basedOn w:val="1"/>
    <w:uiPriority w:val="0"/>
    <w:pPr>
      <w:widowControl/>
      <w:spacing w:before="100" w:beforeAutospacing="1" w:after="100" w:afterAutospacing="1"/>
      <w:jc w:val="left"/>
    </w:pPr>
    <w:rPr>
      <w:rFonts w:ascii="宋体" w:hAnsi="宋体" w:cs="宋体"/>
      <w:kern w:val="0"/>
      <w:sz w:val="24"/>
    </w:rPr>
  </w:style>
  <w:style w:type="paragraph" w:customStyle="1" w:styleId="61">
    <w:name w:val="padd-tblr"/>
    <w:basedOn w:val="1"/>
    <w:uiPriority w:val="0"/>
    <w:pPr>
      <w:widowControl/>
      <w:spacing w:before="100" w:beforeAutospacing="1" w:after="100" w:afterAutospacing="1"/>
      <w:jc w:val="left"/>
    </w:pPr>
    <w:rPr>
      <w:rFonts w:ascii="宋体" w:hAnsi="宋体" w:cs="宋体"/>
      <w:kern w:val="0"/>
      <w:sz w:val="24"/>
    </w:rPr>
  </w:style>
  <w:style w:type="paragraph" w:customStyle="1" w:styleId="62">
    <w:name w:val="padd-tlr"/>
    <w:basedOn w:val="1"/>
    <w:uiPriority w:val="0"/>
    <w:pPr>
      <w:widowControl/>
      <w:spacing w:before="100" w:beforeAutospacing="1" w:after="100" w:afterAutospacing="1"/>
      <w:jc w:val="left"/>
    </w:pPr>
    <w:rPr>
      <w:rFonts w:ascii="宋体" w:hAnsi="宋体" w:cs="宋体"/>
      <w:kern w:val="0"/>
      <w:sz w:val="24"/>
    </w:rPr>
  </w:style>
  <w:style w:type="paragraph" w:customStyle="1" w:styleId="63">
    <w:name w:val="padd-lrb"/>
    <w:basedOn w:val="1"/>
    <w:uiPriority w:val="0"/>
    <w:pPr>
      <w:widowControl/>
      <w:spacing w:before="100" w:beforeAutospacing="1" w:after="100" w:afterAutospacing="1"/>
      <w:jc w:val="left"/>
    </w:pPr>
    <w:rPr>
      <w:rFonts w:ascii="宋体" w:hAnsi="宋体" w:cs="宋体"/>
      <w:kern w:val="0"/>
      <w:sz w:val="24"/>
    </w:rPr>
  </w:style>
  <w:style w:type="paragraph" w:customStyle="1" w:styleId="64">
    <w:name w:val="padd-lr"/>
    <w:basedOn w:val="1"/>
    <w:uiPriority w:val="0"/>
    <w:pPr>
      <w:widowControl/>
      <w:spacing w:before="100" w:beforeAutospacing="1" w:after="100" w:afterAutospacing="1"/>
      <w:jc w:val="left"/>
    </w:pPr>
    <w:rPr>
      <w:rFonts w:ascii="宋体" w:hAnsi="宋体" w:cs="宋体"/>
      <w:kern w:val="0"/>
      <w:sz w:val="24"/>
    </w:rPr>
  </w:style>
  <w:style w:type="paragraph" w:customStyle="1" w:styleId="65">
    <w:name w:val="padd-tb"/>
    <w:basedOn w:val="1"/>
    <w:uiPriority w:val="0"/>
    <w:pPr>
      <w:widowControl/>
      <w:spacing w:before="100" w:beforeAutospacing="1" w:after="100" w:afterAutospacing="1"/>
      <w:jc w:val="left"/>
    </w:pPr>
    <w:rPr>
      <w:rFonts w:ascii="宋体" w:hAnsi="宋体" w:cs="宋体"/>
      <w:kern w:val="0"/>
      <w:sz w:val="24"/>
    </w:rPr>
  </w:style>
  <w:style w:type="paragraph" w:customStyle="1" w:styleId="66">
    <w:name w:val="text"/>
    <w:basedOn w:val="1"/>
    <w:uiPriority w:val="0"/>
    <w:pPr>
      <w:widowControl/>
      <w:spacing w:before="100" w:beforeAutospacing="1" w:after="100" w:afterAutospacing="1"/>
      <w:jc w:val="center"/>
    </w:pPr>
    <w:rPr>
      <w:rFonts w:ascii="宋体" w:hAnsi="宋体" w:cs="宋体"/>
      <w:kern w:val="0"/>
      <w:sz w:val="24"/>
    </w:rPr>
  </w:style>
  <w:style w:type="paragraph" w:customStyle="1" w:styleId="67">
    <w:name w:val="line"/>
    <w:basedOn w:val="1"/>
    <w:uiPriority w:val="0"/>
    <w:pPr>
      <w:widowControl/>
      <w:spacing w:before="100" w:beforeAutospacing="1" w:after="100" w:afterAutospacing="1" w:line="450" w:lineRule="atLeast"/>
      <w:jc w:val="left"/>
    </w:pPr>
    <w:rPr>
      <w:rFonts w:ascii="宋体" w:hAnsi="宋体" w:cs="宋体"/>
      <w:kern w:val="0"/>
      <w:sz w:val="24"/>
    </w:rPr>
  </w:style>
  <w:style w:type="paragraph" w:customStyle="1" w:styleId="68">
    <w:name w:val="font-b"/>
    <w:basedOn w:val="1"/>
    <w:uiPriority w:val="0"/>
    <w:pPr>
      <w:widowControl/>
      <w:spacing w:before="100" w:beforeAutospacing="1" w:after="100" w:afterAutospacing="1"/>
      <w:jc w:val="left"/>
    </w:pPr>
    <w:rPr>
      <w:rFonts w:ascii="宋体" w:hAnsi="宋体" w:cs="宋体"/>
      <w:b/>
      <w:bCs/>
      <w:kern w:val="0"/>
      <w:sz w:val="24"/>
    </w:rPr>
  </w:style>
  <w:style w:type="paragraph" w:customStyle="1" w:styleId="69">
    <w:name w:val="font-n"/>
    <w:basedOn w:val="1"/>
    <w:uiPriority w:val="0"/>
    <w:pPr>
      <w:widowControl/>
      <w:spacing w:before="100" w:beforeAutospacing="1" w:after="100" w:afterAutospacing="1"/>
      <w:jc w:val="left"/>
    </w:pPr>
    <w:rPr>
      <w:rFonts w:ascii="宋体" w:hAnsi="宋体" w:cs="宋体"/>
      <w:kern w:val="0"/>
      <w:sz w:val="24"/>
    </w:rPr>
  </w:style>
  <w:style w:type="paragraph" w:customStyle="1" w:styleId="70">
    <w:name w:val="color"/>
    <w:basedOn w:val="1"/>
    <w:uiPriority w:val="0"/>
    <w:pPr>
      <w:widowControl/>
      <w:shd w:val="clear" w:color="auto" w:fill="FFFFFF"/>
      <w:spacing w:before="100" w:beforeAutospacing="1" w:after="100" w:afterAutospacing="1"/>
      <w:jc w:val="left"/>
    </w:pPr>
    <w:rPr>
      <w:rFonts w:ascii="宋体" w:hAnsi="宋体" w:cs="宋体"/>
      <w:kern w:val="0"/>
      <w:sz w:val="24"/>
    </w:rPr>
  </w:style>
  <w:style w:type="paragraph" w:customStyle="1" w:styleId="71">
    <w:name w:val="font2"/>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72">
    <w:name w:val="font6"/>
    <w:basedOn w:val="1"/>
    <w:uiPriority w:val="0"/>
    <w:pPr>
      <w:widowControl/>
      <w:spacing w:before="100" w:beforeAutospacing="1" w:after="100" w:afterAutospacing="1"/>
      <w:jc w:val="left"/>
    </w:pPr>
    <w:rPr>
      <w:rFonts w:ascii="宋体" w:hAnsi="宋体" w:cs="宋体"/>
      <w:kern w:val="0"/>
      <w:sz w:val="24"/>
    </w:rPr>
  </w:style>
  <w:style w:type="paragraph" w:customStyle="1" w:styleId="73">
    <w:name w:val="font8"/>
    <w:basedOn w:val="1"/>
    <w:uiPriority w:val="0"/>
    <w:pPr>
      <w:widowControl/>
      <w:spacing w:before="100" w:beforeAutospacing="1" w:after="100" w:afterAutospacing="1"/>
      <w:jc w:val="left"/>
    </w:pPr>
    <w:rPr>
      <w:rFonts w:ascii="宋体" w:hAnsi="宋体" w:cs="宋体"/>
      <w:kern w:val="0"/>
      <w:sz w:val="27"/>
      <w:szCs w:val="27"/>
    </w:rPr>
  </w:style>
  <w:style w:type="paragraph" w:customStyle="1" w:styleId="74">
    <w:name w:val="font20"/>
    <w:basedOn w:val="1"/>
    <w:uiPriority w:val="0"/>
    <w:pPr>
      <w:widowControl/>
      <w:spacing w:before="100" w:beforeAutospacing="1" w:after="100" w:afterAutospacing="1"/>
      <w:jc w:val="left"/>
    </w:pPr>
    <w:rPr>
      <w:rFonts w:ascii="宋体" w:hAnsi="宋体" w:cs="宋体"/>
      <w:kern w:val="0"/>
      <w:sz w:val="30"/>
      <w:szCs w:val="30"/>
    </w:rPr>
  </w:style>
  <w:style w:type="paragraph" w:customStyle="1" w:styleId="75">
    <w:name w:val="font26"/>
    <w:basedOn w:val="1"/>
    <w:uiPriority w:val="0"/>
    <w:pPr>
      <w:widowControl/>
      <w:spacing w:before="100" w:beforeAutospacing="1" w:after="100" w:afterAutospacing="1"/>
      <w:jc w:val="left"/>
    </w:pPr>
    <w:rPr>
      <w:rFonts w:ascii="宋体" w:hAnsi="宋体" w:cs="宋体"/>
      <w:kern w:val="0"/>
      <w:sz w:val="39"/>
      <w:szCs w:val="39"/>
    </w:rPr>
  </w:style>
  <w:style w:type="paragraph" w:customStyle="1" w:styleId="76">
    <w:name w:val="border"/>
    <w:basedOn w:val="1"/>
    <w:uiPriority w:val="0"/>
    <w:pPr>
      <w:widowControl/>
      <w:pBdr>
        <w:top w:val="single" w:color="CCCCCC" w:sz="6" w:space="0"/>
        <w:left w:val="single" w:color="CCCCCC" w:sz="6" w:space="0"/>
        <w:bottom w:val="single" w:color="CCCCCC" w:sz="6" w:space="0"/>
        <w:right w:val="single" w:color="CCCCCC" w:sz="6" w:space="0"/>
      </w:pBdr>
      <w:spacing w:before="100" w:beforeAutospacing="1" w:after="100" w:afterAutospacing="1"/>
      <w:jc w:val="left"/>
    </w:pPr>
    <w:rPr>
      <w:rFonts w:ascii="宋体" w:hAnsi="宋体" w:cs="宋体"/>
      <w:kern w:val="0"/>
      <w:sz w:val="24"/>
    </w:rPr>
  </w:style>
  <w:style w:type="paragraph" w:customStyle="1" w:styleId="77">
    <w:name w:val="grey"/>
    <w:basedOn w:val="1"/>
    <w:uiPriority w:val="0"/>
    <w:pPr>
      <w:widowControl/>
      <w:spacing w:before="100" w:beforeAutospacing="1" w:after="100" w:afterAutospacing="1"/>
      <w:jc w:val="left"/>
    </w:pPr>
    <w:rPr>
      <w:rFonts w:ascii="宋体" w:hAnsi="宋体" w:cs="宋体"/>
      <w:color w:val="666666"/>
      <w:kern w:val="0"/>
      <w:sz w:val="24"/>
    </w:rPr>
  </w:style>
  <w:style w:type="paragraph" w:customStyle="1" w:styleId="78">
    <w:name w:val="dgrey"/>
    <w:basedOn w:val="1"/>
    <w:uiPriority w:val="0"/>
    <w:pPr>
      <w:widowControl/>
      <w:spacing w:before="100" w:beforeAutospacing="1" w:after="100" w:afterAutospacing="1"/>
      <w:jc w:val="left"/>
    </w:pPr>
    <w:rPr>
      <w:rFonts w:ascii="宋体" w:hAnsi="宋体" w:cs="宋体"/>
      <w:color w:val="9E9E9E"/>
      <w:kern w:val="0"/>
      <w:sz w:val="24"/>
    </w:rPr>
  </w:style>
  <w:style w:type="paragraph" w:customStyle="1" w:styleId="79">
    <w:name w:val="white"/>
    <w:basedOn w:val="1"/>
    <w:uiPriority w:val="0"/>
    <w:pPr>
      <w:widowControl/>
      <w:spacing w:before="100" w:beforeAutospacing="1" w:after="100" w:afterAutospacing="1"/>
      <w:jc w:val="left"/>
    </w:pPr>
    <w:rPr>
      <w:rFonts w:ascii="宋体" w:hAnsi="宋体" w:cs="宋体"/>
      <w:color w:val="FFFFFF"/>
      <w:kern w:val="0"/>
      <w:sz w:val="24"/>
    </w:rPr>
  </w:style>
  <w:style w:type="paragraph" w:customStyle="1" w:styleId="80">
    <w:name w:val="blue"/>
    <w:basedOn w:val="1"/>
    <w:uiPriority w:val="0"/>
    <w:pPr>
      <w:widowControl/>
      <w:spacing w:before="100" w:beforeAutospacing="1" w:after="100" w:afterAutospacing="1"/>
      <w:jc w:val="left"/>
    </w:pPr>
    <w:rPr>
      <w:rFonts w:ascii="宋体" w:hAnsi="宋体" w:cs="宋体"/>
      <w:color w:val="279E27"/>
      <w:kern w:val="0"/>
      <w:sz w:val="24"/>
    </w:rPr>
  </w:style>
  <w:style w:type="paragraph" w:customStyle="1" w:styleId="81">
    <w:name w:val="black"/>
    <w:basedOn w:val="1"/>
    <w:uiPriority w:val="0"/>
    <w:pPr>
      <w:widowControl/>
      <w:spacing w:before="100" w:beforeAutospacing="1" w:after="100" w:afterAutospacing="1"/>
      <w:jc w:val="left"/>
    </w:pPr>
    <w:rPr>
      <w:rFonts w:ascii="宋体" w:hAnsi="宋体" w:cs="宋体"/>
      <w:color w:val="000000"/>
      <w:kern w:val="0"/>
      <w:sz w:val="24"/>
    </w:rPr>
  </w:style>
  <w:style w:type="paragraph" w:customStyle="1" w:styleId="82">
    <w:name w:val="red"/>
    <w:basedOn w:val="1"/>
    <w:uiPriority w:val="0"/>
    <w:pPr>
      <w:widowControl/>
      <w:spacing w:before="100" w:beforeAutospacing="1" w:after="100" w:afterAutospacing="1"/>
      <w:jc w:val="left"/>
    </w:pPr>
    <w:rPr>
      <w:rFonts w:ascii="宋体" w:hAnsi="宋体" w:cs="宋体"/>
      <w:color w:val="DB1010"/>
      <w:kern w:val="0"/>
      <w:sz w:val="24"/>
    </w:rPr>
  </w:style>
  <w:style w:type="paragraph" w:customStyle="1" w:styleId="83">
    <w:name w:val="dblue"/>
    <w:basedOn w:val="1"/>
    <w:uiPriority w:val="0"/>
    <w:pPr>
      <w:widowControl/>
      <w:spacing w:before="100" w:beforeAutospacing="1" w:after="100" w:afterAutospacing="1"/>
      <w:jc w:val="left"/>
    </w:pPr>
    <w:rPr>
      <w:rFonts w:ascii="宋体" w:hAnsi="宋体" w:cs="宋体"/>
      <w:color w:val="00598E"/>
      <w:kern w:val="0"/>
      <w:sz w:val="24"/>
    </w:rPr>
  </w:style>
  <w:style w:type="paragraph" w:customStyle="1" w:styleId="84">
    <w:name w:val="green"/>
    <w:basedOn w:val="1"/>
    <w:uiPriority w:val="0"/>
    <w:pPr>
      <w:widowControl/>
      <w:spacing w:before="100" w:beforeAutospacing="1" w:after="100" w:afterAutospacing="1"/>
      <w:jc w:val="left"/>
    </w:pPr>
    <w:rPr>
      <w:rFonts w:ascii="宋体" w:hAnsi="宋体" w:cs="宋体"/>
      <w:color w:val="279E27"/>
      <w:kern w:val="0"/>
      <w:sz w:val="24"/>
    </w:rPr>
  </w:style>
  <w:style w:type="paragraph" w:customStyle="1" w:styleId="85">
    <w:name w:val="orange"/>
    <w:basedOn w:val="1"/>
    <w:uiPriority w:val="0"/>
    <w:pPr>
      <w:widowControl/>
      <w:spacing w:before="100" w:beforeAutospacing="1" w:after="100" w:afterAutospacing="1"/>
      <w:jc w:val="left"/>
    </w:pPr>
    <w:rPr>
      <w:rFonts w:ascii="宋体" w:hAnsi="宋体" w:cs="宋体"/>
      <w:color w:val="D86C00"/>
      <w:kern w:val="0"/>
      <w:sz w:val="24"/>
    </w:rPr>
  </w:style>
  <w:style w:type="paragraph" w:customStyle="1" w:styleId="86">
    <w:name w:val="yellow"/>
    <w:basedOn w:val="1"/>
    <w:uiPriority w:val="0"/>
    <w:pPr>
      <w:widowControl/>
      <w:spacing w:before="100" w:beforeAutospacing="1" w:after="100" w:afterAutospacing="1"/>
      <w:jc w:val="left"/>
    </w:pPr>
    <w:rPr>
      <w:rFonts w:ascii="宋体" w:hAnsi="宋体" w:cs="宋体"/>
      <w:color w:val="FFFF00"/>
      <w:kern w:val="0"/>
      <w:sz w:val="24"/>
    </w:rPr>
  </w:style>
  <w:style w:type="paragraph" w:customStyle="1" w:styleId="87">
    <w:name w:val="page_num"/>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88">
    <w:name w:val="bds_tsohu"/>
    <w:basedOn w:val="1"/>
    <w:uiPriority w:val="0"/>
    <w:pPr>
      <w:widowControl/>
      <w:spacing w:before="100" w:beforeAutospacing="1" w:after="100" w:afterAutospacing="1"/>
      <w:jc w:val="left"/>
    </w:pPr>
    <w:rPr>
      <w:rFonts w:ascii="宋体" w:hAnsi="宋体" w:cs="宋体"/>
      <w:vanish/>
      <w:kern w:val="0"/>
      <w:sz w:val="24"/>
    </w:rPr>
  </w:style>
  <w:style w:type="paragraph" w:customStyle="1" w:styleId="89">
    <w:name w:val="bds_tfh"/>
    <w:basedOn w:val="1"/>
    <w:uiPriority w:val="0"/>
    <w:pPr>
      <w:widowControl/>
      <w:spacing w:before="100" w:beforeAutospacing="1" w:after="100" w:afterAutospacing="1"/>
      <w:jc w:val="left"/>
    </w:pPr>
    <w:rPr>
      <w:rFonts w:ascii="宋体" w:hAnsi="宋体" w:cs="宋体"/>
      <w:vanish/>
      <w:kern w:val="0"/>
      <w:sz w:val="24"/>
    </w:rPr>
  </w:style>
  <w:style w:type="paragraph" w:customStyle="1" w:styleId="90">
    <w:name w:val="bds_baidu"/>
    <w:basedOn w:val="1"/>
    <w:uiPriority w:val="0"/>
    <w:pPr>
      <w:widowControl/>
      <w:spacing w:before="100" w:beforeAutospacing="1" w:after="100" w:afterAutospacing="1"/>
      <w:jc w:val="left"/>
    </w:pPr>
    <w:rPr>
      <w:rFonts w:ascii="宋体" w:hAnsi="宋体" w:cs="宋体"/>
      <w:vanish/>
      <w:kern w:val="0"/>
      <w:sz w:val="24"/>
    </w:rPr>
  </w:style>
  <w:style w:type="paragraph" w:customStyle="1" w:styleId="91">
    <w:name w:val="bds_qq"/>
    <w:basedOn w:val="1"/>
    <w:uiPriority w:val="0"/>
    <w:pPr>
      <w:widowControl/>
      <w:spacing w:before="100" w:beforeAutospacing="1" w:after="100" w:afterAutospacing="1"/>
      <w:jc w:val="left"/>
    </w:pPr>
    <w:rPr>
      <w:rFonts w:ascii="宋体" w:hAnsi="宋体" w:cs="宋体"/>
      <w:vanish/>
      <w:kern w:val="0"/>
      <w:sz w:val="24"/>
    </w:rPr>
  </w:style>
  <w:style w:type="paragraph" w:customStyle="1" w:styleId="92">
    <w:name w:val="bds_msn"/>
    <w:basedOn w:val="1"/>
    <w:uiPriority w:val="0"/>
    <w:pPr>
      <w:widowControl/>
      <w:spacing w:before="100" w:beforeAutospacing="1" w:after="100" w:afterAutospacing="1"/>
      <w:jc w:val="left"/>
    </w:pPr>
    <w:rPr>
      <w:rFonts w:ascii="宋体" w:hAnsi="宋体" w:cs="宋体"/>
      <w:vanish/>
      <w:kern w:val="0"/>
      <w:sz w:val="24"/>
    </w:rPr>
  </w:style>
  <w:style w:type="paragraph" w:customStyle="1" w:styleId="93">
    <w:name w:val="bds_sohu"/>
    <w:basedOn w:val="1"/>
    <w:uiPriority w:val="0"/>
    <w:pPr>
      <w:widowControl/>
      <w:spacing w:before="100" w:beforeAutospacing="1" w:after="100" w:afterAutospacing="1"/>
      <w:jc w:val="left"/>
    </w:pPr>
    <w:rPr>
      <w:rFonts w:ascii="宋体" w:hAnsi="宋体" w:cs="宋体"/>
      <w:vanish/>
      <w:kern w:val="0"/>
      <w:sz w:val="24"/>
    </w:rPr>
  </w:style>
  <w:style w:type="paragraph" w:customStyle="1" w:styleId="94">
    <w:name w:val="bds_qy"/>
    <w:basedOn w:val="1"/>
    <w:uiPriority w:val="0"/>
    <w:pPr>
      <w:widowControl/>
      <w:spacing w:before="100" w:beforeAutospacing="1" w:after="100" w:afterAutospacing="1"/>
      <w:jc w:val="left"/>
    </w:pPr>
    <w:rPr>
      <w:rFonts w:ascii="宋体" w:hAnsi="宋体" w:cs="宋体"/>
      <w:vanish/>
      <w:kern w:val="0"/>
      <w:sz w:val="24"/>
    </w:rPr>
  </w:style>
  <w:style w:type="paragraph" w:customStyle="1" w:styleId="95">
    <w:name w:val="bds_leho"/>
    <w:basedOn w:val="1"/>
    <w:uiPriority w:val="0"/>
    <w:pPr>
      <w:widowControl/>
      <w:spacing w:before="100" w:beforeAutospacing="1" w:after="100" w:afterAutospacing="1"/>
      <w:jc w:val="left"/>
    </w:pPr>
    <w:rPr>
      <w:rFonts w:ascii="宋体" w:hAnsi="宋体" w:cs="宋体"/>
      <w:vanish/>
      <w:kern w:val="0"/>
      <w:sz w:val="24"/>
    </w:rPr>
  </w:style>
  <w:style w:type="paragraph" w:customStyle="1" w:styleId="96">
    <w:name w:val="bds_ifeng"/>
    <w:basedOn w:val="1"/>
    <w:uiPriority w:val="0"/>
    <w:pPr>
      <w:widowControl/>
      <w:spacing w:before="100" w:beforeAutospacing="1" w:after="100" w:afterAutospacing="1"/>
      <w:jc w:val="left"/>
    </w:pPr>
    <w:rPr>
      <w:rFonts w:ascii="宋体" w:hAnsi="宋体" w:cs="宋体"/>
      <w:vanish/>
      <w:kern w:val="0"/>
      <w:sz w:val="24"/>
    </w:rPr>
  </w:style>
  <w:style w:type="paragraph" w:customStyle="1" w:styleId="97">
    <w:name w:val="bds_ff"/>
    <w:basedOn w:val="1"/>
    <w:uiPriority w:val="0"/>
    <w:pPr>
      <w:widowControl/>
      <w:spacing w:before="100" w:beforeAutospacing="1" w:after="100" w:afterAutospacing="1"/>
      <w:jc w:val="left"/>
    </w:pPr>
    <w:rPr>
      <w:rFonts w:ascii="宋体" w:hAnsi="宋体" w:cs="宋体"/>
      <w:vanish/>
      <w:kern w:val="0"/>
      <w:sz w:val="24"/>
    </w:rPr>
  </w:style>
  <w:style w:type="paragraph" w:customStyle="1" w:styleId="98">
    <w:name w:val="bds_tuita"/>
    <w:basedOn w:val="1"/>
    <w:uiPriority w:val="0"/>
    <w:pPr>
      <w:widowControl/>
      <w:spacing w:before="100" w:beforeAutospacing="1" w:after="100" w:afterAutospacing="1"/>
      <w:jc w:val="left"/>
    </w:pPr>
    <w:rPr>
      <w:rFonts w:ascii="宋体" w:hAnsi="宋体" w:cs="宋体"/>
      <w:vanish/>
      <w:kern w:val="0"/>
      <w:sz w:val="24"/>
    </w:rPr>
  </w:style>
  <w:style w:type="paragraph" w:customStyle="1" w:styleId="99">
    <w:name w:val="bds_ms"/>
    <w:basedOn w:val="1"/>
    <w:uiPriority w:val="0"/>
    <w:pPr>
      <w:widowControl/>
      <w:spacing w:before="100" w:beforeAutospacing="1" w:after="100" w:afterAutospacing="1"/>
      <w:jc w:val="left"/>
    </w:pPr>
    <w:rPr>
      <w:rFonts w:ascii="宋体" w:hAnsi="宋体" w:cs="宋体"/>
      <w:vanish/>
      <w:kern w:val="0"/>
      <w:sz w:val="24"/>
    </w:rPr>
  </w:style>
  <w:style w:type="paragraph" w:customStyle="1" w:styleId="100">
    <w:name w:val="bds_deli"/>
    <w:basedOn w:val="1"/>
    <w:uiPriority w:val="0"/>
    <w:pPr>
      <w:widowControl/>
      <w:spacing w:before="100" w:beforeAutospacing="1" w:after="100" w:afterAutospacing="1"/>
      <w:jc w:val="left"/>
    </w:pPr>
    <w:rPr>
      <w:rFonts w:ascii="宋体" w:hAnsi="宋体" w:cs="宋体"/>
      <w:vanish/>
      <w:kern w:val="0"/>
      <w:sz w:val="24"/>
    </w:rPr>
  </w:style>
  <w:style w:type="paragraph" w:customStyle="1" w:styleId="101">
    <w:name w:val="bds_s51"/>
    <w:basedOn w:val="1"/>
    <w:uiPriority w:val="0"/>
    <w:pPr>
      <w:widowControl/>
      <w:spacing w:before="100" w:beforeAutospacing="1" w:after="100" w:afterAutospacing="1"/>
      <w:jc w:val="left"/>
    </w:pPr>
    <w:rPr>
      <w:rFonts w:ascii="宋体" w:hAnsi="宋体" w:cs="宋体"/>
      <w:vanish/>
      <w:kern w:val="0"/>
      <w:sz w:val="24"/>
    </w:rPr>
  </w:style>
  <w:style w:type="paragraph" w:customStyle="1" w:styleId="102">
    <w:name w:val="bds_t163"/>
    <w:basedOn w:val="1"/>
    <w:uiPriority w:val="0"/>
    <w:pPr>
      <w:widowControl/>
      <w:spacing w:before="100" w:beforeAutospacing="1" w:after="100" w:afterAutospacing="1"/>
      <w:jc w:val="left"/>
    </w:pPr>
    <w:rPr>
      <w:rFonts w:ascii="宋体" w:hAnsi="宋体" w:cs="宋体"/>
      <w:vanish/>
      <w:kern w:val="0"/>
      <w:sz w:val="24"/>
    </w:rPr>
  </w:style>
  <w:style w:type="paragraph" w:customStyle="1" w:styleId="103">
    <w:name w:val="bds_share189"/>
    <w:basedOn w:val="1"/>
    <w:uiPriority w:val="0"/>
    <w:pPr>
      <w:widowControl/>
      <w:spacing w:before="100" w:beforeAutospacing="1" w:after="100" w:afterAutospacing="1"/>
      <w:jc w:val="left"/>
    </w:pPr>
    <w:rPr>
      <w:rFonts w:ascii="宋体" w:hAnsi="宋体" w:cs="宋体"/>
      <w:vanish/>
      <w:kern w:val="0"/>
      <w:sz w:val="24"/>
    </w:rPr>
  </w:style>
  <w:style w:type="paragraph" w:customStyle="1" w:styleId="104">
    <w:name w:val="bds_xg"/>
    <w:basedOn w:val="1"/>
    <w:uiPriority w:val="0"/>
    <w:pPr>
      <w:widowControl/>
      <w:spacing w:before="100" w:beforeAutospacing="1" w:after="100" w:afterAutospacing="1"/>
      <w:jc w:val="left"/>
    </w:pPr>
    <w:rPr>
      <w:rFonts w:ascii="宋体" w:hAnsi="宋体" w:cs="宋体"/>
      <w:vanish/>
      <w:kern w:val="0"/>
      <w:sz w:val="24"/>
    </w:rPr>
  </w:style>
  <w:style w:type="paragraph" w:customStyle="1" w:styleId="105">
    <w:name w:val="bds_s139"/>
    <w:basedOn w:val="1"/>
    <w:uiPriority w:val="0"/>
    <w:pPr>
      <w:widowControl/>
      <w:spacing w:before="100" w:beforeAutospacing="1" w:after="100" w:afterAutospacing="1"/>
      <w:jc w:val="left"/>
    </w:pPr>
    <w:rPr>
      <w:rFonts w:ascii="宋体" w:hAnsi="宋体" w:cs="宋体"/>
      <w:vanish/>
      <w:kern w:val="0"/>
      <w:sz w:val="24"/>
    </w:rPr>
  </w:style>
  <w:style w:type="paragraph" w:customStyle="1" w:styleId="106">
    <w:name w:val="bdshare_dialog_bg"/>
    <w:basedOn w:val="1"/>
    <w:uiPriority w:val="0"/>
    <w:pPr>
      <w:widowControl/>
      <w:spacing w:before="100" w:beforeAutospacing="1" w:after="100" w:afterAutospacing="1"/>
      <w:jc w:val="left"/>
    </w:pPr>
    <w:rPr>
      <w:rFonts w:ascii="宋体" w:hAnsi="宋体" w:cs="宋体"/>
      <w:vanish/>
      <w:kern w:val="0"/>
      <w:sz w:val="24"/>
    </w:rPr>
  </w:style>
  <w:style w:type="paragraph" w:customStyle="1" w:styleId="107">
    <w:name w:val="bdshare_dialog_box"/>
    <w:basedOn w:val="1"/>
    <w:uiPriority w:val="0"/>
    <w:pPr>
      <w:widowControl/>
      <w:pBdr>
        <w:top w:val="single" w:color="8F8F8F" w:sz="36" w:space="0"/>
        <w:left w:val="single" w:color="8F8F8F" w:sz="36" w:space="0"/>
        <w:bottom w:val="single" w:color="8F8F8F" w:sz="36" w:space="0"/>
        <w:right w:val="single" w:color="8F8F8F" w:sz="36" w:space="0"/>
      </w:pBdr>
      <w:shd w:val="clear" w:color="auto" w:fill="F6F6F6"/>
      <w:spacing w:before="100" w:beforeAutospacing="1" w:after="100" w:afterAutospacing="1"/>
      <w:jc w:val="left"/>
    </w:pPr>
    <w:rPr>
      <w:rFonts w:ascii="宋体" w:hAnsi="宋体" w:cs="宋体"/>
      <w:vanish/>
      <w:kern w:val="0"/>
      <w:sz w:val="24"/>
    </w:rPr>
  </w:style>
  <w:style w:type="paragraph" w:customStyle="1" w:styleId="108">
    <w:name w:val="bdshare_dialog_top"/>
    <w:basedOn w:val="1"/>
    <w:uiPriority w:val="0"/>
    <w:pPr>
      <w:widowControl/>
      <w:spacing w:before="100" w:beforeAutospacing="1" w:after="100" w:afterAutospacing="1" w:line="420" w:lineRule="atLeast"/>
      <w:jc w:val="left"/>
    </w:pPr>
    <w:rPr>
      <w:rFonts w:ascii="宋体" w:hAnsi="宋体" w:cs="宋体"/>
      <w:b/>
      <w:bCs/>
      <w:color w:val="626262"/>
      <w:kern w:val="0"/>
      <w:szCs w:val="21"/>
    </w:rPr>
  </w:style>
  <w:style w:type="paragraph" w:customStyle="1" w:styleId="109">
    <w:name w:val="bdshare_popup_top"/>
    <w:basedOn w:val="1"/>
    <w:uiPriority w:val="0"/>
    <w:pPr>
      <w:widowControl/>
      <w:spacing w:before="100" w:beforeAutospacing="1" w:after="100" w:afterAutospacing="1" w:line="420" w:lineRule="atLeast"/>
      <w:jc w:val="left"/>
    </w:pPr>
    <w:rPr>
      <w:rFonts w:ascii="宋体" w:hAnsi="宋体" w:cs="宋体"/>
      <w:b/>
      <w:bCs/>
      <w:color w:val="626262"/>
      <w:kern w:val="0"/>
      <w:szCs w:val="21"/>
    </w:rPr>
  </w:style>
  <w:style w:type="paragraph" w:customStyle="1" w:styleId="110">
    <w:name w:val="bdshare_dialog_close"/>
    <w:basedOn w:val="1"/>
    <w:uiPriority w:val="0"/>
    <w:pPr>
      <w:widowControl/>
      <w:spacing w:before="30" w:after="100" w:afterAutospacing="1"/>
      <w:jc w:val="left"/>
    </w:pPr>
    <w:rPr>
      <w:rFonts w:ascii="宋体" w:hAnsi="宋体" w:cs="宋体"/>
      <w:kern w:val="0"/>
      <w:sz w:val="24"/>
    </w:rPr>
  </w:style>
  <w:style w:type="paragraph" w:customStyle="1" w:styleId="111">
    <w:name w:val="bdshare_dialog_list"/>
    <w:basedOn w:val="1"/>
    <w:uiPriority w:val="0"/>
    <w:pPr>
      <w:widowControl/>
      <w:shd w:val="clear" w:color="auto" w:fill="FFFFFF"/>
      <w:jc w:val="left"/>
    </w:pPr>
    <w:rPr>
      <w:rFonts w:ascii="宋体" w:hAnsi="宋体" w:cs="宋体"/>
      <w:kern w:val="0"/>
      <w:sz w:val="24"/>
    </w:rPr>
  </w:style>
  <w:style w:type="paragraph" w:customStyle="1" w:styleId="112">
    <w:name w:val="bdshare_dialog_bottom"/>
    <w:basedOn w:val="1"/>
    <w:uiPriority w:val="0"/>
    <w:pPr>
      <w:widowControl/>
      <w:spacing w:before="100" w:beforeAutospacing="1" w:after="100" w:afterAutospacing="1" w:line="375" w:lineRule="atLeast"/>
      <w:jc w:val="right"/>
    </w:pPr>
    <w:rPr>
      <w:rFonts w:ascii="宋体" w:hAnsi="宋体" w:cs="宋体"/>
      <w:kern w:val="0"/>
      <w:sz w:val="18"/>
      <w:szCs w:val="18"/>
    </w:rPr>
  </w:style>
  <w:style w:type="paragraph" w:customStyle="1" w:styleId="113">
    <w:name w:val="bdshare_popup_bg"/>
    <w:basedOn w:val="1"/>
    <w:uiPriority w:val="0"/>
    <w:pPr>
      <w:widowControl/>
      <w:spacing w:before="100" w:beforeAutospacing="1" w:after="100" w:afterAutospacing="1"/>
      <w:jc w:val="left"/>
    </w:pPr>
    <w:rPr>
      <w:rFonts w:ascii="宋体" w:hAnsi="宋体" w:cs="宋体"/>
      <w:vanish/>
      <w:kern w:val="0"/>
      <w:sz w:val="24"/>
    </w:rPr>
  </w:style>
  <w:style w:type="paragraph" w:customStyle="1" w:styleId="114">
    <w:name w:val="bdshare_popup_box"/>
    <w:basedOn w:val="1"/>
    <w:uiPriority w:val="0"/>
    <w:pPr>
      <w:widowControl/>
      <w:pBdr>
        <w:top w:val="single" w:color="E9E9E9" w:sz="6" w:space="0"/>
        <w:left w:val="single" w:color="E9E9E9" w:sz="6" w:space="0"/>
        <w:bottom w:val="single" w:color="E9E9E9" w:sz="6" w:space="0"/>
        <w:right w:val="single" w:color="E9E9E9" w:sz="6" w:space="0"/>
      </w:pBdr>
      <w:shd w:val="clear" w:color="auto" w:fill="F6F6F6"/>
      <w:spacing w:before="100" w:beforeAutospacing="1" w:after="100" w:afterAutospacing="1"/>
      <w:jc w:val="left"/>
    </w:pPr>
    <w:rPr>
      <w:rFonts w:ascii="宋体" w:hAnsi="宋体" w:cs="宋体"/>
      <w:vanish/>
      <w:kern w:val="0"/>
      <w:sz w:val="24"/>
    </w:rPr>
  </w:style>
  <w:style w:type="paragraph" w:customStyle="1" w:styleId="115">
    <w:name w:val="bdshare_popup_list"/>
    <w:basedOn w:val="1"/>
    <w:uiPriority w:val="0"/>
    <w:pPr>
      <w:widowControl/>
      <w:shd w:val="clear" w:color="auto" w:fill="FFFFFF"/>
      <w:jc w:val="left"/>
    </w:pPr>
    <w:rPr>
      <w:rFonts w:ascii="宋体" w:hAnsi="宋体" w:cs="宋体"/>
      <w:kern w:val="0"/>
      <w:sz w:val="24"/>
    </w:rPr>
  </w:style>
  <w:style w:type="paragraph" w:customStyle="1" w:styleId="116">
    <w:name w:val="bdshare_popup_bottom"/>
    <w:basedOn w:val="1"/>
    <w:uiPriority w:val="0"/>
    <w:pPr>
      <w:widowControl/>
      <w:spacing w:before="100" w:beforeAutospacing="1" w:after="100" w:afterAutospacing="1"/>
      <w:jc w:val="right"/>
    </w:pPr>
    <w:rPr>
      <w:rFonts w:ascii="宋体" w:hAnsi="宋体" w:cs="宋体"/>
      <w:kern w:val="0"/>
      <w:sz w:val="18"/>
      <w:szCs w:val="18"/>
    </w:rPr>
  </w:style>
  <w:style w:type="paragraph" w:customStyle="1" w:styleId="117">
    <w:name w:val="popup_tfh"/>
    <w:basedOn w:val="1"/>
    <w:uiPriority w:val="0"/>
    <w:pPr>
      <w:widowControl/>
      <w:spacing w:before="100" w:beforeAutospacing="1" w:after="100" w:afterAutospacing="1"/>
      <w:jc w:val="left"/>
    </w:pPr>
    <w:rPr>
      <w:rFonts w:ascii="宋体" w:hAnsi="宋体" w:cs="宋体"/>
      <w:vanish/>
      <w:kern w:val="0"/>
      <w:sz w:val="24"/>
    </w:rPr>
  </w:style>
  <w:style w:type="paragraph" w:customStyle="1" w:styleId="118">
    <w:name w:val="popup_baidu"/>
    <w:basedOn w:val="1"/>
    <w:uiPriority w:val="0"/>
    <w:pPr>
      <w:widowControl/>
      <w:spacing w:before="100" w:beforeAutospacing="1" w:after="100" w:afterAutospacing="1"/>
      <w:jc w:val="left"/>
    </w:pPr>
    <w:rPr>
      <w:rFonts w:ascii="宋体" w:hAnsi="宋体" w:cs="宋体"/>
      <w:vanish/>
      <w:kern w:val="0"/>
      <w:sz w:val="24"/>
    </w:rPr>
  </w:style>
  <w:style w:type="paragraph" w:customStyle="1" w:styleId="119">
    <w:name w:val="popup_qq"/>
    <w:basedOn w:val="1"/>
    <w:uiPriority w:val="0"/>
    <w:pPr>
      <w:widowControl/>
      <w:spacing w:before="100" w:beforeAutospacing="1" w:after="100" w:afterAutospacing="1"/>
      <w:jc w:val="left"/>
    </w:pPr>
    <w:rPr>
      <w:rFonts w:ascii="宋体" w:hAnsi="宋体" w:cs="宋体"/>
      <w:vanish/>
      <w:kern w:val="0"/>
      <w:sz w:val="24"/>
    </w:rPr>
  </w:style>
  <w:style w:type="paragraph" w:customStyle="1" w:styleId="120">
    <w:name w:val="popup_msn"/>
    <w:basedOn w:val="1"/>
    <w:uiPriority w:val="0"/>
    <w:pPr>
      <w:widowControl/>
      <w:spacing w:before="100" w:beforeAutospacing="1" w:after="100" w:afterAutospacing="1"/>
      <w:jc w:val="left"/>
    </w:pPr>
    <w:rPr>
      <w:rFonts w:ascii="宋体" w:hAnsi="宋体" w:cs="宋体"/>
      <w:vanish/>
      <w:kern w:val="0"/>
      <w:sz w:val="24"/>
    </w:rPr>
  </w:style>
  <w:style w:type="paragraph" w:customStyle="1" w:styleId="121">
    <w:name w:val="popup_sohu"/>
    <w:basedOn w:val="1"/>
    <w:uiPriority w:val="0"/>
    <w:pPr>
      <w:widowControl/>
      <w:spacing w:before="100" w:beforeAutospacing="1" w:after="100" w:afterAutospacing="1"/>
      <w:jc w:val="left"/>
    </w:pPr>
    <w:rPr>
      <w:rFonts w:ascii="宋体" w:hAnsi="宋体" w:cs="宋体"/>
      <w:vanish/>
      <w:kern w:val="0"/>
      <w:sz w:val="24"/>
    </w:rPr>
  </w:style>
  <w:style w:type="paragraph" w:customStyle="1" w:styleId="122">
    <w:name w:val="popup_qy"/>
    <w:basedOn w:val="1"/>
    <w:uiPriority w:val="0"/>
    <w:pPr>
      <w:widowControl/>
      <w:spacing w:before="100" w:beforeAutospacing="1" w:after="100" w:afterAutospacing="1"/>
      <w:jc w:val="left"/>
    </w:pPr>
    <w:rPr>
      <w:rFonts w:ascii="宋体" w:hAnsi="宋体" w:cs="宋体"/>
      <w:vanish/>
      <w:kern w:val="0"/>
      <w:sz w:val="24"/>
    </w:rPr>
  </w:style>
  <w:style w:type="paragraph" w:customStyle="1" w:styleId="123">
    <w:name w:val="popup_leho"/>
    <w:basedOn w:val="1"/>
    <w:uiPriority w:val="0"/>
    <w:pPr>
      <w:widowControl/>
      <w:spacing w:before="100" w:beforeAutospacing="1" w:after="100" w:afterAutospacing="1"/>
      <w:jc w:val="left"/>
    </w:pPr>
    <w:rPr>
      <w:rFonts w:ascii="宋体" w:hAnsi="宋体" w:cs="宋体"/>
      <w:vanish/>
      <w:kern w:val="0"/>
      <w:sz w:val="24"/>
    </w:rPr>
  </w:style>
  <w:style w:type="paragraph" w:customStyle="1" w:styleId="124">
    <w:name w:val="popup_ifeng"/>
    <w:basedOn w:val="1"/>
    <w:uiPriority w:val="0"/>
    <w:pPr>
      <w:widowControl/>
      <w:spacing w:before="100" w:beforeAutospacing="1" w:after="100" w:afterAutospacing="1"/>
      <w:jc w:val="left"/>
    </w:pPr>
    <w:rPr>
      <w:rFonts w:ascii="宋体" w:hAnsi="宋体" w:cs="宋体"/>
      <w:vanish/>
      <w:kern w:val="0"/>
      <w:sz w:val="24"/>
    </w:rPr>
  </w:style>
  <w:style w:type="paragraph" w:customStyle="1" w:styleId="125">
    <w:name w:val="popup_ff"/>
    <w:basedOn w:val="1"/>
    <w:uiPriority w:val="0"/>
    <w:pPr>
      <w:widowControl/>
      <w:spacing w:before="100" w:beforeAutospacing="1" w:after="100" w:afterAutospacing="1"/>
      <w:jc w:val="left"/>
    </w:pPr>
    <w:rPr>
      <w:rFonts w:ascii="宋体" w:hAnsi="宋体" w:cs="宋体"/>
      <w:vanish/>
      <w:kern w:val="0"/>
      <w:sz w:val="24"/>
    </w:rPr>
  </w:style>
  <w:style w:type="paragraph" w:customStyle="1" w:styleId="126">
    <w:name w:val="popup_tuita"/>
    <w:basedOn w:val="1"/>
    <w:uiPriority w:val="0"/>
    <w:pPr>
      <w:widowControl/>
      <w:spacing w:before="100" w:beforeAutospacing="1" w:after="100" w:afterAutospacing="1"/>
      <w:jc w:val="left"/>
    </w:pPr>
    <w:rPr>
      <w:rFonts w:ascii="宋体" w:hAnsi="宋体" w:cs="宋体"/>
      <w:vanish/>
      <w:kern w:val="0"/>
      <w:sz w:val="24"/>
    </w:rPr>
  </w:style>
  <w:style w:type="paragraph" w:customStyle="1" w:styleId="127">
    <w:name w:val="popup_ms"/>
    <w:basedOn w:val="1"/>
    <w:uiPriority w:val="0"/>
    <w:pPr>
      <w:widowControl/>
      <w:spacing w:before="100" w:beforeAutospacing="1" w:after="100" w:afterAutospacing="1"/>
      <w:jc w:val="left"/>
    </w:pPr>
    <w:rPr>
      <w:rFonts w:ascii="宋体" w:hAnsi="宋体" w:cs="宋体"/>
      <w:vanish/>
      <w:kern w:val="0"/>
      <w:sz w:val="24"/>
    </w:rPr>
  </w:style>
  <w:style w:type="paragraph" w:customStyle="1" w:styleId="128">
    <w:name w:val="popup_deli"/>
    <w:basedOn w:val="1"/>
    <w:uiPriority w:val="0"/>
    <w:pPr>
      <w:widowControl/>
      <w:spacing w:before="100" w:beforeAutospacing="1" w:after="100" w:afterAutospacing="1"/>
      <w:jc w:val="left"/>
    </w:pPr>
    <w:rPr>
      <w:rFonts w:ascii="宋体" w:hAnsi="宋体" w:cs="宋体"/>
      <w:vanish/>
      <w:kern w:val="0"/>
      <w:sz w:val="24"/>
    </w:rPr>
  </w:style>
  <w:style w:type="paragraph" w:customStyle="1" w:styleId="129">
    <w:name w:val="popup_s51"/>
    <w:basedOn w:val="1"/>
    <w:uiPriority w:val="0"/>
    <w:pPr>
      <w:widowControl/>
      <w:spacing w:before="100" w:beforeAutospacing="1" w:after="100" w:afterAutospacing="1"/>
      <w:jc w:val="left"/>
    </w:pPr>
    <w:rPr>
      <w:rFonts w:ascii="宋体" w:hAnsi="宋体" w:cs="宋体"/>
      <w:vanish/>
      <w:kern w:val="0"/>
      <w:sz w:val="24"/>
    </w:rPr>
  </w:style>
  <w:style w:type="paragraph" w:customStyle="1" w:styleId="130">
    <w:name w:val="popup_t163"/>
    <w:basedOn w:val="1"/>
    <w:uiPriority w:val="0"/>
    <w:pPr>
      <w:widowControl/>
      <w:spacing w:before="100" w:beforeAutospacing="1" w:after="100" w:afterAutospacing="1"/>
      <w:jc w:val="left"/>
    </w:pPr>
    <w:rPr>
      <w:rFonts w:ascii="宋体" w:hAnsi="宋体" w:cs="宋体"/>
      <w:vanish/>
      <w:kern w:val="0"/>
      <w:sz w:val="24"/>
    </w:rPr>
  </w:style>
  <w:style w:type="paragraph" w:customStyle="1" w:styleId="131">
    <w:name w:val="popup_share189"/>
    <w:basedOn w:val="1"/>
    <w:uiPriority w:val="0"/>
    <w:pPr>
      <w:widowControl/>
      <w:spacing w:before="100" w:beforeAutospacing="1" w:after="100" w:afterAutospacing="1"/>
      <w:jc w:val="left"/>
    </w:pPr>
    <w:rPr>
      <w:rFonts w:ascii="宋体" w:hAnsi="宋体" w:cs="宋体"/>
      <w:vanish/>
      <w:kern w:val="0"/>
      <w:sz w:val="24"/>
    </w:rPr>
  </w:style>
  <w:style w:type="paragraph" w:customStyle="1" w:styleId="132">
    <w:name w:val="popup_xg"/>
    <w:basedOn w:val="1"/>
    <w:uiPriority w:val="0"/>
    <w:pPr>
      <w:widowControl/>
      <w:spacing w:before="100" w:beforeAutospacing="1" w:after="100" w:afterAutospacing="1"/>
      <w:jc w:val="left"/>
    </w:pPr>
    <w:rPr>
      <w:rFonts w:ascii="宋体" w:hAnsi="宋体" w:cs="宋体"/>
      <w:vanish/>
      <w:kern w:val="0"/>
      <w:sz w:val="24"/>
    </w:rPr>
  </w:style>
  <w:style w:type="paragraph" w:customStyle="1" w:styleId="133">
    <w:name w:val="popup_s139"/>
    <w:basedOn w:val="1"/>
    <w:uiPriority w:val="0"/>
    <w:pPr>
      <w:widowControl/>
      <w:spacing w:before="100" w:beforeAutospacing="1" w:after="100" w:afterAutospacing="1"/>
      <w:jc w:val="left"/>
    </w:pPr>
    <w:rPr>
      <w:rFonts w:ascii="宋体" w:hAnsi="宋体" w:cs="宋体"/>
      <w:vanish/>
      <w:kern w:val="0"/>
      <w:sz w:val="24"/>
    </w:rPr>
  </w:style>
  <w:style w:type="paragraph" w:customStyle="1" w:styleId="134">
    <w:name w:val="bdselect_share_bg"/>
    <w:basedOn w:val="1"/>
    <w:uiPriority w:val="0"/>
    <w:pPr>
      <w:widowControl/>
      <w:spacing w:before="100" w:beforeAutospacing="1" w:after="100" w:afterAutospacing="1"/>
      <w:jc w:val="left"/>
    </w:pPr>
    <w:rPr>
      <w:rFonts w:ascii="宋体" w:hAnsi="宋体" w:cs="宋体"/>
      <w:vanish/>
      <w:kern w:val="0"/>
      <w:sz w:val="24"/>
    </w:rPr>
  </w:style>
  <w:style w:type="paragraph" w:customStyle="1" w:styleId="135">
    <w:name w:val="bdselect_share_box"/>
    <w:basedOn w:val="1"/>
    <w:uiPriority w:val="0"/>
    <w:pPr>
      <w:widowControl/>
      <w:pBdr>
        <w:top w:val="single" w:color="F6F6F6" w:sz="6" w:space="0"/>
        <w:left w:val="single" w:color="F6F6F6" w:sz="6" w:space="0"/>
        <w:bottom w:val="single" w:color="F6F6F6" w:sz="6" w:space="0"/>
        <w:right w:val="single" w:color="F6F6F6" w:sz="6" w:space="0"/>
      </w:pBdr>
      <w:spacing w:before="100" w:beforeAutospacing="1" w:after="100" w:afterAutospacing="1"/>
      <w:jc w:val="left"/>
    </w:pPr>
    <w:rPr>
      <w:rFonts w:ascii="宋体" w:hAnsi="宋体" w:cs="宋体"/>
      <w:vanish/>
      <w:kern w:val="0"/>
      <w:sz w:val="24"/>
    </w:rPr>
  </w:style>
  <w:style w:type="paragraph" w:customStyle="1" w:styleId="136">
    <w:name w:val="bdselect_share_top"/>
    <w:basedOn w:val="1"/>
    <w:uiPriority w:val="0"/>
    <w:pPr>
      <w:widowControl/>
      <w:spacing w:before="100" w:beforeAutospacing="1" w:after="100" w:afterAutospacing="1" w:line="420" w:lineRule="atLeast"/>
      <w:jc w:val="left"/>
    </w:pPr>
    <w:rPr>
      <w:rFonts w:ascii="宋体" w:hAnsi="宋体" w:cs="宋体"/>
      <w:b/>
      <w:bCs/>
      <w:color w:val="626262"/>
      <w:kern w:val="0"/>
      <w:szCs w:val="21"/>
    </w:rPr>
  </w:style>
  <w:style w:type="paragraph" w:customStyle="1" w:styleId="137">
    <w:name w:val="bdselect_share_list"/>
    <w:basedOn w:val="1"/>
    <w:uiPriority w:val="0"/>
    <w:pPr>
      <w:widowControl/>
      <w:shd w:val="clear" w:color="auto" w:fill="FFFFFF"/>
      <w:jc w:val="left"/>
    </w:pPr>
    <w:rPr>
      <w:rFonts w:ascii="宋体" w:hAnsi="宋体" w:cs="宋体"/>
      <w:kern w:val="0"/>
      <w:sz w:val="24"/>
    </w:rPr>
  </w:style>
  <w:style w:type="paragraph" w:customStyle="1" w:styleId="138">
    <w:name w:val="bdselect_share_triangle"/>
    <w:basedOn w:val="1"/>
    <w:uiPriority w:val="0"/>
    <w:pPr>
      <w:widowControl/>
      <w:spacing w:before="100" w:beforeAutospacing="1" w:after="100" w:afterAutospacing="1"/>
      <w:jc w:val="left"/>
    </w:pPr>
    <w:rPr>
      <w:rFonts w:ascii="宋体" w:hAnsi="宋体" w:cs="宋体"/>
      <w:kern w:val="0"/>
      <w:sz w:val="24"/>
    </w:rPr>
  </w:style>
  <w:style w:type="paragraph" w:customStyle="1" w:styleId="139">
    <w:name w:val="bdselect_share_head"/>
    <w:basedOn w:val="1"/>
    <w:uiPriority w:val="0"/>
    <w:pPr>
      <w:widowControl/>
      <w:shd w:val="clear" w:color="auto" w:fill="F4F4F4"/>
      <w:spacing w:before="100" w:beforeAutospacing="1" w:after="100" w:afterAutospacing="1"/>
      <w:jc w:val="left"/>
    </w:pPr>
    <w:rPr>
      <w:rFonts w:ascii="宋体" w:hAnsi="宋体" w:cs="宋体"/>
      <w:kern w:val="0"/>
      <w:sz w:val="24"/>
    </w:rPr>
  </w:style>
  <w:style w:type="paragraph" w:customStyle="1" w:styleId="140">
    <w:name w:val="bdselect_share_content"/>
    <w:basedOn w:val="1"/>
    <w:uiPriority w:val="0"/>
    <w:pPr>
      <w:widowControl/>
      <w:shd w:val="clear" w:color="auto" w:fill="FFFFFF"/>
      <w:spacing w:before="100" w:beforeAutospacing="1" w:after="100" w:afterAutospacing="1"/>
      <w:jc w:val="left"/>
    </w:pPr>
    <w:rPr>
      <w:rFonts w:ascii="宋体" w:hAnsi="宋体" w:cs="宋体"/>
      <w:kern w:val="0"/>
      <w:sz w:val="24"/>
    </w:rPr>
  </w:style>
  <w:style w:type="paragraph" w:customStyle="1" w:styleId="141">
    <w:name w:val="bdselect_share_dialog_close"/>
    <w:basedOn w:val="1"/>
    <w:uiPriority w:val="0"/>
    <w:pPr>
      <w:widowControl/>
      <w:spacing w:before="100" w:beforeAutospacing="1" w:after="100" w:afterAutospacing="1"/>
      <w:jc w:val="left"/>
    </w:pPr>
    <w:rPr>
      <w:rFonts w:ascii="宋体" w:hAnsi="宋体" w:cs="宋体"/>
      <w:kern w:val="0"/>
      <w:sz w:val="24"/>
    </w:rPr>
  </w:style>
  <w:style w:type="paragraph" w:customStyle="1" w:styleId="142">
    <w:name w:val="bdselect_share_dialog_search"/>
    <w:basedOn w:val="1"/>
    <w:uiPriority w:val="0"/>
    <w:pPr>
      <w:widowControl/>
      <w:spacing w:before="100" w:beforeAutospacing="1" w:after="100" w:afterAutospacing="1" w:line="420" w:lineRule="atLeast"/>
      <w:jc w:val="left"/>
    </w:pPr>
    <w:rPr>
      <w:rFonts w:ascii="宋体" w:hAnsi="宋体" w:cs="宋体"/>
      <w:kern w:val="0"/>
      <w:sz w:val="24"/>
    </w:rPr>
  </w:style>
  <w:style w:type="paragraph" w:customStyle="1" w:styleId="143">
    <w:name w:val="bdselect_share_dialog_search_i"/>
    <w:basedOn w:val="1"/>
    <w:uiPriority w:val="0"/>
    <w:pPr>
      <w:widowControl/>
      <w:spacing w:before="100" w:beforeAutospacing="1" w:after="100" w:afterAutospacing="1"/>
      <w:jc w:val="left"/>
      <w:textAlignment w:val="top"/>
    </w:pPr>
    <w:rPr>
      <w:rFonts w:ascii="宋体" w:hAnsi="宋体" w:cs="宋体"/>
      <w:kern w:val="0"/>
      <w:sz w:val="24"/>
    </w:rPr>
  </w:style>
  <w:style w:type="paragraph" w:customStyle="1" w:styleId="144">
    <w:name w:val="bdselect_share_dialog_search_span"/>
    <w:basedOn w:val="1"/>
    <w:uiPriority w:val="0"/>
    <w:pPr>
      <w:widowControl/>
      <w:spacing w:before="100" w:beforeAutospacing="1" w:after="100" w:afterAutospacing="1"/>
      <w:jc w:val="left"/>
      <w:textAlignment w:val="top"/>
    </w:pPr>
    <w:rPr>
      <w:rFonts w:ascii="宋体" w:hAnsi="宋体" w:cs="宋体"/>
      <w:kern w:val="0"/>
      <w:sz w:val="24"/>
    </w:rPr>
  </w:style>
  <w:style w:type="paragraph" w:customStyle="1" w:styleId="145">
    <w:name w:val="con-right"/>
    <w:basedOn w:val="1"/>
    <w:uiPriority w:val="0"/>
    <w:pPr>
      <w:widowControl/>
      <w:spacing w:before="100" w:beforeAutospacing="1" w:after="100" w:afterAutospacing="1"/>
      <w:jc w:val="left"/>
    </w:pPr>
    <w:rPr>
      <w:rFonts w:ascii="宋体" w:hAnsi="宋体" w:cs="宋体"/>
      <w:kern w:val="0"/>
      <w:sz w:val="24"/>
    </w:rPr>
  </w:style>
  <w:style w:type="paragraph" w:customStyle="1" w:styleId="146">
    <w:name w:val="smooth-lf"/>
    <w:basedOn w:val="1"/>
    <w:uiPriority w:val="0"/>
    <w:pPr>
      <w:widowControl/>
      <w:spacing w:before="100" w:beforeAutospacing="1" w:after="100" w:afterAutospacing="1"/>
      <w:jc w:val="left"/>
    </w:pPr>
    <w:rPr>
      <w:rFonts w:ascii="宋体" w:hAnsi="宋体" w:cs="宋体"/>
      <w:kern w:val="0"/>
      <w:sz w:val="24"/>
    </w:rPr>
  </w:style>
  <w:style w:type="paragraph" w:customStyle="1" w:styleId="147">
    <w:name w:val="bds_more"/>
    <w:basedOn w:val="1"/>
    <w:uiPriority w:val="0"/>
    <w:pPr>
      <w:widowControl/>
      <w:spacing w:before="100" w:beforeAutospacing="1" w:after="100" w:afterAutospacing="1"/>
      <w:jc w:val="left"/>
    </w:pPr>
    <w:rPr>
      <w:rFonts w:ascii="宋体" w:hAnsi="宋体" w:cs="宋体"/>
      <w:kern w:val="0"/>
      <w:sz w:val="24"/>
    </w:rPr>
  </w:style>
  <w:style w:type="paragraph" w:customStyle="1" w:styleId="148">
    <w:name w:val="bds_count"/>
    <w:basedOn w:val="1"/>
    <w:uiPriority w:val="0"/>
    <w:pPr>
      <w:widowControl/>
      <w:spacing w:before="100" w:beforeAutospacing="1" w:after="100" w:afterAutospacing="1"/>
      <w:jc w:val="left"/>
    </w:pPr>
    <w:rPr>
      <w:rFonts w:ascii="宋体" w:hAnsi="宋体" w:cs="宋体"/>
      <w:kern w:val="0"/>
      <w:sz w:val="24"/>
    </w:rPr>
  </w:style>
  <w:style w:type="paragraph" w:customStyle="1" w:styleId="149">
    <w:name w:val="bds_button_image"/>
    <w:basedOn w:val="1"/>
    <w:uiPriority w:val="0"/>
    <w:pPr>
      <w:widowControl/>
      <w:spacing w:before="100" w:beforeAutospacing="1" w:after="100" w:afterAutospacing="1"/>
      <w:jc w:val="left"/>
    </w:pPr>
    <w:rPr>
      <w:rFonts w:ascii="宋体" w:hAnsi="宋体" w:cs="宋体"/>
      <w:kern w:val="0"/>
      <w:sz w:val="24"/>
    </w:rPr>
  </w:style>
  <w:style w:type="paragraph" w:customStyle="1" w:styleId="150">
    <w:name w:val="bdshare_button_count"/>
    <w:basedOn w:val="1"/>
    <w:uiPriority w:val="0"/>
    <w:pPr>
      <w:widowControl/>
      <w:spacing w:before="100" w:beforeAutospacing="1" w:after="100" w:afterAutospacing="1"/>
      <w:jc w:val="left"/>
    </w:pPr>
    <w:rPr>
      <w:rFonts w:ascii="宋体" w:hAnsi="宋体" w:cs="宋体"/>
      <w:kern w:val="0"/>
      <w:sz w:val="24"/>
    </w:rPr>
  </w:style>
  <w:style w:type="paragraph" w:customStyle="1" w:styleId="151">
    <w:name w:val="bdshare_arrow"/>
    <w:basedOn w:val="1"/>
    <w:uiPriority w:val="0"/>
    <w:pPr>
      <w:widowControl/>
      <w:spacing w:before="100" w:beforeAutospacing="1" w:after="100" w:afterAutospacing="1"/>
      <w:jc w:val="left"/>
    </w:pPr>
    <w:rPr>
      <w:rFonts w:ascii="宋体" w:hAnsi="宋体" w:cs="宋体"/>
      <w:kern w:val="0"/>
      <w:sz w:val="24"/>
    </w:rPr>
  </w:style>
  <w:style w:type="paragraph" w:customStyle="1" w:styleId="152">
    <w:name w:val="s_line1_c"/>
    <w:basedOn w:val="1"/>
    <w:uiPriority w:val="0"/>
    <w:pPr>
      <w:widowControl/>
      <w:spacing w:before="100" w:beforeAutospacing="1" w:after="100" w:afterAutospacing="1"/>
      <w:jc w:val="left"/>
    </w:pPr>
    <w:rPr>
      <w:rFonts w:ascii="宋体" w:hAnsi="宋体" w:cs="宋体"/>
      <w:kern w:val="0"/>
      <w:sz w:val="24"/>
    </w:rPr>
  </w:style>
  <w:style w:type="paragraph" w:customStyle="1" w:styleId="153">
    <w:name w:val="s_bg4_c"/>
    <w:basedOn w:val="1"/>
    <w:uiPriority w:val="0"/>
    <w:pPr>
      <w:widowControl/>
      <w:spacing w:before="100" w:beforeAutospacing="1" w:after="100" w:afterAutospacing="1"/>
      <w:jc w:val="left"/>
    </w:pPr>
    <w:rPr>
      <w:rFonts w:ascii="宋体" w:hAnsi="宋体" w:cs="宋体"/>
      <w:kern w:val="0"/>
      <w:sz w:val="24"/>
    </w:rPr>
  </w:style>
  <w:style w:type="paragraph" w:customStyle="1" w:styleId="154">
    <w:name w:val="selectshare-mod-triangle"/>
    <w:basedOn w:val="1"/>
    <w:uiPriority w:val="0"/>
    <w:pPr>
      <w:widowControl/>
      <w:spacing w:before="100" w:beforeAutospacing="1" w:after="100" w:afterAutospacing="1"/>
      <w:jc w:val="left"/>
    </w:pPr>
    <w:rPr>
      <w:rFonts w:ascii="宋体" w:hAnsi="宋体" w:cs="宋体"/>
      <w:kern w:val="0"/>
      <w:sz w:val="24"/>
    </w:rPr>
  </w:style>
  <w:style w:type="paragraph" w:customStyle="1" w:styleId="155">
    <w:name w:val="bdselect_share_border"/>
    <w:basedOn w:val="1"/>
    <w:uiPriority w:val="0"/>
    <w:pPr>
      <w:widowControl/>
      <w:spacing w:before="100" w:beforeAutospacing="1" w:after="100" w:afterAutospacing="1"/>
      <w:jc w:val="left"/>
    </w:pPr>
    <w:rPr>
      <w:rFonts w:ascii="宋体" w:hAnsi="宋体" w:cs="宋体"/>
      <w:kern w:val="0"/>
      <w:sz w:val="24"/>
    </w:rPr>
  </w:style>
  <w:style w:type="paragraph" w:customStyle="1" w:styleId="156">
    <w:name w:val="bdselect_share_inset"/>
    <w:basedOn w:val="1"/>
    <w:uiPriority w:val="0"/>
    <w:pPr>
      <w:widowControl/>
      <w:spacing w:before="100" w:beforeAutospacing="1" w:after="100" w:afterAutospacing="1"/>
      <w:jc w:val="left"/>
    </w:pPr>
    <w:rPr>
      <w:rFonts w:ascii="宋体" w:hAnsi="宋体" w:cs="宋体"/>
      <w:kern w:val="0"/>
      <w:sz w:val="24"/>
    </w:rPr>
  </w:style>
  <w:style w:type="paragraph" w:customStyle="1" w:styleId="157">
    <w:name w:val="triangle-border"/>
    <w:basedOn w:val="1"/>
    <w:uiPriority w:val="0"/>
    <w:pPr>
      <w:widowControl/>
      <w:spacing w:before="100" w:beforeAutospacing="1" w:after="100" w:afterAutospacing="1"/>
      <w:jc w:val="left"/>
    </w:pPr>
    <w:rPr>
      <w:rFonts w:ascii="宋体" w:hAnsi="宋体" w:cs="宋体"/>
      <w:kern w:val="0"/>
      <w:sz w:val="24"/>
    </w:rPr>
  </w:style>
  <w:style w:type="paragraph" w:customStyle="1" w:styleId="158">
    <w:name w:val="triangle-inset"/>
    <w:basedOn w:val="1"/>
    <w:uiPriority w:val="0"/>
    <w:pPr>
      <w:widowControl/>
      <w:spacing w:before="100" w:beforeAutospacing="1" w:after="100" w:afterAutospacing="1"/>
      <w:jc w:val="left"/>
    </w:pPr>
    <w:rPr>
      <w:rFonts w:ascii="宋体" w:hAnsi="宋体" w:cs="宋体"/>
      <w:kern w:val="0"/>
      <w:sz w:val="24"/>
    </w:rPr>
  </w:style>
  <w:style w:type="paragraph" w:customStyle="1" w:styleId="159">
    <w:name w:val="pagination_index"/>
    <w:basedOn w:val="1"/>
    <w:uiPriority w:val="0"/>
    <w:pPr>
      <w:widowControl/>
      <w:spacing w:before="100" w:beforeAutospacing="1" w:after="100" w:afterAutospacing="1"/>
      <w:jc w:val="left"/>
    </w:pPr>
    <w:rPr>
      <w:rFonts w:ascii="宋体" w:hAnsi="宋体" w:cs="宋体"/>
      <w:kern w:val="0"/>
      <w:sz w:val="24"/>
    </w:rPr>
  </w:style>
  <w:style w:type="paragraph" w:customStyle="1" w:styleId="160">
    <w:name w:val="pagination_index_num"/>
    <w:basedOn w:val="1"/>
    <w:uiPriority w:val="0"/>
    <w:pPr>
      <w:widowControl/>
      <w:spacing w:before="100" w:beforeAutospacing="1" w:after="100" w:afterAutospacing="1"/>
      <w:jc w:val="left"/>
    </w:pPr>
    <w:rPr>
      <w:rFonts w:ascii="宋体" w:hAnsi="宋体" w:cs="宋体"/>
      <w:kern w:val="0"/>
      <w:sz w:val="24"/>
    </w:rPr>
  </w:style>
  <w:style w:type="paragraph" w:customStyle="1" w:styleId="161">
    <w:name w:val="pagination_index_last"/>
    <w:basedOn w:val="1"/>
    <w:uiPriority w:val="0"/>
    <w:pPr>
      <w:widowControl/>
      <w:spacing w:before="100" w:beforeAutospacing="1" w:after="100" w:afterAutospacing="1"/>
      <w:jc w:val="left"/>
    </w:pPr>
    <w:rPr>
      <w:rFonts w:ascii="宋体" w:hAnsi="宋体" w:cs="宋体"/>
      <w:kern w:val="0"/>
      <w:sz w:val="24"/>
    </w:rPr>
  </w:style>
  <w:style w:type="paragraph" w:customStyle="1" w:styleId="162">
    <w:name w:val="currentindex"/>
    <w:basedOn w:val="1"/>
    <w:uiPriority w:val="0"/>
    <w:pPr>
      <w:widowControl/>
      <w:spacing w:before="100" w:beforeAutospacing="1" w:after="100" w:afterAutospacing="1"/>
      <w:jc w:val="left"/>
    </w:pPr>
    <w:rPr>
      <w:rFonts w:ascii="宋体" w:hAnsi="宋体" w:cs="宋体"/>
      <w:kern w:val="0"/>
      <w:sz w:val="24"/>
    </w:rPr>
  </w:style>
  <w:style w:type="paragraph" w:customStyle="1" w:styleId="163">
    <w:name w:val="linow"/>
    <w:basedOn w:val="1"/>
    <w:uiPriority w:val="0"/>
    <w:pPr>
      <w:widowControl/>
      <w:shd w:val="clear" w:color="auto" w:fill="2086DA"/>
      <w:spacing w:before="100" w:beforeAutospacing="1" w:after="100" w:afterAutospacing="1"/>
      <w:jc w:val="left"/>
    </w:pPr>
    <w:rPr>
      <w:rFonts w:ascii="宋体" w:hAnsi="宋体" w:cs="宋体"/>
      <w:color w:val="FFFFFF"/>
      <w:kern w:val="0"/>
      <w:sz w:val="24"/>
    </w:rPr>
  </w:style>
  <w:style w:type="paragraph" w:customStyle="1" w:styleId="164">
    <w:name w:val="con-right1"/>
    <w:basedOn w:val="1"/>
    <w:uiPriority w:val="0"/>
    <w:pPr>
      <w:widowControl/>
      <w:spacing w:before="100" w:beforeAutospacing="1" w:after="100" w:afterAutospacing="1"/>
      <w:jc w:val="left"/>
    </w:pPr>
    <w:rPr>
      <w:rFonts w:ascii="宋体" w:hAnsi="宋体" w:cs="宋体"/>
      <w:kern w:val="0"/>
      <w:sz w:val="24"/>
    </w:rPr>
  </w:style>
  <w:style w:type="paragraph" w:customStyle="1" w:styleId="165">
    <w:name w:val="smooth-lf1"/>
    <w:basedOn w:val="1"/>
    <w:uiPriority w:val="0"/>
    <w:pPr>
      <w:widowControl/>
      <w:spacing w:before="100" w:beforeAutospacing="1" w:after="100" w:afterAutospacing="1"/>
      <w:jc w:val="left"/>
    </w:pPr>
    <w:rPr>
      <w:rFonts w:ascii="宋体" w:hAnsi="宋体" w:cs="宋体"/>
      <w:kern w:val="0"/>
      <w:sz w:val="24"/>
    </w:rPr>
  </w:style>
  <w:style w:type="paragraph" w:customStyle="1" w:styleId="166">
    <w:name w:val="pagination_index1"/>
    <w:basedOn w:val="1"/>
    <w:uiPriority w:val="0"/>
    <w:pPr>
      <w:widowControl/>
      <w:pBdr>
        <w:top w:val="single" w:color="DFDFDF" w:sz="6" w:space="0"/>
        <w:left w:val="single" w:color="DFDFDF" w:sz="6" w:space="6"/>
        <w:bottom w:val="single" w:color="DFDFDF" w:sz="6" w:space="0"/>
        <w:right w:val="single" w:color="DFDFDF" w:sz="6" w:space="6"/>
      </w:pBdr>
      <w:shd w:val="clear" w:color="auto" w:fill="FFFFFF"/>
      <w:spacing w:before="100" w:beforeAutospacing="1" w:after="100" w:afterAutospacing="1"/>
      <w:ind w:right="60"/>
      <w:jc w:val="center"/>
    </w:pPr>
    <w:rPr>
      <w:rFonts w:ascii="宋体" w:hAnsi="宋体" w:cs="宋体"/>
      <w:kern w:val="0"/>
      <w:sz w:val="24"/>
    </w:rPr>
  </w:style>
  <w:style w:type="paragraph" w:customStyle="1" w:styleId="167">
    <w:name w:val="pagination_index_num1"/>
    <w:basedOn w:val="1"/>
    <w:uiPriority w:val="0"/>
    <w:pPr>
      <w:widowControl/>
      <w:pBdr>
        <w:top w:val="single" w:color="DFDFDF" w:sz="6" w:space="0"/>
        <w:left w:val="single" w:color="DFDFDF" w:sz="6" w:space="6"/>
        <w:bottom w:val="single" w:color="DFDFDF" w:sz="6" w:space="0"/>
        <w:right w:val="single" w:color="DFDFDF" w:sz="6" w:space="6"/>
      </w:pBdr>
      <w:shd w:val="clear" w:color="auto" w:fill="FFFFFF"/>
      <w:spacing w:before="100" w:beforeAutospacing="1" w:after="100" w:afterAutospacing="1"/>
      <w:ind w:right="60"/>
      <w:jc w:val="center"/>
    </w:pPr>
    <w:rPr>
      <w:rFonts w:ascii="宋体" w:hAnsi="宋体" w:cs="宋体"/>
      <w:kern w:val="0"/>
      <w:sz w:val="24"/>
    </w:rPr>
  </w:style>
  <w:style w:type="paragraph" w:customStyle="1" w:styleId="168">
    <w:name w:val="pagination_index_last1"/>
    <w:basedOn w:val="1"/>
    <w:uiPriority w:val="0"/>
    <w:pPr>
      <w:widowControl/>
      <w:spacing w:before="100" w:beforeAutospacing="1" w:after="100" w:afterAutospacing="1"/>
      <w:jc w:val="right"/>
    </w:pPr>
    <w:rPr>
      <w:rFonts w:ascii="宋体" w:hAnsi="宋体" w:cs="宋体"/>
      <w:kern w:val="0"/>
      <w:sz w:val="24"/>
    </w:rPr>
  </w:style>
  <w:style w:type="paragraph" w:customStyle="1" w:styleId="169">
    <w:name w:val="currentindex1"/>
    <w:basedOn w:val="1"/>
    <w:uiPriority w:val="0"/>
    <w:pPr>
      <w:widowControl/>
      <w:pBdr>
        <w:top w:val="single" w:color="DFDFDF" w:sz="6" w:space="0"/>
        <w:left w:val="single" w:color="DFDFDF" w:sz="6" w:space="0"/>
        <w:bottom w:val="single" w:color="DFDFDF" w:sz="6" w:space="0"/>
        <w:right w:val="single" w:color="DFDFDF" w:sz="6" w:space="0"/>
      </w:pBdr>
      <w:shd w:val="clear" w:color="auto" w:fill="2086DA"/>
      <w:spacing w:before="100" w:beforeAutospacing="1" w:after="100" w:afterAutospacing="1" w:line="300" w:lineRule="atLeast"/>
      <w:jc w:val="center"/>
    </w:pPr>
    <w:rPr>
      <w:rFonts w:ascii="宋体" w:hAnsi="宋体" w:cs="宋体"/>
      <w:b/>
      <w:bCs/>
      <w:color w:val="FFFFFF"/>
      <w:kern w:val="0"/>
      <w:sz w:val="24"/>
    </w:rPr>
  </w:style>
  <w:style w:type="paragraph" w:customStyle="1" w:styleId="170">
    <w:name w:val="bds_more1"/>
    <w:basedOn w:val="1"/>
    <w:uiPriority w:val="0"/>
    <w:pPr>
      <w:widowControl/>
      <w:spacing w:before="90" w:after="90" w:line="240" w:lineRule="atLeast"/>
      <w:ind w:right="90"/>
      <w:jc w:val="left"/>
    </w:pPr>
    <w:rPr>
      <w:rFonts w:ascii="宋体" w:hAnsi="宋体" w:cs="宋体"/>
      <w:color w:val="333333"/>
      <w:kern w:val="0"/>
      <w:sz w:val="18"/>
      <w:szCs w:val="18"/>
    </w:rPr>
  </w:style>
  <w:style w:type="paragraph" w:customStyle="1" w:styleId="171">
    <w:name w:val="bds_count1"/>
    <w:basedOn w:val="1"/>
    <w:uiPriority w:val="0"/>
    <w:pPr>
      <w:widowControl/>
      <w:spacing w:before="90"/>
      <w:jc w:val="center"/>
    </w:pPr>
    <w:rPr>
      <w:rFonts w:ascii="宋体" w:hAnsi="宋体" w:cs="宋体"/>
      <w:color w:val="333333"/>
      <w:kern w:val="0"/>
      <w:sz w:val="24"/>
    </w:rPr>
  </w:style>
  <w:style w:type="paragraph" w:customStyle="1" w:styleId="172">
    <w:name w:val="bds_button_image1"/>
    <w:basedOn w:val="1"/>
    <w:uiPriority w:val="0"/>
    <w:pPr>
      <w:widowControl/>
      <w:spacing w:before="90"/>
      <w:ind w:right="90"/>
      <w:jc w:val="left"/>
    </w:pPr>
    <w:rPr>
      <w:rFonts w:ascii="宋体" w:hAnsi="宋体" w:cs="宋体"/>
      <w:kern w:val="0"/>
      <w:sz w:val="24"/>
    </w:rPr>
  </w:style>
  <w:style w:type="paragraph" w:customStyle="1" w:styleId="173">
    <w:name w:val="bdshare_button_count1"/>
    <w:basedOn w:val="1"/>
    <w:uiPriority w:val="0"/>
    <w:pPr>
      <w:widowControl/>
      <w:spacing w:before="100" w:beforeAutospacing="1" w:after="100" w:afterAutospacing="1" w:line="360" w:lineRule="atLeast"/>
      <w:jc w:val="left"/>
    </w:pPr>
    <w:rPr>
      <w:rFonts w:ascii="宋体" w:hAnsi="宋体" w:cs="宋体"/>
      <w:kern w:val="0"/>
      <w:sz w:val="24"/>
    </w:rPr>
  </w:style>
  <w:style w:type="paragraph" w:customStyle="1" w:styleId="174">
    <w:name w:val="bdshare_arrow1"/>
    <w:basedOn w:val="1"/>
    <w:uiPriority w:val="0"/>
    <w:pPr>
      <w:widowControl/>
      <w:jc w:val="left"/>
    </w:pPr>
    <w:rPr>
      <w:rFonts w:ascii="宋体" w:hAnsi="宋体" w:cs="宋体"/>
      <w:kern w:val="0"/>
      <w:sz w:val="24"/>
    </w:rPr>
  </w:style>
  <w:style w:type="paragraph" w:customStyle="1" w:styleId="175">
    <w:name w:val="s_line1_c1"/>
    <w:basedOn w:val="1"/>
    <w:uiPriority w:val="0"/>
    <w:pPr>
      <w:widowControl/>
      <w:spacing w:before="100" w:beforeAutospacing="1" w:after="100" w:afterAutospacing="1"/>
      <w:jc w:val="left"/>
    </w:pPr>
    <w:rPr>
      <w:rFonts w:ascii="宋体" w:hAnsi="宋体" w:cs="宋体"/>
      <w:color w:val="E8DAEE"/>
      <w:kern w:val="0"/>
      <w:sz w:val="24"/>
    </w:rPr>
  </w:style>
  <w:style w:type="paragraph" w:customStyle="1" w:styleId="176">
    <w:name w:val="s_bg4_c1"/>
    <w:basedOn w:val="1"/>
    <w:uiPriority w:val="0"/>
    <w:pPr>
      <w:widowControl/>
      <w:spacing w:before="100" w:beforeAutospacing="1" w:after="100" w:afterAutospacing="1"/>
      <w:jc w:val="left"/>
    </w:pPr>
    <w:rPr>
      <w:rFonts w:ascii="宋体" w:hAnsi="宋体" w:cs="宋体"/>
      <w:color w:val="FAFAFA"/>
      <w:kern w:val="0"/>
      <w:sz w:val="24"/>
    </w:rPr>
  </w:style>
  <w:style w:type="paragraph" w:customStyle="1" w:styleId="177">
    <w:name w:val="selectshare-mod-triangle1"/>
    <w:basedOn w:val="1"/>
    <w:uiPriority w:val="0"/>
    <w:pPr>
      <w:widowControl/>
      <w:spacing w:before="100" w:beforeAutospacing="1" w:after="100" w:afterAutospacing="1"/>
      <w:jc w:val="left"/>
    </w:pPr>
    <w:rPr>
      <w:rFonts w:ascii="宋体" w:hAnsi="宋体" w:cs="宋体"/>
      <w:kern w:val="0"/>
      <w:sz w:val="24"/>
    </w:rPr>
  </w:style>
  <w:style w:type="paragraph" w:customStyle="1" w:styleId="178">
    <w:name w:val="triangle-border1"/>
    <w:basedOn w:val="1"/>
    <w:uiPriority w:val="0"/>
    <w:pPr>
      <w:widowControl/>
      <w:pBdr>
        <w:top w:val="dashed" w:color="auto" w:sz="36" w:space="0"/>
        <w:left w:val="dashed" w:color="auto" w:sz="36" w:space="0"/>
        <w:bottom w:val="single" w:color="auto" w:sz="36" w:space="0"/>
        <w:right w:val="dashed" w:color="auto" w:sz="36" w:space="0"/>
      </w:pBdr>
      <w:spacing w:before="100" w:beforeAutospacing="1" w:after="100" w:afterAutospacing="1"/>
      <w:jc w:val="left"/>
    </w:pPr>
    <w:rPr>
      <w:rFonts w:ascii="宋体" w:hAnsi="宋体" w:cs="宋体"/>
      <w:kern w:val="0"/>
      <w:sz w:val="2"/>
      <w:szCs w:val="2"/>
    </w:rPr>
  </w:style>
  <w:style w:type="paragraph" w:customStyle="1" w:styleId="179">
    <w:name w:val="triangle-inset1"/>
    <w:basedOn w:val="1"/>
    <w:uiPriority w:val="0"/>
    <w:pPr>
      <w:widowControl/>
      <w:pBdr>
        <w:top w:val="dashed" w:color="auto" w:sz="36" w:space="0"/>
        <w:left w:val="dashed" w:color="auto" w:sz="36" w:space="0"/>
        <w:bottom w:val="single" w:color="auto" w:sz="36" w:space="0"/>
        <w:right w:val="dashed" w:color="auto" w:sz="36" w:space="0"/>
      </w:pBdr>
      <w:spacing w:before="100" w:beforeAutospacing="1" w:after="100" w:afterAutospacing="1"/>
      <w:jc w:val="left"/>
    </w:pPr>
    <w:rPr>
      <w:rFonts w:ascii="宋体" w:hAnsi="宋体" w:cs="宋体"/>
      <w:kern w:val="0"/>
      <w:sz w:val="2"/>
      <w:szCs w:val="2"/>
    </w:rPr>
  </w:style>
  <w:style w:type="paragraph" w:customStyle="1" w:styleId="180">
    <w:name w:val="bdselect_share_border1"/>
    <w:basedOn w:val="1"/>
    <w:uiPriority w:val="0"/>
    <w:pPr>
      <w:widowControl/>
      <w:pBdr>
        <w:top w:val="dashed" w:color="auto" w:sz="48" w:space="0"/>
        <w:left w:val="dashed" w:color="auto" w:sz="48" w:space="0"/>
        <w:bottom w:val="single" w:color="auto" w:sz="48" w:space="0"/>
        <w:right w:val="dashed" w:color="auto" w:sz="48" w:space="0"/>
      </w:pBdr>
      <w:spacing w:before="100" w:beforeAutospacing="1" w:after="100" w:afterAutospacing="1"/>
      <w:jc w:val="left"/>
    </w:pPr>
    <w:rPr>
      <w:rFonts w:ascii="宋体" w:hAnsi="宋体" w:cs="宋体"/>
      <w:kern w:val="0"/>
      <w:sz w:val="2"/>
      <w:szCs w:val="2"/>
    </w:rPr>
  </w:style>
  <w:style w:type="paragraph" w:customStyle="1" w:styleId="181">
    <w:name w:val="bdselect_share_inset1"/>
    <w:basedOn w:val="1"/>
    <w:uiPriority w:val="0"/>
    <w:pPr>
      <w:widowControl/>
      <w:pBdr>
        <w:top w:val="dashed" w:color="auto" w:sz="48" w:space="0"/>
        <w:left w:val="dashed" w:color="auto" w:sz="48" w:space="0"/>
        <w:bottom w:val="single" w:color="auto" w:sz="48" w:space="0"/>
        <w:right w:val="dashed" w:color="auto" w:sz="48" w:space="0"/>
      </w:pBdr>
      <w:spacing w:before="100" w:beforeAutospacing="1" w:after="100" w:afterAutospacing="1"/>
      <w:jc w:val="left"/>
    </w:pPr>
    <w:rPr>
      <w:rFonts w:ascii="宋体" w:hAnsi="宋体" w:cs="宋体"/>
      <w:kern w:val="0"/>
      <w:sz w:val="2"/>
      <w:szCs w:val="2"/>
    </w:rPr>
  </w:style>
  <w:style w:type="paragraph" w:customStyle="1" w:styleId="182">
    <w:name w:val="cbl"/>
    <w:basedOn w:val="1"/>
    <w:uiPriority w:val="0"/>
    <w:pPr>
      <w:widowControl/>
      <w:shd w:val="clear" w:color="auto" w:fill="47637E"/>
      <w:spacing w:before="100" w:beforeAutospacing="1" w:after="100" w:afterAutospacing="1"/>
      <w:jc w:val="left"/>
    </w:pPr>
    <w:rPr>
      <w:rFonts w:ascii="宋体" w:hAnsi="宋体" w:cs="宋体"/>
      <w:kern w:val="0"/>
      <w:sz w:val="24"/>
    </w:rPr>
  </w:style>
  <w:style w:type="paragraph" w:customStyle="1" w:styleId="183">
    <w:name w:val="cbl&gt;li"/>
    <w:basedOn w:val="1"/>
    <w:uiPriority w:val="0"/>
    <w:pPr>
      <w:widowControl/>
      <w:spacing w:before="100" w:beforeAutospacing="1" w:after="100" w:afterAutospacing="1"/>
      <w:jc w:val="left"/>
    </w:pPr>
    <w:rPr>
      <w:rFonts w:ascii="宋体" w:hAnsi="宋体" w:cs="宋体"/>
      <w:kern w:val="0"/>
      <w:sz w:val="24"/>
    </w:rPr>
  </w:style>
  <w:style w:type="paragraph" w:customStyle="1" w:styleId="184">
    <w:name w:val="menucon"/>
    <w:basedOn w:val="1"/>
    <w:uiPriority w:val="0"/>
    <w:pPr>
      <w:widowControl/>
      <w:spacing w:before="100" w:beforeAutospacing="1" w:after="100" w:afterAutospacing="1"/>
      <w:jc w:val="left"/>
    </w:pPr>
    <w:rPr>
      <w:rFonts w:ascii="宋体" w:hAnsi="宋体" w:cs="宋体"/>
      <w:vanish/>
      <w:kern w:val="0"/>
      <w:sz w:val="24"/>
    </w:rPr>
  </w:style>
  <w:style w:type="paragraph" w:customStyle="1" w:styleId="185">
    <w:name w:val="micon"/>
    <w:basedOn w:val="1"/>
    <w:uiPriority w:val="0"/>
    <w:pPr>
      <w:widowControl/>
      <w:spacing w:before="100" w:beforeAutospacing="1" w:after="100" w:afterAutospacing="1" w:line="270" w:lineRule="atLeast"/>
      <w:jc w:val="center"/>
    </w:pPr>
    <w:rPr>
      <w:rFonts w:ascii="宋体" w:hAnsi="宋体" w:cs="宋体"/>
      <w:b/>
      <w:bCs/>
      <w:vanish/>
      <w:color w:val="FFFFFF"/>
      <w:kern w:val="0"/>
      <w:szCs w:val="21"/>
    </w:rPr>
  </w:style>
  <w:style w:type="paragraph" w:customStyle="1" w:styleId="186">
    <w:name w:val="top2"/>
    <w:basedOn w:val="1"/>
    <w:uiPriority w:val="0"/>
    <w:pPr>
      <w:widowControl/>
      <w:shd w:val="clear" w:color="auto" w:fill="0090D4"/>
      <w:spacing w:before="100" w:beforeAutospacing="1" w:after="100" w:afterAutospacing="1"/>
      <w:jc w:val="left"/>
    </w:pPr>
    <w:rPr>
      <w:rFonts w:ascii="宋体" w:hAnsi="宋体" w:cs="宋体"/>
      <w:vanish/>
      <w:kern w:val="0"/>
      <w:sz w:val="24"/>
    </w:rPr>
  </w:style>
  <w:style w:type="paragraph" w:customStyle="1" w:styleId="187">
    <w:name w:val="top2_logo"/>
    <w:basedOn w:val="1"/>
    <w:uiPriority w:val="0"/>
    <w:pPr>
      <w:widowControl/>
      <w:spacing w:before="100" w:beforeAutospacing="1" w:after="100" w:afterAutospacing="1" w:line="675" w:lineRule="atLeast"/>
      <w:jc w:val="left"/>
    </w:pPr>
    <w:rPr>
      <w:rFonts w:ascii="宋体" w:hAnsi="宋体" w:cs="宋体"/>
      <w:color w:val="FFFFFF"/>
      <w:kern w:val="0"/>
      <w:sz w:val="38"/>
      <w:szCs w:val="38"/>
    </w:rPr>
  </w:style>
  <w:style w:type="paragraph" w:customStyle="1" w:styleId="188">
    <w:name w:val="top2_div"/>
    <w:basedOn w:val="1"/>
    <w:uiPriority w:val="0"/>
    <w:pPr>
      <w:widowControl/>
      <w:spacing w:before="100" w:beforeAutospacing="1" w:after="100" w:afterAutospacing="1"/>
      <w:jc w:val="left"/>
    </w:pPr>
    <w:rPr>
      <w:rFonts w:ascii="宋体" w:hAnsi="宋体" w:cs="宋体"/>
      <w:kern w:val="0"/>
      <w:sz w:val="24"/>
    </w:rPr>
  </w:style>
  <w:style w:type="paragraph" w:customStyle="1" w:styleId="189">
    <w:name w:val="top2_nav"/>
    <w:basedOn w:val="1"/>
    <w:uiPriority w:val="0"/>
    <w:pPr>
      <w:widowControl/>
      <w:spacing w:before="100" w:beforeAutospacing="1" w:after="100" w:afterAutospacing="1"/>
      <w:jc w:val="left"/>
    </w:pPr>
    <w:rPr>
      <w:rFonts w:ascii="宋体" w:hAnsi="宋体" w:cs="宋体"/>
      <w:kern w:val="0"/>
      <w:sz w:val="24"/>
    </w:rPr>
  </w:style>
  <w:style w:type="paragraph" w:customStyle="1" w:styleId="190">
    <w:name w:val="col_one"/>
    <w:basedOn w:val="1"/>
    <w:uiPriority w:val="0"/>
    <w:pPr>
      <w:widowControl/>
      <w:spacing w:before="100" w:beforeAutospacing="1" w:after="100" w:afterAutospacing="1"/>
      <w:jc w:val="left"/>
    </w:pPr>
    <w:rPr>
      <w:rFonts w:ascii="宋体" w:hAnsi="宋体" w:cs="宋体"/>
      <w:kern w:val="0"/>
      <w:sz w:val="24"/>
    </w:rPr>
  </w:style>
  <w:style w:type="paragraph" w:customStyle="1" w:styleId="191">
    <w:name w:val="col_two"/>
    <w:basedOn w:val="1"/>
    <w:uiPriority w:val="0"/>
    <w:pPr>
      <w:widowControl/>
      <w:spacing w:before="100" w:beforeAutospacing="1" w:after="100" w:afterAutospacing="1"/>
      <w:jc w:val="left"/>
    </w:pPr>
    <w:rPr>
      <w:rFonts w:ascii="宋体" w:hAnsi="宋体" w:cs="宋体"/>
      <w:kern w:val="0"/>
      <w:sz w:val="24"/>
    </w:rPr>
  </w:style>
  <w:style w:type="paragraph" w:customStyle="1" w:styleId="192">
    <w:name w:val="col_four"/>
    <w:basedOn w:val="1"/>
    <w:uiPriority w:val="0"/>
    <w:pPr>
      <w:widowControl/>
      <w:spacing w:before="100" w:beforeAutospacing="1" w:after="100" w:afterAutospacing="1"/>
      <w:jc w:val="left"/>
    </w:pPr>
    <w:rPr>
      <w:rFonts w:ascii="宋体" w:hAnsi="宋体" w:cs="宋体"/>
      <w:color w:val="DF3939"/>
      <w:kern w:val="0"/>
      <w:sz w:val="24"/>
    </w:rPr>
  </w:style>
  <w:style w:type="paragraph" w:customStyle="1" w:styleId="193">
    <w:name w:val="sefefew"/>
    <w:basedOn w:val="1"/>
    <w:uiPriority w:val="0"/>
    <w:pPr>
      <w:widowControl/>
      <w:spacing w:before="100" w:beforeAutospacing="1" w:after="100" w:afterAutospacing="1"/>
      <w:jc w:val="left"/>
    </w:pPr>
    <w:rPr>
      <w:rFonts w:ascii="宋体" w:hAnsi="宋体" w:cs="宋体"/>
      <w:kern w:val="0"/>
      <w:sz w:val="24"/>
    </w:rPr>
  </w:style>
  <w:style w:type="paragraph" w:customStyle="1" w:styleId="194">
    <w:name w:val="dhtwrap"/>
    <w:basedOn w:val="1"/>
    <w:uiPriority w:val="0"/>
    <w:pPr>
      <w:widowControl/>
      <w:shd w:val="clear" w:color="auto" w:fill="2086DA"/>
      <w:spacing w:before="100" w:beforeAutospacing="1" w:after="100" w:afterAutospacing="1"/>
      <w:jc w:val="left"/>
    </w:pPr>
    <w:rPr>
      <w:rFonts w:ascii="宋体" w:hAnsi="宋体" w:cs="宋体"/>
      <w:kern w:val="0"/>
      <w:sz w:val="24"/>
    </w:rPr>
  </w:style>
  <w:style w:type="paragraph" w:customStyle="1" w:styleId="195">
    <w:name w:val="addheight"/>
    <w:basedOn w:val="1"/>
    <w:uiPriority w:val="0"/>
    <w:pPr>
      <w:widowControl/>
      <w:spacing w:before="100" w:beforeAutospacing="1" w:after="100" w:afterAutospacing="1"/>
      <w:jc w:val="left"/>
    </w:pPr>
    <w:rPr>
      <w:rFonts w:ascii="宋体" w:hAnsi="宋体" w:cs="宋体"/>
      <w:vanish/>
      <w:kern w:val="0"/>
      <w:sz w:val="24"/>
    </w:rPr>
  </w:style>
  <w:style w:type="paragraph" w:customStyle="1" w:styleId="196">
    <w:name w:val="con-right2"/>
    <w:basedOn w:val="1"/>
    <w:uiPriority w:val="0"/>
    <w:pPr>
      <w:widowControl/>
      <w:spacing w:before="100" w:beforeAutospacing="1" w:after="100" w:afterAutospacing="1"/>
      <w:jc w:val="left"/>
    </w:pPr>
    <w:rPr>
      <w:rFonts w:ascii="宋体" w:hAnsi="宋体" w:cs="宋体"/>
      <w:kern w:val="0"/>
      <w:sz w:val="24"/>
    </w:rPr>
  </w:style>
  <w:style w:type="paragraph" w:customStyle="1" w:styleId="197">
    <w:name w:val="smooth-lf2"/>
    <w:basedOn w:val="1"/>
    <w:uiPriority w:val="0"/>
    <w:pPr>
      <w:widowControl/>
      <w:spacing w:before="100" w:beforeAutospacing="1" w:after="100" w:afterAutospacing="1"/>
      <w:jc w:val="left"/>
    </w:pPr>
    <w:rPr>
      <w:rFonts w:ascii="宋体" w:hAnsi="宋体" w:cs="宋体"/>
      <w:kern w:val="0"/>
      <w:sz w:val="24"/>
    </w:rPr>
  </w:style>
  <w:style w:type="paragraph" w:customStyle="1" w:styleId="198">
    <w:name w:val="pagination_index2"/>
    <w:basedOn w:val="1"/>
    <w:uiPriority w:val="0"/>
    <w:pPr>
      <w:widowControl/>
      <w:pBdr>
        <w:top w:val="single" w:color="DFDFDF" w:sz="6" w:space="0"/>
        <w:left w:val="single" w:color="DFDFDF" w:sz="6" w:space="6"/>
        <w:bottom w:val="single" w:color="DFDFDF" w:sz="6" w:space="0"/>
        <w:right w:val="single" w:color="DFDFDF" w:sz="6" w:space="6"/>
      </w:pBdr>
      <w:shd w:val="clear" w:color="auto" w:fill="FFFFFF"/>
      <w:spacing w:before="100" w:beforeAutospacing="1" w:after="100" w:afterAutospacing="1"/>
      <w:ind w:right="60"/>
      <w:jc w:val="center"/>
    </w:pPr>
    <w:rPr>
      <w:rFonts w:ascii="宋体" w:hAnsi="宋体" w:cs="宋体"/>
      <w:kern w:val="0"/>
      <w:sz w:val="24"/>
    </w:rPr>
  </w:style>
  <w:style w:type="paragraph" w:customStyle="1" w:styleId="199">
    <w:name w:val="pagination_index_num2"/>
    <w:basedOn w:val="1"/>
    <w:uiPriority w:val="0"/>
    <w:pPr>
      <w:widowControl/>
      <w:pBdr>
        <w:top w:val="single" w:color="DFDFDF" w:sz="6" w:space="0"/>
        <w:left w:val="single" w:color="DFDFDF" w:sz="6" w:space="6"/>
        <w:bottom w:val="single" w:color="DFDFDF" w:sz="6" w:space="0"/>
        <w:right w:val="single" w:color="DFDFDF" w:sz="6" w:space="6"/>
      </w:pBdr>
      <w:shd w:val="clear" w:color="auto" w:fill="FFFFFF"/>
      <w:spacing w:before="100" w:beforeAutospacing="1" w:after="100" w:afterAutospacing="1"/>
      <w:ind w:right="60"/>
      <w:jc w:val="center"/>
    </w:pPr>
    <w:rPr>
      <w:rFonts w:ascii="宋体" w:hAnsi="宋体" w:cs="宋体"/>
      <w:kern w:val="0"/>
      <w:sz w:val="24"/>
    </w:rPr>
  </w:style>
  <w:style w:type="paragraph" w:customStyle="1" w:styleId="200">
    <w:name w:val="pagination_index_last2"/>
    <w:basedOn w:val="1"/>
    <w:uiPriority w:val="0"/>
    <w:pPr>
      <w:widowControl/>
      <w:spacing w:before="100" w:beforeAutospacing="1" w:after="100" w:afterAutospacing="1"/>
      <w:jc w:val="right"/>
    </w:pPr>
    <w:rPr>
      <w:rFonts w:ascii="宋体" w:hAnsi="宋体" w:cs="宋体"/>
      <w:kern w:val="0"/>
      <w:sz w:val="24"/>
    </w:rPr>
  </w:style>
  <w:style w:type="paragraph" w:customStyle="1" w:styleId="201">
    <w:name w:val="currentindex2"/>
    <w:basedOn w:val="1"/>
    <w:uiPriority w:val="0"/>
    <w:pPr>
      <w:widowControl/>
      <w:pBdr>
        <w:top w:val="single" w:color="DFDFDF" w:sz="6" w:space="0"/>
        <w:left w:val="single" w:color="DFDFDF" w:sz="6" w:space="0"/>
        <w:bottom w:val="single" w:color="DFDFDF" w:sz="6" w:space="0"/>
        <w:right w:val="single" w:color="DFDFDF" w:sz="6" w:space="0"/>
      </w:pBdr>
      <w:shd w:val="clear" w:color="auto" w:fill="2086DA"/>
      <w:spacing w:before="100" w:beforeAutospacing="1" w:after="100" w:afterAutospacing="1" w:line="300" w:lineRule="atLeast"/>
      <w:jc w:val="center"/>
    </w:pPr>
    <w:rPr>
      <w:rFonts w:ascii="宋体" w:hAnsi="宋体" w:cs="宋体"/>
      <w:b/>
      <w:bCs/>
      <w:color w:val="FFFFFF"/>
      <w:kern w:val="0"/>
      <w:sz w:val="24"/>
    </w:rPr>
  </w:style>
  <w:style w:type="paragraph" w:customStyle="1" w:styleId="202">
    <w:name w:val="bds_more2"/>
    <w:basedOn w:val="1"/>
    <w:uiPriority w:val="0"/>
    <w:pPr>
      <w:widowControl/>
      <w:spacing w:before="90" w:after="90" w:line="240" w:lineRule="atLeast"/>
      <w:ind w:right="90"/>
      <w:jc w:val="left"/>
    </w:pPr>
    <w:rPr>
      <w:rFonts w:ascii="宋体" w:hAnsi="宋体" w:cs="宋体"/>
      <w:color w:val="333333"/>
      <w:kern w:val="0"/>
      <w:sz w:val="18"/>
      <w:szCs w:val="18"/>
    </w:rPr>
  </w:style>
  <w:style w:type="paragraph" w:customStyle="1" w:styleId="203">
    <w:name w:val="bds_count2"/>
    <w:basedOn w:val="1"/>
    <w:uiPriority w:val="0"/>
    <w:pPr>
      <w:widowControl/>
      <w:spacing w:before="90"/>
      <w:jc w:val="center"/>
    </w:pPr>
    <w:rPr>
      <w:rFonts w:ascii="宋体" w:hAnsi="宋体" w:cs="宋体"/>
      <w:color w:val="333333"/>
      <w:kern w:val="0"/>
      <w:sz w:val="24"/>
    </w:rPr>
  </w:style>
  <w:style w:type="paragraph" w:customStyle="1" w:styleId="204">
    <w:name w:val="bds_button_image2"/>
    <w:basedOn w:val="1"/>
    <w:uiPriority w:val="0"/>
    <w:pPr>
      <w:widowControl/>
      <w:spacing w:before="90"/>
      <w:ind w:right="90"/>
      <w:jc w:val="left"/>
    </w:pPr>
    <w:rPr>
      <w:rFonts w:ascii="宋体" w:hAnsi="宋体" w:cs="宋体"/>
      <w:kern w:val="0"/>
      <w:sz w:val="24"/>
    </w:rPr>
  </w:style>
  <w:style w:type="paragraph" w:customStyle="1" w:styleId="205">
    <w:name w:val="bdshare_button_count2"/>
    <w:basedOn w:val="1"/>
    <w:uiPriority w:val="0"/>
    <w:pPr>
      <w:widowControl/>
      <w:spacing w:before="100" w:beforeAutospacing="1" w:after="100" w:afterAutospacing="1" w:line="360" w:lineRule="atLeast"/>
      <w:jc w:val="left"/>
    </w:pPr>
    <w:rPr>
      <w:rFonts w:ascii="宋体" w:hAnsi="宋体" w:cs="宋体"/>
      <w:kern w:val="0"/>
      <w:sz w:val="24"/>
    </w:rPr>
  </w:style>
  <w:style w:type="paragraph" w:customStyle="1" w:styleId="206">
    <w:name w:val="bdshare_arrow2"/>
    <w:basedOn w:val="1"/>
    <w:uiPriority w:val="0"/>
    <w:pPr>
      <w:widowControl/>
      <w:jc w:val="left"/>
    </w:pPr>
    <w:rPr>
      <w:rFonts w:ascii="宋体" w:hAnsi="宋体" w:cs="宋体"/>
      <w:kern w:val="0"/>
      <w:sz w:val="24"/>
    </w:rPr>
  </w:style>
  <w:style w:type="paragraph" w:customStyle="1" w:styleId="207">
    <w:name w:val="s_line1_c2"/>
    <w:basedOn w:val="1"/>
    <w:uiPriority w:val="0"/>
    <w:pPr>
      <w:widowControl/>
      <w:spacing w:before="100" w:beforeAutospacing="1" w:after="100" w:afterAutospacing="1"/>
      <w:jc w:val="left"/>
    </w:pPr>
    <w:rPr>
      <w:rFonts w:ascii="宋体" w:hAnsi="宋体" w:cs="宋体"/>
      <w:color w:val="E8DAEE"/>
      <w:kern w:val="0"/>
      <w:sz w:val="24"/>
    </w:rPr>
  </w:style>
  <w:style w:type="paragraph" w:customStyle="1" w:styleId="208">
    <w:name w:val="s_bg4_c2"/>
    <w:basedOn w:val="1"/>
    <w:uiPriority w:val="0"/>
    <w:pPr>
      <w:widowControl/>
      <w:spacing w:before="100" w:beforeAutospacing="1" w:after="100" w:afterAutospacing="1"/>
      <w:jc w:val="left"/>
    </w:pPr>
    <w:rPr>
      <w:rFonts w:ascii="宋体" w:hAnsi="宋体" w:cs="宋体"/>
      <w:color w:val="FAFAFA"/>
      <w:kern w:val="0"/>
      <w:sz w:val="24"/>
    </w:rPr>
  </w:style>
  <w:style w:type="paragraph" w:customStyle="1" w:styleId="209">
    <w:name w:val="selectshare-mod-triangle2"/>
    <w:basedOn w:val="1"/>
    <w:uiPriority w:val="0"/>
    <w:pPr>
      <w:widowControl/>
      <w:spacing w:before="100" w:beforeAutospacing="1" w:after="100" w:afterAutospacing="1"/>
      <w:jc w:val="left"/>
    </w:pPr>
    <w:rPr>
      <w:rFonts w:ascii="宋体" w:hAnsi="宋体" w:cs="宋体"/>
      <w:kern w:val="0"/>
      <w:sz w:val="24"/>
    </w:rPr>
  </w:style>
  <w:style w:type="paragraph" w:customStyle="1" w:styleId="210">
    <w:name w:val="triangle-border2"/>
    <w:basedOn w:val="1"/>
    <w:uiPriority w:val="0"/>
    <w:pPr>
      <w:widowControl/>
      <w:pBdr>
        <w:top w:val="dashed" w:color="auto" w:sz="36" w:space="0"/>
        <w:left w:val="dashed" w:color="auto" w:sz="36" w:space="0"/>
        <w:bottom w:val="single" w:color="auto" w:sz="36" w:space="0"/>
        <w:right w:val="dashed" w:color="auto" w:sz="36" w:space="0"/>
      </w:pBdr>
      <w:spacing w:before="100" w:beforeAutospacing="1" w:after="100" w:afterAutospacing="1"/>
      <w:jc w:val="left"/>
    </w:pPr>
    <w:rPr>
      <w:rFonts w:ascii="宋体" w:hAnsi="宋体" w:cs="宋体"/>
      <w:kern w:val="0"/>
      <w:sz w:val="2"/>
      <w:szCs w:val="2"/>
    </w:rPr>
  </w:style>
  <w:style w:type="paragraph" w:customStyle="1" w:styleId="211">
    <w:name w:val="triangle-inset2"/>
    <w:basedOn w:val="1"/>
    <w:uiPriority w:val="0"/>
    <w:pPr>
      <w:widowControl/>
      <w:pBdr>
        <w:top w:val="dashed" w:color="auto" w:sz="36" w:space="0"/>
        <w:left w:val="dashed" w:color="auto" w:sz="36" w:space="0"/>
        <w:bottom w:val="single" w:color="auto" w:sz="36" w:space="0"/>
        <w:right w:val="dashed" w:color="auto" w:sz="36" w:space="0"/>
      </w:pBdr>
      <w:spacing w:before="100" w:beforeAutospacing="1" w:after="100" w:afterAutospacing="1"/>
      <w:jc w:val="left"/>
    </w:pPr>
    <w:rPr>
      <w:rFonts w:ascii="宋体" w:hAnsi="宋体" w:cs="宋体"/>
      <w:kern w:val="0"/>
      <w:sz w:val="2"/>
      <w:szCs w:val="2"/>
    </w:rPr>
  </w:style>
  <w:style w:type="paragraph" w:customStyle="1" w:styleId="212">
    <w:name w:val="bdselect_share_border2"/>
    <w:basedOn w:val="1"/>
    <w:uiPriority w:val="0"/>
    <w:pPr>
      <w:widowControl/>
      <w:pBdr>
        <w:top w:val="dashed" w:color="auto" w:sz="48" w:space="0"/>
        <w:left w:val="dashed" w:color="auto" w:sz="48" w:space="0"/>
        <w:bottom w:val="single" w:color="auto" w:sz="48" w:space="0"/>
        <w:right w:val="dashed" w:color="auto" w:sz="48" w:space="0"/>
      </w:pBdr>
      <w:spacing w:before="100" w:beforeAutospacing="1" w:after="100" w:afterAutospacing="1"/>
      <w:jc w:val="left"/>
    </w:pPr>
    <w:rPr>
      <w:rFonts w:ascii="宋体" w:hAnsi="宋体" w:cs="宋体"/>
      <w:kern w:val="0"/>
      <w:sz w:val="2"/>
      <w:szCs w:val="2"/>
    </w:rPr>
  </w:style>
  <w:style w:type="paragraph" w:customStyle="1" w:styleId="213">
    <w:name w:val="bdselect_share_inset2"/>
    <w:basedOn w:val="1"/>
    <w:uiPriority w:val="0"/>
    <w:pPr>
      <w:widowControl/>
      <w:pBdr>
        <w:top w:val="dashed" w:color="auto" w:sz="48" w:space="0"/>
        <w:left w:val="dashed" w:color="auto" w:sz="48" w:space="0"/>
        <w:bottom w:val="single" w:color="auto" w:sz="48" w:space="0"/>
        <w:right w:val="dashed" w:color="auto" w:sz="48" w:space="0"/>
      </w:pBdr>
      <w:spacing w:before="100" w:beforeAutospacing="1" w:after="100" w:afterAutospacing="1"/>
      <w:jc w:val="left"/>
    </w:pPr>
    <w:rPr>
      <w:rFonts w:ascii="宋体" w:hAnsi="宋体" w:cs="宋体"/>
      <w:kern w:val="0"/>
      <w:sz w:val="2"/>
      <w:szCs w:val="2"/>
    </w:rPr>
  </w:style>
  <w:style w:type="paragraph" w:customStyle="1" w:styleId="214">
    <w:name w:val="micon1"/>
    <w:basedOn w:val="1"/>
    <w:uiPriority w:val="0"/>
    <w:pPr>
      <w:widowControl/>
      <w:spacing w:after="100" w:afterAutospacing="1" w:line="270" w:lineRule="atLeast"/>
      <w:jc w:val="center"/>
    </w:pPr>
    <w:rPr>
      <w:rFonts w:ascii="宋体" w:hAnsi="宋体" w:cs="宋体"/>
      <w:b/>
      <w:bCs/>
      <w:color w:val="FFFFFF"/>
      <w:kern w:val="0"/>
      <w:szCs w:val="21"/>
    </w:rPr>
  </w:style>
  <w:style w:type="paragraph" w:customStyle="1" w:styleId="215">
    <w:name w:val="micon2"/>
    <w:basedOn w:val="1"/>
    <w:uiPriority w:val="0"/>
    <w:pPr>
      <w:widowControl/>
      <w:spacing w:after="100" w:afterAutospacing="1" w:line="270" w:lineRule="atLeast"/>
      <w:jc w:val="center"/>
    </w:pPr>
    <w:rPr>
      <w:rFonts w:ascii="宋体" w:hAnsi="宋体" w:cs="宋体"/>
      <w:b/>
      <w:bCs/>
      <w:vanish/>
      <w:color w:val="FFFFFF"/>
      <w:kern w:val="0"/>
      <w:szCs w:val="21"/>
    </w:rPr>
  </w:style>
  <w:style w:type="paragraph" w:customStyle="1" w:styleId="216">
    <w:name w:val="bds_more3"/>
    <w:basedOn w:val="1"/>
    <w:uiPriority w:val="0"/>
    <w:pPr>
      <w:widowControl/>
      <w:spacing w:before="90" w:after="45"/>
      <w:ind w:right="45"/>
      <w:jc w:val="left"/>
    </w:pPr>
    <w:rPr>
      <w:rFonts w:ascii="宋体" w:hAnsi="宋体" w:cs="宋体"/>
      <w:kern w:val="0"/>
      <w:sz w:val="24"/>
    </w:rPr>
  </w:style>
  <w:style w:type="paragraph" w:customStyle="1" w:styleId="217">
    <w:name w:val="topwrap1"/>
    <w:basedOn w:val="1"/>
    <w:uiPriority w:val="0"/>
    <w:pPr>
      <w:widowControl/>
      <w:pBdr>
        <w:bottom w:val="single" w:color="2086DA" w:sz="12" w:space="0"/>
      </w:pBdr>
      <w:shd w:val="clear" w:color="auto" w:fill="FFFFFF"/>
      <w:spacing w:before="100" w:beforeAutospacing="1" w:after="100" w:afterAutospacing="1"/>
      <w:jc w:val="left"/>
    </w:pPr>
    <w:rPr>
      <w:rFonts w:ascii="宋体" w:hAnsi="宋体" w:cs="宋体"/>
      <w:kern w:val="0"/>
      <w:sz w:val="24"/>
    </w:rPr>
  </w:style>
  <w:style w:type="paragraph" w:customStyle="1" w:styleId="218">
    <w:name w:val="top1"/>
    <w:basedOn w:val="1"/>
    <w:uiPriority w:val="0"/>
    <w:pPr>
      <w:widowControl/>
      <w:jc w:val="left"/>
    </w:pPr>
    <w:rPr>
      <w:rFonts w:ascii="宋体" w:hAnsi="宋体" w:cs="宋体"/>
      <w:kern w:val="0"/>
      <w:sz w:val="24"/>
    </w:rPr>
  </w:style>
  <w:style w:type="paragraph" w:customStyle="1" w:styleId="219">
    <w:name w:val="logo1"/>
    <w:basedOn w:val="1"/>
    <w:uiPriority w:val="0"/>
    <w:pPr>
      <w:widowControl/>
      <w:spacing w:before="100" w:beforeAutospacing="1" w:after="100" w:afterAutospacing="1" w:line="795" w:lineRule="atLeast"/>
      <w:jc w:val="left"/>
    </w:pPr>
    <w:rPr>
      <w:rFonts w:ascii="宋体" w:hAnsi="宋体" w:cs="宋体"/>
      <w:kern w:val="0"/>
      <w:sz w:val="24"/>
    </w:rPr>
  </w:style>
  <w:style w:type="paragraph" w:customStyle="1" w:styleId="220">
    <w:name w:val="nav1"/>
    <w:basedOn w:val="1"/>
    <w:uiPriority w:val="0"/>
    <w:pPr>
      <w:widowControl/>
      <w:spacing w:before="100" w:beforeAutospacing="1" w:after="100" w:afterAutospacing="1" w:line="795" w:lineRule="atLeast"/>
      <w:jc w:val="left"/>
    </w:pPr>
    <w:rPr>
      <w:rFonts w:ascii="宋体" w:hAnsi="宋体" w:cs="宋体"/>
      <w:kern w:val="0"/>
      <w:sz w:val="24"/>
    </w:rPr>
  </w:style>
  <w:style w:type="paragraph" w:customStyle="1" w:styleId="221">
    <w:name w:val="nav1&gt;li"/>
    <w:basedOn w:val="1"/>
    <w:uiPriority w:val="0"/>
    <w:pPr>
      <w:widowControl/>
      <w:spacing w:before="100" w:beforeAutospacing="1" w:after="100" w:afterAutospacing="1"/>
      <w:jc w:val="center"/>
    </w:pPr>
    <w:rPr>
      <w:rFonts w:ascii="宋体" w:hAnsi="宋体" w:cs="宋体"/>
      <w:color w:val="666666"/>
      <w:kern w:val="0"/>
      <w:sz w:val="24"/>
    </w:rPr>
  </w:style>
  <w:style w:type="paragraph" w:customStyle="1" w:styleId="222">
    <w:name w:val="nav1&gt;li&gt;a"/>
    <w:basedOn w:val="1"/>
    <w:uiPriority w:val="0"/>
    <w:pPr>
      <w:widowControl/>
      <w:spacing w:before="100" w:beforeAutospacing="1" w:after="100" w:afterAutospacing="1"/>
      <w:jc w:val="left"/>
    </w:pPr>
    <w:rPr>
      <w:rFonts w:ascii="宋体" w:hAnsi="宋体" w:cs="宋体"/>
      <w:color w:val="666666"/>
      <w:kern w:val="0"/>
      <w:sz w:val="24"/>
    </w:rPr>
  </w:style>
  <w:style w:type="paragraph" w:customStyle="1" w:styleId="223">
    <w:name w:val="search1"/>
    <w:basedOn w:val="1"/>
    <w:uiPriority w:val="0"/>
    <w:pPr>
      <w:widowControl/>
      <w:pBdr>
        <w:top w:val="single" w:color="E5E5E5" w:sz="6" w:space="0"/>
        <w:left w:val="single" w:color="E5E5E5" w:sz="6" w:space="0"/>
        <w:bottom w:val="single" w:color="E5E5E5" w:sz="6" w:space="0"/>
        <w:right w:val="single" w:color="E5E5E5" w:sz="6" w:space="0"/>
      </w:pBdr>
      <w:spacing w:before="165" w:after="100" w:afterAutospacing="1"/>
      <w:ind w:right="150"/>
      <w:jc w:val="left"/>
    </w:pPr>
    <w:rPr>
      <w:rFonts w:ascii="宋体" w:hAnsi="宋体" w:cs="宋体"/>
      <w:kern w:val="0"/>
      <w:sz w:val="24"/>
    </w:rPr>
  </w:style>
  <w:style w:type="paragraph" w:customStyle="1" w:styleId="224">
    <w:name w:val="bottomwrap"/>
    <w:basedOn w:val="1"/>
    <w:uiPriority w:val="0"/>
    <w:pPr>
      <w:widowControl/>
      <w:pBdr>
        <w:top w:val="single" w:color="F0F0F0" w:sz="12" w:space="0"/>
      </w:pBdr>
      <w:shd w:val="clear" w:color="auto" w:fill="F6F6F6"/>
      <w:spacing w:before="100" w:beforeAutospacing="1" w:after="100" w:afterAutospacing="1" w:line="975" w:lineRule="atLeast"/>
      <w:jc w:val="left"/>
    </w:pPr>
    <w:rPr>
      <w:rFonts w:ascii="宋体" w:hAnsi="宋体" w:cs="宋体"/>
      <w:kern w:val="0"/>
      <w:sz w:val="24"/>
    </w:rPr>
  </w:style>
  <w:style w:type="paragraph" w:customStyle="1" w:styleId="225">
    <w:name w:val="bottom"/>
    <w:basedOn w:val="1"/>
    <w:uiPriority w:val="0"/>
    <w:pPr>
      <w:widowControl/>
      <w:jc w:val="center"/>
    </w:pPr>
    <w:rPr>
      <w:rFonts w:ascii="宋体" w:hAnsi="宋体" w:cs="宋体"/>
      <w:color w:val="666666"/>
      <w:kern w:val="0"/>
      <w:sz w:val="20"/>
      <w:szCs w:val="20"/>
    </w:rPr>
  </w:style>
  <w:style w:type="paragraph" w:customStyle="1" w:styleId="226">
    <w:name w:val="side-bar"/>
    <w:basedOn w:val="1"/>
    <w:uiPriority w:val="0"/>
    <w:pPr>
      <w:widowControl/>
      <w:spacing w:before="100" w:beforeAutospacing="1" w:after="100" w:afterAutospacing="1" w:line="0" w:lineRule="auto"/>
      <w:jc w:val="left"/>
    </w:pPr>
    <w:rPr>
      <w:rFonts w:ascii="宋体" w:hAnsi="宋体" w:cs="宋体"/>
      <w:kern w:val="0"/>
      <w:sz w:val="2"/>
      <w:szCs w:val="2"/>
    </w:rPr>
  </w:style>
  <w:style w:type="paragraph" w:customStyle="1" w:styleId="227">
    <w:name w:val="chat-tips"/>
    <w:basedOn w:val="1"/>
    <w:uiPriority w:val="0"/>
    <w:pPr>
      <w:widowControl/>
      <w:pBdr>
        <w:top w:val="single" w:color="D1D2D6" w:sz="6" w:space="15"/>
        <w:left w:val="single" w:color="D1D2D6" w:sz="6" w:space="15"/>
        <w:bottom w:val="single" w:color="D1D2D6" w:sz="6" w:space="15"/>
        <w:right w:val="single" w:color="D1D2D6" w:sz="6" w:space="15"/>
      </w:pBdr>
      <w:shd w:val="clear" w:color="auto" w:fill="FFFFFF"/>
      <w:spacing w:before="100" w:beforeAutospacing="1" w:after="100" w:afterAutospacing="1"/>
      <w:jc w:val="left"/>
    </w:pPr>
    <w:rPr>
      <w:rFonts w:ascii="宋体" w:hAnsi="宋体" w:cs="宋体"/>
      <w:vanish/>
      <w:kern w:val="0"/>
      <w:sz w:val="24"/>
    </w:rPr>
  </w:style>
  <w:style w:type="paragraph" w:customStyle="1" w:styleId="228">
    <w:name w:val="icon-chat"/>
    <w:basedOn w:val="1"/>
    <w:uiPriority w:val="0"/>
    <w:pPr>
      <w:widowControl/>
      <w:spacing w:before="100" w:beforeAutospacing="1" w:after="100" w:afterAutospacing="1"/>
      <w:jc w:val="left"/>
    </w:pPr>
    <w:rPr>
      <w:rFonts w:ascii="宋体" w:hAnsi="宋体" w:cs="宋体"/>
      <w:kern w:val="0"/>
      <w:sz w:val="24"/>
    </w:rPr>
  </w:style>
  <w:style w:type="paragraph" w:customStyle="1" w:styleId="229">
    <w:name w:val="icon-blog"/>
    <w:basedOn w:val="1"/>
    <w:uiPriority w:val="0"/>
    <w:pPr>
      <w:widowControl/>
      <w:spacing w:before="100" w:beforeAutospacing="1" w:after="100" w:afterAutospacing="1"/>
      <w:jc w:val="left"/>
    </w:pPr>
    <w:rPr>
      <w:rFonts w:ascii="宋体" w:hAnsi="宋体" w:cs="宋体"/>
      <w:kern w:val="0"/>
      <w:sz w:val="24"/>
    </w:rPr>
  </w:style>
  <w:style w:type="paragraph" w:customStyle="1" w:styleId="230">
    <w:name w:val="icon-mail"/>
    <w:basedOn w:val="1"/>
    <w:uiPriority w:val="0"/>
    <w:pPr>
      <w:widowControl/>
      <w:spacing w:before="100" w:beforeAutospacing="1" w:after="100" w:afterAutospacing="1"/>
      <w:jc w:val="left"/>
    </w:pPr>
    <w:rPr>
      <w:rFonts w:ascii="宋体" w:hAnsi="宋体" w:cs="宋体"/>
      <w:kern w:val="0"/>
      <w:sz w:val="24"/>
    </w:rPr>
  </w:style>
  <w:style w:type="paragraph" w:customStyle="1" w:styleId="231">
    <w:name w:val="con-right3"/>
    <w:basedOn w:val="1"/>
    <w:uiPriority w:val="0"/>
    <w:pPr>
      <w:widowControl/>
      <w:spacing w:before="100" w:beforeAutospacing="1" w:after="100" w:afterAutospacing="1"/>
      <w:jc w:val="left"/>
    </w:pPr>
    <w:rPr>
      <w:rFonts w:ascii="宋体" w:hAnsi="宋体" w:cs="宋体"/>
      <w:kern w:val="0"/>
      <w:sz w:val="24"/>
    </w:rPr>
  </w:style>
  <w:style w:type="paragraph" w:customStyle="1" w:styleId="232">
    <w:name w:val="smooth-lf3"/>
    <w:basedOn w:val="1"/>
    <w:uiPriority w:val="0"/>
    <w:pPr>
      <w:widowControl/>
      <w:spacing w:before="100" w:beforeAutospacing="1" w:after="100" w:afterAutospacing="1"/>
      <w:jc w:val="left"/>
    </w:pPr>
    <w:rPr>
      <w:rFonts w:ascii="宋体" w:hAnsi="宋体" w:cs="宋体"/>
      <w:kern w:val="0"/>
      <w:sz w:val="24"/>
    </w:rPr>
  </w:style>
  <w:style w:type="paragraph" w:customStyle="1" w:styleId="233">
    <w:name w:val="pagination_index3"/>
    <w:basedOn w:val="1"/>
    <w:uiPriority w:val="0"/>
    <w:pPr>
      <w:widowControl/>
      <w:pBdr>
        <w:top w:val="single" w:color="DFDFDF" w:sz="6" w:space="0"/>
        <w:left w:val="single" w:color="DFDFDF" w:sz="6" w:space="6"/>
        <w:bottom w:val="single" w:color="DFDFDF" w:sz="6" w:space="0"/>
        <w:right w:val="single" w:color="DFDFDF" w:sz="6" w:space="6"/>
      </w:pBdr>
      <w:shd w:val="clear" w:color="auto" w:fill="FFFFFF"/>
      <w:spacing w:before="100" w:beforeAutospacing="1" w:after="100" w:afterAutospacing="1"/>
      <w:ind w:right="60"/>
      <w:jc w:val="center"/>
    </w:pPr>
    <w:rPr>
      <w:rFonts w:ascii="宋体" w:hAnsi="宋体" w:cs="宋体"/>
      <w:kern w:val="0"/>
      <w:sz w:val="24"/>
    </w:rPr>
  </w:style>
  <w:style w:type="paragraph" w:customStyle="1" w:styleId="234">
    <w:name w:val="pagination_index_num3"/>
    <w:basedOn w:val="1"/>
    <w:uiPriority w:val="0"/>
    <w:pPr>
      <w:widowControl/>
      <w:pBdr>
        <w:top w:val="single" w:color="DFDFDF" w:sz="6" w:space="0"/>
        <w:left w:val="single" w:color="DFDFDF" w:sz="6" w:space="6"/>
        <w:bottom w:val="single" w:color="DFDFDF" w:sz="6" w:space="0"/>
        <w:right w:val="single" w:color="DFDFDF" w:sz="6" w:space="6"/>
      </w:pBdr>
      <w:shd w:val="clear" w:color="auto" w:fill="FFFFFF"/>
      <w:spacing w:before="100" w:beforeAutospacing="1" w:after="100" w:afterAutospacing="1"/>
      <w:ind w:right="60"/>
      <w:jc w:val="center"/>
    </w:pPr>
    <w:rPr>
      <w:rFonts w:ascii="宋体" w:hAnsi="宋体" w:cs="宋体"/>
      <w:kern w:val="0"/>
      <w:sz w:val="24"/>
    </w:rPr>
  </w:style>
  <w:style w:type="paragraph" w:customStyle="1" w:styleId="235">
    <w:name w:val="pagination_index_last3"/>
    <w:basedOn w:val="1"/>
    <w:uiPriority w:val="0"/>
    <w:pPr>
      <w:widowControl/>
      <w:spacing w:before="100" w:beforeAutospacing="1" w:after="100" w:afterAutospacing="1"/>
      <w:jc w:val="right"/>
    </w:pPr>
    <w:rPr>
      <w:rFonts w:ascii="宋体" w:hAnsi="宋体" w:cs="宋体"/>
      <w:kern w:val="0"/>
      <w:sz w:val="24"/>
    </w:rPr>
  </w:style>
  <w:style w:type="paragraph" w:customStyle="1" w:styleId="236">
    <w:name w:val="currentindex3"/>
    <w:basedOn w:val="1"/>
    <w:uiPriority w:val="0"/>
    <w:pPr>
      <w:widowControl/>
      <w:pBdr>
        <w:top w:val="single" w:color="DFDFDF" w:sz="6" w:space="0"/>
        <w:left w:val="single" w:color="DFDFDF" w:sz="6" w:space="0"/>
        <w:bottom w:val="single" w:color="DFDFDF" w:sz="6" w:space="0"/>
        <w:right w:val="single" w:color="DFDFDF" w:sz="6" w:space="0"/>
      </w:pBdr>
      <w:shd w:val="clear" w:color="auto" w:fill="2086DA"/>
      <w:spacing w:before="100" w:beforeAutospacing="1" w:after="100" w:afterAutospacing="1" w:line="300" w:lineRule="atLeast"/>
      <w:jc w:val="center"/>
    </w:pPr>
    <w:rPr>
      <w:rFonts w:ascii="宋体" w:hAnsi="宋体" w:cs="宋体"/>
      <w:b/>
      <w:bCs/>
      <w:color w:val="FFFFFF"/>
      <w:kern w:val="0"/>
      <w:sz w:val="24"/>
    </w:rPr>
  </w:style>
  <w:style w:type="paragraph" w:customStyle="1" w:styleId="237">
    <w:name w:val="bds_more4"/>
    <w:basedOn w:val="1"/>
    <w:uiPriority w:val="0"/>
    <w:pPr>
      <w:widowControl/>
      <w:spacing w:before="90" w:after="90" w:line="240" w:lineRule="atLeast"/>
      <w:ind w:right="90"/>
      <w:jc w:val="left"/>
    </w:pPr>
    <w:rPr>
      <w:rFonts w:ascii="宋体" w:hAnsi="宋体" w:cs="宋体"/>
      <w:color w:val="333333"/>
      <w:kern w:val="0"/>
      <w:sz w:val="18"/>
      <w:szCs w:val="18"/>
    </w:rPr>
  </w:style>
  <w:style w:type="paragraph" w:customStyle="1" w:styleId="238">
    <w:name w:val="bds_count3"/>
    <w:basedOn w:val="1"/>
    <w:uiPriority w:val="0"/>
    <w:pPr>
      <w:widowControl/>
      <w:spacing w:before="90"/>
      <w:jc w:val="center"/>
    </w:pPr>
    <w:rPr>
      <w:rFonts w:ascii="宋体" w:hAnsi="宋体" w:cs="宋体"/>
      <w:color w:val="333333"/>
      <w:kern w:val="0"/>
      <w:sz w:val="24"/>
    </w:rPr>
  </w:style>
  <w:style w:type="paragraph" w:customStyle="1" w:styleId="239">
    <w:name w:val="bds_button_image3"/>
    <w:basedOn w:val="1"/>
    <w:uiPriority w:val="0"/>
    <w:pPr>
      <w:widowControl/>
      <w:spacing w:before="90"/>
      <w:ind w:right="90"/>
      <w:jc w:val="left"/>
    </w:pPr>
    <w:rPr>
      <w:rFonts w:ascii="宋体" w:hAnsi="宋体" w:cs="宋体"/>
      <w:kern w:val="0"/>
      <w:sz w:val="24"/>
    </w:rPr>
  </w:style>
  <w:style w:type="paragraph" w:customStyle="1" w:styleId="240">
    <w:name w:val="bdshare_button_count3"/>
    <w:basedOn w:val="1"/>
    <w:uiPriority w:val="0"/>
    <w:pPr>
      <w:widowControl/>
      <w:spacing w:before="100" w:beforeAutospacing="1" w:after="100" w:afterAutospacing="1" w:line="360" w:lineRule="atLeast"/>
      <w:jc w:val="left"/>
    </w:pPr>
    <w:rPr>
      <w:rFonts w:ascii="宋体" w:hAnsi="宋体" w:cs="宋体"/>
      <w:kern w:val="0"/>
      <w:sz w:val="24"/>
    </w:rPr>
  </w:style>
  <w:style w:type="paragraph" w:customStyle="1" w:styleId="241">
    <w:name w:val="bdshare_arrow3"/>
    <w:basedOn w:val="1"/>
    <w:uiPriority w:val="0"/>
    <w:pPr>
      <w:widowControl/>
      <w:jc w:val="left"/>
    </w:pPr>
    <w:rPr>
      <w:rFonts w:ascii="宋体" w:hAnsi="宋体" w:cs="宋体"/>
      <w:kern w:val="0"/>
      <w:sz w:val="24"/>
    </w:rPr>
  </w:style>
  <w:style w:type="paragraph" w:customStyle="1" w:styleId="242">
    <w:name w:val="s_line1_c3"/>
    <w:basedOn w:val="1"/>
    <w:uiPriority w:val="0"/>
    <w:pPr>
      <w:widowControl/>
      <w:spacing w:before="100" w:beforeAutospacing="1" w:after="100" w:afterAutospacing="1"/>
      <w:jc w:val="left"/>
    </w:pPr>
    <w:rPr>
      <w:rFonts w:ascii="宋体" w:hAnsi="宋体" w:cs="宋体"/>
      <w:color w:val="E8DAEE"/>
      <w:kern w:val="0"/>
      <w:sz w:val="24"/>
    </w:rPr>
  </w:style>
  <w:style w:type="paragraph" w:customStyle="1" w:styleId="243">
    <w:name w:val="s_bg4_c3"/>
    <w:basedOn w:val="1"/>
    <w:uiPriority w:val="0"/>
    <w:pPr>
      <w:widowControl/>
      <w:spacing w:before="100" w:beforeAutospacing="1" w:after="100" w:afterAutospacing="1"/>
      <w:jc w:val="left"/>
    </w:pPr>
    <w:rPr>
      <w:rFonts w:ascii="宋体" w:hAnsi="宋体" w:cs="宋体"/>
      <w:color w:val="FAFAFA"/>
      <w:kern w:val="0"/>
      <w:sz w:val="24"/>
    </w:rPr>
  </w:style>
  <w:style w:type="paragraph" w:customStyle="1" w:styleId="244">
    <w:name w:val="selectshare-mod-triangle3"/>
    <w:basedOn w:val="1"/>
    <w:uiPriority w:val="0"/>
    <w:pPr>
      <w:widowControl/>
      <w:spacing w:before="100" w:beforeAutospacing="1" w:after="100" w:afterAutospacing="1"/>
      <w:jc w:val="left"/>
    </w:pPr>
    <w:rPr>
      <w:rFonts w:ascii="宋体" w:hAnsi="宋体" w:cs="宋体"/>
      <w:kern w:val="0"/>
      <w:sz w:val="24"/>
    </w:rPr>
  </w:style>
  <w:style w:type="paragraph" w:customStyle="1" w:styleId="245">
    <w:name w:val="triangle-border3"/>
    <w:basedOn w:val="1"/>
    <w:uiPriority w:val="0"/>
    <w:pPr>
      <w:widowControl/>
      <w:pBdr>
        <w:top w:val="dashed" w:color="auto" w:sz="36" w:space="0"/>
        <w:left w:val="dashed" w:color="auto" w:sz="36" w:space="0"/>
        <w:bottom w:val="single" w:color="auto" w:sz="36" w:space="0"/>
        <w:right w:val="dashed" w:color="auto" w:sz="36" w:space="0"/>
      </w:pBdr>
      <w:spacing w:before="100" w:beforeAutospacing="1" w:after="100" w:afterAutospacing="1"/>
      <w:jc w:val="left"/>
    </w:pPr>
    <w:rPr>
      <w:rFonts w:ascii="宋体" w:hAnsi="宋体" w:cs="宋体"/>
      <w:kern w:val="0"/>
      <w:sz w:val="2"/>
      <w:szCs w:val="2"/>
    </w:rPr>
  </w:style>
  <w:style w:type="paragraph" w:customStyle="1" w:styleId="246">
    <w:name w:val="triangle-inset3"/>
    <w:basedOn w:val="1"/>
    <w:uiPriority w:val="0"/>
    <w:pPr>
      <w:widowControl/>
      <w:pBdr>
        <w:top w:val="dashed" w:color="auto" w:sz="36" w:space="0"/>
        <w:left w:val="dashed" w:color="auto" w:sz="36" w:space="0"/>
        <w:bottom w:val="single" w:color="auto" w:sz="36" w:space="0"/>
        <w:right w:val="dashed" w:color="auto" w:sz="36" w:space="0"/>
      </w:pBdr>
      <w:spacing w:before="100" w:beforeAutospacing="1" w:after="100" w:afterAutospacing="1"/>
      <w:jc w:val="left"/>
    </w:pPr>
    <w:rPr>
      <w:rFonts w:ascii="宋体" w:hAnsi="宋体" w:cs="宋体"/>
      <w:kern w:val="0"/>
      <w:sz w:val="2"/>
      <w:szCs w:val="2"/>
    </w:rPr>
  </w:style>
  <w:style w:type="paragraph" w:customStyle="1" w:styleId="247">
    <w:name w:val="bdselect_share_border3"/>
    <w:basedOn w:val="1"/>
    <w:uiPriority w:val="0"/>
    <w:pPr>
      <w:widowControl/>
      <w:pBdr>
        <w:top w:val="dashed" w:color="auto" w:sz="48" w:space="0"/>
        <w:left w:val="dashed" w:color="auto" w:sz="48" w:space="0"/>
        <w:bottom w:val="single" w:color="auto" w:sz="48" w:space="0"/>
        <w:right w:val="dashed" w:color="auto" w:sz="48" w:space="0"/>
      </w:pBdr>
      <w:spacing w:before="100" w:beforeAutospacing="1" w:after="100" w:afterAutospacing="1"/>
      <w:jc w:val="left"/>
    </w:pPr>
    <w:rPr>
      <w:rFonts w:ascii="宋体" w:hAnsi="宋体" w:cs="宋体"/>
      <w:kern w:val="0"/>
      <w:sz w:val="2"/>
      <w:szCs w:val="2"/>
    </w:rPr>
  </w:style>
  <w:style w:type="paragraph" w:customStyle="1" w:styleId="248">
    <w:name w:val="bdselect_share_inset3"/>
    <w:basedOn w:val="1"/>
    <w:uiPriority w:val="0"/>
    <w:pPr>
      <w:widowControl/>
      <w:pBdr>
        <w:top w:val="dashed" w:color="auto" w:sz="48" w:space="0"/>
        <w:left w:val="dashed" w:color="auto" w:sz="48" w:space="0"/>
        <w:bottom w:val="single" w:color="auto" w:sz="48" w:space="0"/>
        <w:right w:val="dashed" w:color="auto" w:sz="48" w:space="0"/>
      </w:pBdr>
      <w:spacing w:before="100" w:beforeAutospacing="1" w:after="100" w:afterAutospacing="1"/>
      <w:jc w:val="left"/>
    </w:pPr>
    <w:rPr>
      <w:rFonts w:ascii="宋体" w:hAnsi="宋体" w:cs="宋体"/>
      <w:kern w:val="0"/>
      <w:sz w:val="2"/>
      <w:szCs w:val="2"/>
    </w:rPr>
  </w:style>
  <w:style w:type="paragraph" w:customStyle="1" w:styleId="249">
    <w:name w:val="micon3"/>
    <w:basedOn w:val="1"/>
    <w:uiPriority w:val="0"/>
    <w:pPr>
      <w:widowControl/>
      <w:spacing w:after="100" w:afterAutospacing="1" w:line="270" w:lineRule="atLeast"/>
      <w:jc w:val="center"/>
    </w:pPr>
    <w:rPr>
      <w:rFonts w:ascii="宋体" w:hAnsi="宋体" w:cs="宋体"/>
      <w:b/>
      <w:bCs/>
      <w:color w:val="FFFFFF"/>
      <w:kern w:val="0"/>
      <w:szCs w:val="21"/>
    </w:rPr>
  </w:style>
  <w:style w:type="paragraph" w:customStyle="1" w:styleId="250">
    <w:name w:val="micon4"/>
    <w:basedOn w:val="1"/>
    <w:uiPriority w:val="0"/>
    <w:pPr>
      <w:widowControl/>
      <w:spacing w:after="100" w:afterAutospacing="1" w:line="270" w:lineRule="atLeast"/>
      <w:jc w:val="center"/>
    </w:pPr>
    <w:rPr>
      <w:rFonts w:ascii="宋体" w:hAnsi="宋体" w:cs="宋体"/>
      <w:b/>
      <w:bCs/>
      <w:vanish/>
      <w:color w:val="FFFFFF"/>
      <w:kern w:val="0"/>
      <w:szCs w:val="21"/>
    </w:rPr>
  </w:style>
  <w:style w:type="paragraph" w:customStyle="1" w:styleId="251">
    <w:name w:val="bds_more5"/>
    <w:basedOn w:val="1"/>
    <w:uiPriority w:val="0"/>
    <w:pPr>
      <w:widowControl/>
      <w:spacing w:before="90" w:after="45"/>
      <w:ind w:right="45"/>
      <w:jc w:val="left"/>
    </w:pPr>
    <w:rPr>
      <w:rFonts w:ascii="宋体" w:hAnsi="宋体" w:cs="宋体"/>
      <w:kern w:val="0"/>
      <w:sz w:val="24"/>
    </w:rPr>
  </w:style>
  <w:style w:type="paragraph" w:customStyle="1" w:styleId="252">
    <w:name w:val="icon-chat1"/>
    <w:basedOn w:val="1"/>
    <w:uiPriority w:val="0"/>
    <w:pPr>
      <w:widowControl/>
      <w:spacing w:before="75" w:after="100" w:afterAutospacing="1"/>
      <w:jc w:val="left"/>
    </w:pPr>
    <w:rPr>
      <w:rFonts w:ascii="宋体" w:hAnsi="宋体" w:cs="宋体"/>
      <w:kern w:val="0"/>
      <w:sz w:val="24"/>
    </w:rPr>
  </w:style>
  <w:style w:type="paragraph" w:customStyle="1" w:styleId="253">
    <w:name w:val="chat-tips1"/>
    <w:basedOn w:val="1"/>
    <w:uiPriority w:val="0"/>
    <w:pPr>
      <w:widowControl/>
      <w:pBdr>
        <w:top w:val="single" w:color="D1D2D6" w:sz="6" w:space="15"/>
        <w:left w:val="single" w:color="D1D2D6" w:sz="6" w:space="15"/>
        <w:bottom w:val="single" w:color="D1D2D6" w:sz="6" w:space="15"/>
        <w:right w:val="single" w:color="D1D2D6" w:sz="6" w:space="15"/>
      </w:pBdr>
      <w:shd w:val="clear" w:color="auto" w:fill="FFFFFF"/>
      <w:spacing w:before="100" w:beforeAutospacing="1" w:after="100" w:afterAutospacing="1"/>
      <w:jc w:val="left"/>
    </w:pPr>
    <w:rPr>
      <w:rFonts w:ascii="宋体" w:hAnsi="宋体" w:cs="宋体"/>
      <w:kern w:val="0"/>
      <w:sz w:val="24"/>
    </w:rPr>
  </w:style>
  <w:style w:type="paragraph" w:customStyle="1" w:styleId="254">
    <w:name w:val="icon-blog1"/>
    <w:basedOn w:val="1"/>
    <w:uiPriority w:val="0"/>
    <w:pPr>
      <w:widowControl/>
      <w:spacing w:before="75" w:after="100" w:afterAutospacing="1"/>
      <w:jc w:val="left"/>
    </w:pPr>
    <w:rPr>
      <w:rFonts w:ascii="宋体" w:hAnsi="宋体" w:cs="宋体"/>
      <w:kern w:val="0"/>
      <w:sz w:val="24"/>
    </w:rPr>
  </w:style>
  <w:style w:type="paragraph" w:customStyle="1" w:styleId="255">
    <w:name w:val="icon-mail1"/>
    <w:basedOn w:val="1"/>
    <w:uiPriority w:val="0"/>
    <w:pPr>
      <w:widowControl/>
      <w:spacing w:before="75" w:after="100" w:afterAutospacing="1"/>
      <w:jc w:val="left"/>
    </w:pPr>
    <w:rPr>
      <w:rFonts w:ascii="宋体" w:hAnsi="宋体" w:cs="宋体"/>
      <w:kern w:val="0"/>
      <w:sz w:val="24"/>
    </w:rPr>
  </w:style>
  <w:style w:type="paragraph" w:customStyle="1" w:styleId="256">
    <w:name w:val="HTML Top of Form"/>
    <w:basedOn w:val="1"/>
    <w:next w:val="1"/>
    <w:link w:val="257"/>
    <w:semiHidden/>
    <w:unhideWhenUsed/>
    <w:uiPriority w:val="99"/>
    <w:pPr>
      <w:widowControl/>
      <w:pBdr>
        <w:bottom w:val="single" w:color="auto" w:sz="6" w:space="1"/>
      </w:pBdr>
      <w:jc w:val="center"/>
    </w:pPr>
    <w:rPr>
      <w:rFonts w:ascii="Arial" w:hAnsi="Arial" w:cs="Arial"/>
      <w:vanish/>
      <w:kern w:val="0"/>
      <w:sz w:val="16"/>
      <w:szCs w:val="16"/>
    </w:rPr>
  </w:style>
  <w:style w:type="character" w:customStyle="1" w:styleId="257">
    <w:name w:val="z-窗体顶端 Char"/>
    <w:basedOn w:val="12"/>
    <w:link w:val="256"/>
    <w:semiHidden/>
    <w:uiPriority w:val="99"/>
    <w:rPr>
      <w:rFonts w:ascii="Arial" w:hAnsi="Arial" w:eastAsia="宋体" w:cs="Arial"/>
      <w:vanish/>
      <w:kern w:val="0"/>
      <w:sz w:val="16"/>
      <w:szCs w:val="16"/>
    </w:rPr>
  </w:style>
  <w:style w:type="paragraph" w:customStyle="1" w:styleId="258">
    <w:name w:val="HTML Bottom of Form"/>
    <w:basedOn w:val="1"/>
    <w:next w:val="1"/>
    <w:link w:val="259"/>
    <w:semiHidden/>
    <w:unhideWhenUsed/>
    <w:uiPriority w:val="99"/>
    <w:pPr>
      <w:widowControl/>
      <w:pBdr>
        <w:top w:val="single" w:color="auto" w:sz="6" w:space="1"/>
      </w:pBdr>
      <w:jc w:val="center"/>
    </w:pPr>
    <w:rPr>
      <w:rFonts w:ascii="Arial" w:hAnsi="Arial" w:cs="Arial"/>
      <w:vanish/>
      <w:kern w:val="0"/>
      <w:sz w:val="16"/>
      <w:szCs w:val="16"/>
    </w:rPr>
  </w:style>
  <w:style w:type="character" w:customStyle="1" w:styleId="259">
    <w:name w:val="z-窗体底端 Char"/>
    <w:basedOn w:val="12"/>
    <w:link w:val="258"/>
    <w:semiHidden/>
    <w:uiPriority w:val="99"/>
    <w:rPr>
      <w:rFonts w:ascii="Arial" w:hAnsi="Arial" w:eastAsia="宋体" w:cs="Arial"/>
      <w:vanish/>
      <w:kern w:val="0"/>
      <w:sz w:val="16"/>
      <w:szCs w:val="16"/>
    </w:rPr>
  </w:style>
  <w:style w:type="character" w:customStyle="1" w:styleId="260">
    <w:name w:val="printico1"/>
    <w:basedOn w:val="12"/>
    <w:uiPriority w:val="0"/>
  </w:style>
  <w:style w:type="character" w:customStyle="1" w:styleId="261">
    <w:name w:val="日期 Char"/>
    <w:basedOn w:val="12"/>
    <w:link w:val="5"/>
    <w:semiHidden/>
    <w:uiPriority w:val="99"/>
  </w:style>
  <w:style w:type="character" w:customStyle="1" w:styleId="262">
    <w:name w:val="纯文本 Char"/>
    <w:basedOn w:val="12"/>
    <w:link w:val="4"/>
    <w:uiPriority w:val="0"/>
    <w:rPr>
      <w:rFonts w:ascii="宋体" w:hAnsi="Courier New" w:eastAsia="仿宋_GB2312" w:cs="Courier New"/>
      <w:szCs w:val="21"/>
    </w:rPr>
  </w:style>
  <w:style w:type="paragraph" w:customStyle="1" w:styleId="263">
    <w:name w:val="正文 New"/>
    <w:basedOn w:val="1"/>
    <w:qFormat/>
    <w:uiPriority w:val="0"/>
    <w:pPr>
      <w:spacing w:line="240" w:lineRule="atLeast"/>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830</Words>
  <Characters>4735</Characters>
  <Lines>39</Lines>
  <Paragraphs>11</Paragraphs>
  <TotalTime>256</TotalTime>
  <ScaleCrop>false</ScaleCrop>
  <LinksUpToDate>false</LinksUpToDate>
  <CharactersWithSpaces>5554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2020-12-08T08:47:00Z</dcterms:created>
  <dc:creator>浪里个浪</dc:creator>
  <cp:lastModifiedBy>Administrator</cp:lastModifiedBy>
  <cp:lastPrinted>2020-11-15T08:04:00Z</cp:lastPrinted>
  <dcterms:modified xsi:type="dcterms:W3CDTF">2022-01-28T08:57:02Z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