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525" w:lineRule="atLeast"/>
        <w:jc w:val="center"/>
        <w:outlineLvl w:val="0"/>
        <w:rPr>
          <w:rFonts w:ascii="微软雅黑" w:eastAsia="微软雅黑" w:hAnsi="微软雅黑" w:cs="宋体" w:hint="eastAsia"/>
          <w:bCs/>
          <w:kern w:val="36"/>
          <w:sz w:val="36"/>
          <w:szCs w:val="36"/>
        </w:rPr>
      </w:pPr>
      <w:r>
        <w:rPr>
          <w:rFonts w:ascii="微软雅黑" w:eastAsia="微软雅黑" w:hAnsi="微软雅黑" w:cs="宋体" w:hint="eastAsia"/>
          <w:bCs/>
          <w:kern w:val="36"/>
          <w:sz w:val="36"/>
          <w:szCs w:val="36"/>
        </w:rPr>
        <w:t>关于印发</w:t>
      </w:r>
      <w:proofErr w:type="gramStart"/>
      <w:r>
        <w:rPr>
          <w:rFonts w:ascii="微软雅黑" w:eastAsia="微软雅黑" w:hAnsi="微软雅黑" w:cs="宋体" w:hint="eastAsia"/>
          <w:bCs/>
          <w:kern w:val="36"/>
          <w:sz w:val="36"/>
          <w:szCs w:val="36"/>
        </w:rPr>
        <w:t>《</w:t>
      </w:r>
      <w:proofErr w:type="gramEnd"/>
      <w:r>
        <w:rPr>
          <w:rFonts w:ascii="微软雅黑" w:eastAsia="微软雅黑" w:hAnsi="微软雅黑" w:cs="宋体" w:hint="eastAsia"/>
          <w:bCs/>
          <w:kern w:val="36"/>
          <w:sz w:val="36"/>
          <w:szCs w:val="36"/>
        </w:rPr>
        <w:t>江门市开展“青年安居计划”</w:t>
      </w:r>
    </w:p>
    <w:p>
      <w:pPr>
        <w:widowControl/>
        <w:shd w:val="clear" w:color="auto" w:fill="FFFFFF"/>
        <w:spacing w:line="525" w:lineRule="atLeast"/>
        <w:jc w:val="center"/>
        <w:outlineLvl w:val="0"/>
        <w:rPr>
          <w:rFonts w:ascii="微软雅黑" w:eastAsia="微软雅黑" w:hAnsi="微软雅黑" w:cs="宋体" w:hint="eastAsia"/>
          <w:bCs/>
          <w:color w:val="DF3A39"/>
          <w:kern w:val="36"/>
          <w:sz w:val="36"/>
          <w:szCs w:val="36"/>
        </w:rPr>
      </w:pPr>
      <w:r>
        <w:rPr>
          <w:rFonts w:ascii="微软雅黑" w:eastAsia="微软雅黑" w:hAnsi="微软雅黑" w:cs="宋体" w:hint="eastAsia"/>
          <w:bCs/>
          <w:kern w:val="36"/>
          <w:sz w:val="36"/>
          <w:szCs w:val="36"/>
        </w:rPr>
        <w:t>工作指引（试行）</w:t>
      </w:r>
      <w:proofErr w:type="gramStart"/>
      <w:r>
        <w:rPr>
          <w:rFonts w:ascii="微软雅黑" w:eastAsia="微软雅黑" w:hAnsi="微软雅黑" w:cs="宋体" w:hint="eastAsia"/>
          <w:bCs/>
          <w:kern w:val="36"/>
          <w:sz w:val="36"/>
          <w:szCs w:val="36"/>
        </w:rPr>
        <w:t>》</w:t>
      </w:r>
      <w:proofErr w:type="gramEnd"/>
      <w:r>
        <w:rPr>
          <w:rFonts w:ascii="微软雅黑" w:eastAsia="微软雅黑" w:hAnsi="微软雅黑" w:cs="宋体" w:hint="eastAsia"/>
          <w:bCs/>
          <w:kern w:val="36"/>
          <w:sz w:val="36"/>
          <w:szCs w:val="36"/>
        </w:rPr>
        <w:t>的通知</w:t>
      </w:r>
    </w:p>
    <w:p>
      <w:pPr>
        <w:widowControl/>
        <w:shd w:val="clear" w:color="auto" w:fill="FFFFFF"/>
        <w:spacing w:line="525" w:lineRule="atLeast"/>
        <w:jc w:val="center"/>
        <w:outlineLvl w:val="0"/>
        <w:rPr>
          <w:rFonts w:ascii="微软雅黑" w:eastAsia="微软雅黑" w:hAnsi="微软雅黑" w:cs="宋体"/>
          <w:b/>
          <w:bCs/>
          <w:color w:val="DF3A39"/>
          <w:kern w:val="36"/>
          <w:sz w:val="36"/>
          <w:szCs w:val="36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各有关单位：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　　根据团省委、省住房城乡建设厅《关于开展“青年安居计划”高校应届毕业生住房保障服务行动的通知》(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团粤联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发〔2020〕33号)精神，团市委、市住房城乡建设局起草了《江门市开展“青年安居计划”工作指引（试行）》，现印发给你们，请遵照执行。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666666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　　附件：</w:t>
      </w:r>
      <w:hyperlink r:id="rId8" w:tgtFrame="_blank" w:history="1">
        <w:r>
          <w:rPr>
            <w:rFonts w:ascii="仿宋" w:eastAsia="仿宋" w:hAnsi="仿宋" w:cs="宋体" w:hint="eastAsia"/>
            <w:color w:val="7030A0"/>
            <w:kern w:val="0"/>
            <w:sz w:val="32"/>
            <w:szCs w:val="32"/>
            <w:u w:val="single"/>
            <w:bdr w:val="none" w:sz="0" w:space="0" w:color="auto" w:frame="1"/>
          </w:rPr>
          <w:t>江门市开展“青年安居计划”工作指引（试行）</w:t>
        </w:r>
      </w:hyperlink>
    </w:p>
    <w:p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666666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666666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right"/>
        <w:rPr>
          <w:rFonts w:ascii="仿宋" w:eastAsia="仿宋" w:hAnsi="仿宋" w:cs="宋体" w:hint="eastAsia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共青团江门市委员会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江门市住房和城乡建设局</w:t>
      </w:r>
    </w:p>
    <w:p>
      <w:pPr>
        <w:widowControl/>
        <w:shd w:val="clear" w:color="auto" w:fill="FFFFFF"/>
        <w:spacing w:line="450" w:lineRule="atLeast"/>
        <w:jc w:val="right"/>
        <w:rPr>
          <w:rFonts w:ascii="仿宋" w:eastAsia="仿宋" w:hAnsi="仿宋" w:cs="宋体" w:hint="eastAsia"/>
          <w:color w:val="666666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2021年8月6日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211"/>
    <w:multiLevelType w:val="multilevel"/>
    <w:tmpl w:val="1B60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4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7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angmen.gov.cn/attachment/0/196/196533/238535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2021-09-13T01:50:00Z</dcterms:created>
  <dcterms:modified xsi:type="dcterms:W3CDTF">2021-09-13T01:50:00Z</dcterms:modified>
</cp:coreProperties>
</file>