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B70" w:rsidRDefault="00543B70">
      <w:pPr>
        <w:widowControl/>
        <w:spacing w:line="360" w:lineRule="auto"/>
        <w:jc w:val="center"/>
        <w:rPr>
          <w:rFonts w:asciiTheme="majorEastAsia" w:eastAsiaTheme="majorEastAsia" w:hAnsiTheme="majorEastAsia" w:cs="宋体"/>
          <w:b/>
          <w:bCs/>
          <w:color w:val="000000"/>
          <w:kern w:val="0"/>
          <w:sz w:val="44"/>
          <w:szCs w:val="44"/>
        </w:rPr>
      </w:pPr>
      <w:bookmarkStart w:id="0" w:name="_GoBack"/>
      <w:bookmarkEnd w:id="0"/>
    </w:p>
    <w:p w:rsidR="007C2437" w:rsidRDefault="00F91829">
      <w:pPr>
        <w:widowControl/>
        <w:spacing w:line="360" w:lineRule="auto"/>
        <w:jc w:val="center"/>
        <w:rPr>
          <w:rFonts w:asciiTheme="majorEastAsia" w:eastAsiaTheme="majorEastAsia" w:hAnsiTheme="majorEastAsia" w:cs="宋体"/>
          <w:b/>
          <w:bCs/>
          <w:color w:val="000000"/>
          <w:kern w:val="0"/>
          <w:sz w:val="44"/>
          <w:szCs w:val="44"/>
        </w:rPr>
      </w:pPr>
      <w:r w:rsidRPr="00907FC1">
        <w:rPr>
          <w:rFonts w:asciiTheme="majorEastAsia" w:eastAsiaTheme="majorEastAsia" w:hAnsiTheme="majorEastAsia" w:cs="宋体" w:hint="eastAsia"/>
          <w:b/>
          <w:bCs/>
          <w:color w:val="000000"/>
          <w:kern w:val="0"/>
          <w:sz w:val="44"/>
          <w:szCs w:val="44"/>
        </w:rPr>
        <w:t>江门市财政局关于江门市市级预算绩效</w:t>
      </w:r>
    </w:p>
    <w:p w:rsidR="00C967AC" w:rsidRPr="00907FC1" w:rsidRDefault="00F91829">
      <w:pPr>
        <w:widowControl/>
        <w:spacing w:line="360" w:lineRule="auto"/>
        <w:jc w:val="center"/>
        <w:rPr>
          <w:rFonts w:asciiTheme="majorEastAsia" w:eastAsiaTheme="majorEastAsia" w:hAnsiTheme="majorEastAsia" w:cs="宋体"/>
          <w:b/>
          <w:bCs/>
          <w:color w:val="000000"/>
          <w:kern w:val="0"/>
          <w:sz w:val="44"/>
          <w:szCs w:val="44"/>
        </w:rPr>
      </w:pPr>
      <w:r w:rsidRPr="00907FC1">
        <w:rPr>
          <w:rFonts w:asciiTheme="majorEastAsia" w:eastAsiaTheme="majorEastAsia" w:hAnsiTheme="majorEastAsia" w:cs="宋体" w:hint="eastAsia"/>
          <w:b/>
          <w:bCs/>
          <w:color w:val="000000"/>
          <w:kern w:val="0"/>
          <w:sz w:val="44"/>
          <w:szCs w:val="44"/>
        </w:rPr>
        <w:t>评价专家管理暂行办法</w:t>
      </w:r>
    </w:p>
    <w:p w:rsidR="00FE7F1F" w:rsidRPr="00543B70" w:rsidRDefault="00FE7F1F" w:rsidP="000E69CC">
      <w:pPr>
        <w:widowControl/>
        <w:spacing w:line="360" w:lineRule="auto"/>
        <w:rPr>
          <w:rFonts w:asciiTheme="majorEastAsia" w:eastAsiaTheme="majorEastAsia" w:hAnsiTheme="majorEastAsia" w:cs="宋体"/>
          <w:b/>
          <w:bCs/>
          <w:color w:val="000000"/>
          <w:kern w:val="0"/>
          <w:sz w:val="44"/>
          <w:szCs w:val="44"/>
        </w:rPr>
      </w:pPr>
    </w:p>
    <w:p w:rsidR="00C967AC" w:rsidRPr="00907FC1" w:rsidRDefault="00F91829">
      <w:pPr>
        <w:widowControl/>
        <w:shd w:val="clear" w:color="auto" w:fill="FFFFFF"/>
        <w:spacing w:line="360" w:lineRule="auto"/>
        <w:jc w:val="center"/>
        <w:textAlignment w:val="baseline"/>
        <w:rPr>
          <w:rFonts w:ascii="黑体" w:eastAsia="黑体" w:hAnsi="黑体" w:cs="宋体"/>
          <w:color w:val="000000"/>
          <w:kern w:val="0"/>
          <w:sz w:val="32"/>
          <w:szCs w:val="32"/>
        </w:rPr>
      </w:pPr>
      <w:r w:rsidRPr="00907FC1">
        <w:rPr>
          <w:rFonts w:ascii="黑体" w:eastAsia="黑体" w:hAnsi="黑体" w:cs="宋体" w:hint="eastAsia"/>
          <w:color w:val="000000"/>
          <w:kern w:val="0"/>
          <w:sz w:val="32"/>
          <w:szCs w:val="32"/>
        </w:rPr>
        <w:t>第一章  总</w:t>
      </w:r>
      <w:r w:rsidRPr="00907FC1">
        <w:rPr>
          <w:rFonts w:ascii="宋体" w:eastAsia="宋体" w:hAnsi="宋体" w:cs="宋体" w:hint="eastAsia"/>
          <w:color w:val="000000"/>
          <w:kern w:val="0"/>
          <w:sz w:val="32"/>
          <w:szCs w:val="32"/>
        </w:rPr>
        <w:t> </w:t>
      </w:r>
      <w:r w:rsidRPr="00907FC1">
        <w:rPr>
          <w:rFonts w:ascii="黑体" w:eastAsia="黑体" w:hAnsi="黑体" w:cs="宋体" w:hint="eastAsia"/>
          <w:color w:val="000000"/>
          <w:kern w:val="0"/>
          <w:sz w:val="32"/>
          <w:szCs w:val="32"/>
        </w:rPr>
        <w:t>则</w:t>
      </w:r>
    </w:p>
    <w:p w:rsidR="00C967AC" w:rsidRPr="00907FC1" w:rsidRDefault="00F91829">
      <w:pPr>
        <w:widowControl/>
        <w:shd w:val="clear" w:color="auto" w:fill="FFFFFF"/>
        <w:spacing w:line="360" w:lineRule="auto"/>
        <w:ind w:firstLine="643"/>
        <w:jc w:val="left"/>
        <w:textAlignment w:val="baseline"/>
        <w:rPr>
          <w:rFonts w:ascii="仿宋_GB2312" w:eastAsia="仿宋_GB2312" w:hAnsi="����" w:cs="宋体" w:hint="eastAsia"/>
          <w:b/>
          <w:bCs/>
          <w:color w:val="000000"/>
          <w:kern w:val="0"/>
          <w:sz w:val="32"/>
          <w:szCs w:val="32"/>
        </w:rPr>
      </w:pPr>
      <w:r w:rsidRPr="00907FC1">
        <w:rPr>
          <w:rFonts w:ascii="仿宋_GB2312" w:eastAsia="仿宋_GB2312" w:hAnsi="����" w:cs="宋体" w:hint="eastAsia"/>
          <w:b/>
          <w:bCs/>
          <w:color w:val="000000"/>
          <w:kern w:val="0"/>
          <w:sz w:val="32"/>
          <w:szCs w:val="32"/>
        </w:rPr>
        <w:t>第一条</w:t>
      </w:r>
      <w:r w:rsidR="009C08BA">
        <w:rPr>
          <w:rFonts w:ascii="仿宋_GB2312" w:eastAsia="仿宋_GB2312" w:hAnsi="����" w:cs="宋体" w:hint="eastAsia"/>
          <w:color w:val="000000"/>
          <w:kern w:val="0"/>
          <w:sz w:val="32"/>
          <w:szCs w:val="32"/>
        </w:rPr>
        <w:t xml:space="preserve">  </w:t>
      </w:r>
      <w:r w:rsidRPr="00907FC1">
        <w:rPr>
          <w:rFonts w:ascii="仿宋_GB2312" w:eastAsia="仿宋_GB2312" w:hAnsi="����" w:cs="宋体" w:hint="eastAsia"/>
          <w:color w:val="000000"/>
          <w:kern w:val="0"/>
          <w:sz w:val="32"/>
          <w:szCs w:val="32"/>
        </w:rPr>
        <w:t>为推进全面实施预算绩效管理，加快预算绩效管理智库建设，提高预算绩效管理工作质量，充分发挥不同领域、行业、专业专家对预算绩效管理的支撑作用，规范预算绩效评价专家的组织和管理，根据有关规定，制定本办法。</w:t>
      </w:r>
    </w:p>
    <w:p w:rsidR="00AD15F9" w:rsidRPr="00907FC1" w:rsidRDefault="00AD15F9">
      <w:pPr>
        <w:widowControl/>
        <w:shd w:val="clear" w:color="auto" w:fill="FFFFFF"/>
        <w:spacing w:line="360" w:lineRule="auto"/>
        <w:ind w:firstLine="645"/>
        <w:jc w:val="left"/>
        <w:textAlignment w:val="baseline"/>
        <w:rPr>
          <w:rFonts w:ascii="仿宋_GB2312" w:eastAsia="仿宋_GB2312" w:hAnsi="����" w:cs="宋体" w:hint="eastAsia"/>
          <w:color w:val="000000"/>
          <w:kern w:val="0"/>
          <w:sz w:val="32"/>
          <w:szCs w:val="32"/>
        </w:rPr>
      </w:pPr>
      <w:commentRangeStart w:id="1"/>
      <w:r w:rsidRPr="00907FC1">
        <w:rPr>
          <w:rFonts w:ascii="仿宋_GB2312" w:eastAsia="仿宋_GB2312" w:hAnsi="����" w:cs="宋体" w:hint="eastAsia"/>
          <w:b/>
          <w:bCs/>
          <w:color w:val="000000"/>
          <w:kern w:val="0"/>
          <w:sz w:val="32"/>
          <w:szCs w:val="32"/>
        </w:rPr>
        <w:t>第</w:t>
      </w:r>
      <w:r w:rsidR="00EF1899" w:rsidRPr="00907FC1">
        <w:rPr>
          <w:rFonts w:ascii="仿宋_GB2312" w:eastAsia="仿宋_GB2312" w:hAnsi="����" w:cs="宋体" w:hint="eastAsia"/>
          <w:b/>
          <w:bCs/>
          <w:color w:val="000000"/>
          <w:kern w:val="0"/>
          <w:sz w:val="32"/>
          <w:szCs w:val="32"/>
        </w:rPr>
        <w:t>二</w:t>
      </w:r>
      <w:r w:rsidRPr="00907FC1">
        <w:rPr>
          <w:rFonts w:ascii="仿宋_GB2312" w:eastAsia="仿宋_GB2312" w:hAnsi="����" w:cs="宋体" w:hint="eastAsia"/>
          <w:b/>
          <w:bCs/>
          <w:color w:val="000000"/>
          <w:kern w:val="0"/>
          <w:sz w:val="32"/>
          <w:szCs w:val="32"/>
        </w:rPr>
        <w:t>条</w:t>
      </w:r>
      <w:r w:rsidRPr="00907FC1">
        <w:rPr>
          <w:rFonts w:ascii="仿宋_GB2312" w:eastAsia="仿宋_GB2312" w:hAnsi="����" w:cs="宋体" w:hint="cs"/>
          <w:b/>
          <w:bCs/>
          <w:color w:val="000000"/>
          <w:kern w:val="0"/>
          <w:sz w:val="32"/>
          <w:szCs w:val="32"/>
        </w:rPr>
        <w:t> </w:t>
      </w:r>
      <w:commentRangeEnd w:id="1"/>
      <w:r w:rsidR="00C442CC">
        <w:rPr>
          <w:rStyle w:val="a8"/>
        </w:rPr>
        <w:commentReference w:id="1"/>
      </w:r>
      <w:r w:rsidR="009C08BA">
        <w:rPr>
          <w:rFonts w:ascii="仿宋_GB2312" w:eastAsia="仿宋_GB2312" w:hAnsi="����" w:cs="宋体" w:hint="eastAsia"/>
          <w:b/>
          <w:bCs/>
          <w:color w:val="000000"/>
          <w:kern w:val="0"/>
          <w:sz w:val="32"/>
          <w:szCs w:val="32"/>
        </w:rPr>
        <w:t xml:space="preserve">  </w:t>
      </w:r>
      <w:r w:rsidRPr="00907FC1">
        <w:rPr>
          <w:rFonts w:ascii="仿宋_GB2312" w:eastAsia="仿宋_GB2312" w:hAnsi="����" w:cs="宋体" w:hint="eastAsia"/>
          <w:color w:val="000000"/>
          <w:kern w:val="0"/>
          <w:sz w:val="32"/>
          <w:szCs w:val="32"/>
        </w:rPr>
        <w:t>本办法所称市级预算绩效评价专家（以下简称</w:t>
      </w:r>
      <w:r w:rsidR="009C08BA">
        <w:rPr>
          <w:rFonts w:ascii="仿宋_GB2312" w:eastAsia="仿宋_GB2312" w:hAnsi="����" w:cs="宋体" w:hint="eastAsia"/>
          <w:color w:val="000000"/>
          <w:kern w:val="0"/>
          <w:sz w:val="32"/>
          <w:szCs w:val="32"/>
        </w:rPr>
        <w:t>“</w:t>
      </w:r>
      <w:r w:rsidR="009C08BA" w:rsidRPr="00907FC1">
        <w:rPr>
          <w:rFonts w:ascii="仿宋_GB2312" w:eastAsia="仿宋_GB2312" w:hAnsi="����" w:cs="宋体" w:hint="eastAsia"/>
          <w:color w:val="000000"/>
          <w:kern w:val="0"/>
          <w:sz w:val="32"/>
          <w:szCs w:val="32"/>
        </w:rPr>
        <w:t>专家</w:t>
      </w:r>
      <w:r w:rsidR="009C08BA">
        <w:rPr>
          <w:rFonts w:ascii="仿宋_GB2312" w:eastAsia="仿宋_GB2312" w:hAnsi="����" w:cs="宋体" w:hint="eastAsia"/>
          <w:color w:val="000000"/>
          <w:kern w:val="0"/>
          <w:sz w:val="32"/>
          <w:szCs w:val="32"/>
        </w:rPr>
        <w:t>”</w:t>
      </w:r>
      <w:r w:rsidRPr="00907FC1">
        <w:rPr>
          <w:rFonts w:ascii="仿宋_GB2312" w:eastAsia="仿宋_GB2312" w:hAnsi="����" w:cs="宋体" w:hint="eastAsia"/>
          <w:color w:val="000000"/>
          <w:kern w:val="0"/>
          <w:sz w:val="32"/>
          <w:szCs w:val="32"/>
        </w:rPr>
        <w:t>），是指符合本办法规定条件和要求，以独立身份参与市级财政预算绩效评价工作,为预算绩效管理工作提供理论指导、业务咨询及技术支撑的专业人员。</w:t>
      </w:r>
    </w:p>
    <w:p w:rsidR="00EF1899" w:rsidRPr="00907FC1" w:rsidRDefault="00EF1899" w:rsidP="00EF1899">
      <w:pPr>
        <w:widowControl/>
        <w:shd w:val="clear" w:color="auto" w:fill="FFFFFF"/>
        <w:spacing w:line="360" w:lineRule="auto"/>
        <w:ind w:firstLine="645"/>
        <w:jc w:val="left"/>
        <w:textAlignment w:val="baseline"/>
        <w:rPr>
          <w:rFonts w:ascii="仿宋_GB2312" w:eastAsia="仿宋_GB2312" w:hAnsi="����" w:cs="宋体" w:hint="eastAsia"/>
          <w:b/>
          <w:bCs/>
          <w:color w:val="000000"/>
          <w:kern w:val="0"/>
          <w:sz w:val="32"/>
          <w:szCs w:val="32"/>
        </w:rPr>
      </w:pPr>
      <w:r w:rsidRPr="00907FC1">
        <w:rPr>
          <w:rFonts w:ascii="仿宋_GB2312" w:eastAsia="仿宋_GB2312" w:hAnsi="����" w:cs="宋体" w:hint="eastAsia"/>
          <w:b/>
          <w:bCs/>
          <w:color w:val="000000"/>
          <w:kern w:val="0"/>
          <w:sz w:val="32"/>
          <w:szCs w:val="32"/>
        </w:rPr>
        <w:t>第三条</w:t>
      </w:r>
      <w:r w:rsidR="009C08BA">
        <w:rPr>
          <w:rFonts w:ascii="仿宋_GB2312" w:eastAsia="仿宋_GB2312" w:hAnsi="����" w:cs="宋体" w:hint="eastAsia"/>
          <w:b/>
          <w:bCs/>
          <w:color w:val="00B0F0"/>
          <w:kern w:val="0"/>
          <w:sz w:val="32"/>
          <w:szCs w:val="32"/>
        </w:rPr>
        <w:t xml:space="preserve">  </w:t>
      </w:r>
      <w:r w:rsidRPr="00907FC1">
        <w:rPr>
          <w:rFonts w:ascii="仿宋_GB2312" w:eastAsia="仿宋_GB2312" w:hAnsi="����" w:cs="宋体" w:hint="eastAsia"/>
          <w:bCs/>
          <w:kern w:val="0"/>
          <w:sz w:val="32"/>
          <w:szCs w:val="32"/>
        </w:rPr>
        <w:t>市财政局或市直其他预算单位（以下简称“组织评价机构”）</w:t>
      </w:r>
      <w:r w:rsidRPr="00907FC1">
        <w:rPr>
          <w:rFonts w:ascii="仿宋_GB2312" w:eastAsia="仿宋_GB2312" w:hAnsi="����" w:cs="宋体" w:hint="eastAsia"/>
          <w:color w:val="000000"/>
          <w:kern w:val="0"/>
          <w:sz w:val="32"/>
          <w:szCs w:val="32"/>
        </w:rPr>
        <w:t>聘请专家参与市级财政预算绩效评价工作的适用本办法</w:t>
      </w:r>
      <w:r w:rsidRPr="009C08BA">
        <w:rPr>
          <w:rFonts w:ascii="仿宋_GB2312" w:eastAsia="仿宋_GB2312" w:hAnsi="����" w:cs="宋体" w:hint="eastAsia"/>
          <w:kern w:val="0"/>
          <w:sz w:val="32"/>
          <w:szCs w:val="32"/>
        </w:rPr>
        <w:t>，</w:t>
      </w:r>
      <w:r w:rsidRPr="00907FC1">
        <w:rPr>
          <w:rFonts w:ascii="仿宋_GB2312" w:eastAsia="仿宋_GB2312" w:hAnsi="����" w:cs="宋体" w:hint="eastAsia"/>
          <w:color w:val="000000"/>
          <w:kern w:val="0"/>
          <w:sz w:val="32"/>
          <w:szCs w:val="32"/>
        </w:rPr>
        <w:t>按照“谁委托，谁付费”的原则签订服务合同及支付相关费用。</w:t>
      </w:r>
    </w:p>
    <w:p w:rsidR="00C967AC" w:rsidRPr="00907FC1" w:rsidRDefault="00F91829">
      <w:pPr>
        <w:widowControl/>
        <w:shd w:val="clear" w:color="auto" w:fill="FFFFFF"/>
        <w:spacing w:line="360" w:lineRule="auto"/>
        <w:ind w:firstLine="645"/>
        <w:jc w:val="left"/>
        <w:textAlignment w:val="baseline"/>
        <w:rPr>
          <w:rFonts w:ascii="仿宋_GB2312" w:eastAsia="仿宋_GB2312" w:hAnsi="����" w:cs="宋体" w:hint="eastAsia"/>
          <w:bCs/>
          <w:color w:val="000000"/>
          <w:kern w:val="0"/>
          <w:sz w:val="32"/>
          <w:szCs w:val="32"/>
        </w:rPr>
      </w:pPr>
      <w:commentRangeStart w:id="2"/>
      <w:r w:rsidRPr="00907FC1">
        <w:rPr>
          <w:rFonts w:ascii="仿宋_GB2312" w:eastAsia="仿宋_GB2312" w:hAnsi="����" w:cs="宋体" w:hint="eastAsia"/>
          <w:b/>
          <w:bCs/>
          <w:color w:val="000000"/>
          <w:kern w:val="0"/>
          <w:sz w:val="32"/>
          <w:szCs w:val="32"/>
        </w:rPr>
        <w:t>第四条</w:t>
      </w:r>
      <w:commentRangeEnd w:id="2"/>
      <w:r w:rsidR="00C442CC">
        <w:rPr>
          <w:rStyle w:val="a8"/>
        </w:rPr>
        <w:commentReference w:id="2"/>
      </w:r>
      <w:r w:rsidR="00412BBC">
        <w:rPr>
          <w:rFonts w:ascii="仿宋_GB2312" w:eastAsia="仿宋_GB2312" w:hAnsi="����" w:cs="宋体" w:hint="eastAsia"/>
          <w:b/>
          <w:bCs/>
          <w:color w:val="000000"/>
          <w:kern w:val="0"/>
          <w:sz w:val="32"/>
          <w:szCs w:val="32"/>
        </w:rPr>
        <w:t xml:space="preserve">  </w:t>
      </w:r>
      <w:r w:rsidRPr="00907FC1">
        <w:rPr>
          <w:rFonts w:ascii="仿宋_GB2312" w:eastAsia="仿宋_GB2312" w:hAnsi="����" w:cs="宋体" w:hint="eastAsia"/>
          <w:bCs/>
          <w:color w:val="000000"/>
          <w:kern w:val="0"/>
          <w:sz w:val="32"/>
          <w:szCs w:val="32"/>
        </w:rPr>
        <w:t>市级财政部门</w:t>
      </w:r>
      <w:r w:rsidRPr="00907FC1">
        <w:rPr>
          <w:rFonts w:ascii="仿宋_GB2312" w:eastAsia="仿宋_GB2312" w:hAnsi="����" w:cs="宋体" w:hint="eastAsia"/>
          <w:color w:val="000000"/>
          <w:kern w:val="0"/>
          <w:sz w:val="32"/>
          <w:szCs w:val="32"/>
        </w:rPr>
        <w:t>负责</w:t>
      </w:r>
      <w:r w:rsidRPr="00907FC1">
        <w:rPr>
          <w:rFonts w:ascii="仿宋_GB2312" w:eastAsia="仿宋_GB2312" w:hAnsi="����" w:cs="宋体" w:hint="eastAsia"/>
          <w:bCs/>
          <w:color w:val="000000"/>
          <w:kern w:val="0"/>
          <w:sz w:val="32"/>
          <w:szCs w:val="32"/>
        </w:rPr>
        <w:t>建立市级预算绩效评价专家库（以下简称</w:t>
      </w:r>
      <w:r w:rsidR="00561C12" w:rsidRPr="00907FC1">
        <w:rPr>
          <w:rFonts w:ascii="仿宋_GB2312" w:eastAsia="仿宋_GB2312" w:hAnsi="����" w:cs="宋体" w:hint="eastAsia"/>
          <w:bCs/>
          <w:color w:val="000000"/>
          <w:kern w:val="0"/>
          <w:sz w:val="32"/>
          <w:szCs w:val="32"/>
        </w:rPr>
        <w:t>“专家库”</w:t>
      </w:r>
      <w:r w:rsidRPr="00907FC1">
        <w:rPr>
          <w:rFonts w:ascii="仿宋_GB2312" w:eastAsia="仿宋_GB2312" w:hAnsi="����" w:cs="宋体" w:hint="eastAsia"/>
          <w:bCs/>
          <w:color w:val="000000"/>
          <w:kern w:val="0"/>
          <w:sz w:val="32"/>
          <w:szCs w:val="32"/>
        </w:rPr>
        <w:t>）对专家进行管理。</w:t>
      </w:r>
    </w:p>
    <w:p w:rsidR="00C967AC" w:rsidRPr="00907FC1" w:rsidRDefault="00F91829">
      <w:pPr>
        <w:widowControl/>
        <w:shd w:val="clear" w:color="auto" w:fill="FFFFFF"/>
        <w:spacing w:line="360" w:lineRule="auto"/>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color w:val="000000"/>
          <w:kern w:val="0"/>
          <w:sz w:val="32"/>
          <w:szCs w:val="32"/>
        </w:rPr>
        <w:t xml:space="preserve">　　</w:t>
      </w:r>
      <w:r w:rsidRPr="00907FC1">
        <w:rPr>
          <w:rFonts w:ascii="仿宋_GB2312" w:eastAsia="仿宋_GB2312" w:hAnsi="����" w:cs="宋体" w:hint="eastAsia"/>
          <w:b/>
          <w:bCs/>
          <w:color w:val="000000"/>
          <w:kern w:val="0"/>
          <w:sz w:val="32"/>
          <w:szCs w:val="32"/>
        </w:rPr>
        <w:t>第五条</w:t>
      </w:r>
      <w:r w:rsidR="00412BBC">
        <w:rPr>
          <w:rFonts w:ascii="仿宋_GB2312" w:eastAsia="仿宋_GB2312" w:hAnsi="����" w:cs="宋体" w:hint="eastAsia"/>
          <w:b/>
          <w:bCs/>
          <w:color w:val="000000"/>
          <w:kern w:val="0"/>
          <w:sz w:val="32"/>
          <w:szCs w:val="32"/>
        </w:rPr>
        <w:t xml:space="preserve">  </w:t>
      </w:r>
      <w:r w:rsidRPr="00907FC1">
        <w:rPr>
          <w:rFonts w:ascii="仿宋_GB2312" w:eastAsia="仿宋_GB2312" w:hAnsi="����" w:cs="宋体" w:hint="eastAsia"/>
          <w:color w:val="000000"/>
          <w:kern w:val="0"/>
          <w:sz w:val="32"/>
          <w:szCs w:val="32"/>
        </w:rPr>
        <w:t>专家库实行动态管理，市财政局规范专家入库、考评和退出管理，结合专家的工作考评情况，对入库专家适时更新。</w:t>
      </w:r>
    </w:p>
    <w:p w:rsidR="003A61AB" w:rsidRPr="00907FC1" w:rsidRDefault="003A61AB">
      <w:pPr>
        <w:widowControl/>
        <w:shd w:val="clear" w:color="auto" w:fill="FFFFFF"/>
        <w:spacing w:line="360" w:lineRule="auto"/>
        <w:jc w:val="left"/>
        <w:textAlignment w:val="baseline"/>
        <w:rPr>
          <w:rFonts w:ascii="仿宋_GB2312" w:eastAsia="仿宋_GB2312" w:hAnsi="����" w:cs="宋体" w:hint="eastAsia"/>
          <w:color w:val="000000"/>
          <w:kern w:val="0"/>
          <w:sz w:val="32"/>
          <w:szCs w:val="32"/>
        </w:rPr>
      </w:pPr>
    </w:p>
    <w:p w:rsidR="00F91829" w:rsidRPr="00907FC1" w:rsidRDefault="00F91829">
      <w:pPr>
        <w:widowControl/>
        <w:shd w:val="clear" w:color="auto" w:fill="FFFFFF"/>
        <w:spacing w:line="360" w:lineRule="auto"/>
        <w:jc w:val="center"/>
        <w:textAlignment w:val="baseline"/>
        <w:rPr>
          <w:rFonts w:ascii="黑体" w:eastAsia="黑体" w:hAnsi="黑体" w:cs="宋体"/>
          <w:b/>
          <w:color w:val="000000"/>
          <w:kern w:val="0"/>
          <w:sz w:val="32"/>
          <w:szCs w:val="32"/>
        </w:rPr>
      </w:pPr>
      <w:r w:rsidRPr="00907FC1">
        <w:rPr>
          <w:rFonts w:ascii="黑体" w:eastAsia="黑体" w:hAnsi="黑体" w:cs="宋体" w:hint="eastAsia"/>
          <w:color w:val="000000"/>
          <w:kern w:val="0"/>
          <w:sz w:val="32"/>
          <w:szCs w:val="32"/>
        </w:rPr>
        <w:lastRenderedPageBreak/>
        <w:t>第二章</w:t>
      </w:r>
      <w:r w:rsidRPr="00907FC1">
        <w:rPr>
          <w:rFonts w:ascii="宋体" w:eastAsia="宋体" w:hAnsi="宋体" w:cs="宋体" w:hint="eastAsia"/>
          <w:color w:val="000000"/>
          <w:kern w:val="0"/>
          <w:sz w:val="32"/>
          <w:szCs w:val="32"/>
        </w:rPr>
        <w:t> </w:t>
      </w:r>
      <w:r w:rsidRPr="00907FC1">
        <w:rPr>
          <w:rFonts w:ascii="宋体" w:eastAsia="宋体" w:hAnsi="宋体" w:cs="宋体" w:hint="eastAsia"/>
          <w:b/>
          <w:color w:val="000000"/>
          <w:kern w:val="0"/>
          <w:sz w:val="32"/>
          <w:szCs w:val="32"/>
        </w:rPr>
        <w:t>入库专</w:t>
      </w:r>
      <w:r w:rsidRPr="00907FC1">
        <w:rPr>
          <w:rFonts w:ascii="黑体" w:eastAsia="黑体" w:hAnsi="黑体" w:cs="宋体" w:hint="eastAsia"/>
          <w:b/>
          <w:color w:val="000000"/>
          <w:kern w:val="0"/>
          <w:sz w:val="32"/>
          <w:szCs w:val="32"/>
        </w:rPr>
        <w:t>家的要求</w:t>
      </w:r>
    </w:p>
    <w:p w:rsidR="00993353" w:rsidRDefault="00F91829" w:rsidP="00993353">
      <w:pPr>
        <w:widowControl/>
        <w:shd w:val="clear" w:color="auto" w:fill="FFFFFF"/>
        <w:spacing w:line="360" w:lineRule="auto"/>
        <w:ind w:firstLine="645"/>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b/>
          <w:bCs/>
          <w:color w:val="000000"/>
          <w:kern w:val="0"/>
          <w:sz w:val="32"/>
          <w:szCs w:val="32"/>
        </w:rPr>
        <w:t>第</w:t>
      </w:r>
      <w:r w:rsidR="00993353" w:rsidRPr="00907FC1">
        <w:rPr>
          <w:rFonts w:ascii="仿宋_GB2312" w:eastAsia="仿宋_GB2312" w:hAnsi="����" w:cs="宋体" w:hint="eastAsia"/>
          <w:b/>
          <w:bCs/>
          <w:color w:val="000000"/>
          <w:kern w:val="0"/>
          <w:sz w:val="32"/>
          <w:szCs w:val="32"/>
        </w:rPr>
        <w:t>六</w:t>
      </w:r>
      <w:r w:rsidRPr="00907FC1">
        <w:rPr>
          <w:rFonts w:ascii="仿宋_GB2312" w:eastAsia="仿宋_GB2312" w:hAnsi="����" w:cs="宋体" w:hint="eastAsia"/>
          <w:b/>
          <w:bCs/>
          <w:color w:val="000000"/>
          <w:kern w:val="0"/>
          <w:sz w:val="32"/>
          <w:szCs w:val="32"/>
        </w:rPr>
        <w:t>条</w:t>
      </w:r>
      <w:r w:rsidR="00C442CC">
        <w:rPr>
          <w:rFonts w:ascii="仿宋_GB2312" w:eastAsia="仿宋_GB2312" w:hAnsi="����" w:cs="宋体" w:hint="eastAsia"/>
          <w:b/>
          <w:bCs/>
          <w:color w:val="000000"/>
          <w:kern w:val="0"/>
          <w:sz w:val="32"/>
          <w:szCs w:val="32"/>
        </w:rPr>
        <w:t xml:space="preserve">  </w:t>
      </w:r>
      <w:r w:rsidR="00993353" w:rsidRPr="00907FC1">
        <w:rPr>
          <w:rFonts w:ascii="仿宋_GB2312" w:eastAsia="仿宋_GB2312" w:hAnsi="����" w:cs="宋体" w:hint="eastAsia"/>
          <w:color w:val="000000"/>
          <w:kern w:val="0"/>
          <w:sz w:val="32"/>
          <w:szCs w:val="32"/>
        </w:rPr>
        <w:t>专家通过部门（单位）推荐、个人推荐、部门（单位）邀请、公开征集等方式产生。经本人向市财政局提出申请，经市财政局认定后纳入专家库（以下简称</w:t>
      </w:r>
      <w:r w:rsidR="00561C12" w:rsidRPr="00907FC1">
        <w:rPr>
          <w:rFonts w:ascii="仿宋_GB2312" w:eastAsia="仿宋_GB2312" w:hAnsi="����" w:cs="宋体" w:hint="eastAsia"/>
          <w:color w:val="000000"/>
          <w:kern w:val="0"/>
          <w:sz w:val="32"/>
          <w:szCs w:val="32"/>
        </w:rPr>
        <w:t>“入库”</w:t>
      </w:r>
      <w:r w:rsidR="00993353" w:rsidRPr="00907FC1">
        <w:rPr>
          <w:rFonts w:ascii="仿宋_GB2312" w:eastAsia="仿宋_GB2312" w:hAnsi="����" w:cs="宋体" w:hint="eastAsia"/>
          <w:color w:val="000000"/>
          <w:kern w:val="0"/>
          <w:sz w:val="32"/>
          <w:szCs w:val="32"/>
        </w:rPr>
        <w:t>）。</w:t>
      </w:r>
    </w:p>
    <w:p w:rsidR="0097572E" w:rsidRPr="00907FC1" w:rsidRDefault="0097572E" w:rsidP="00F324D6">
      <w:pPr>
        <w:widowControl/>
        <w:shd w:val="clear" w:color="auto" w:fill="FFFFFF"/>
        <w:spacing w:line="360" w:lineRule="auto"/>
        <w:ind w:firstLineChars="196" w:firstLine="627"/>
        <w:jc w:val="left"/>
        <w:textAlignment w:val="baseline"/>
        <w:rPr>
          <w:rFonts w:ascii="����" w:eastAsia="微软雅黑" w:hAnsi="����" w:cs="宋体" w:hint="eastAsia"/>
          <w:color w:val="000000"/>
          <w:kern w:val="0"/>
          <w:sz w:val="32"/>
          <w:szCs w:val="32"/>
        </w:rPr>
      </w:pPr>
      <w:commentRangeStart w:id="3"/>
      <w:r w:rsidRPr="00907FC1">
        <w:rPr>
          <w:rFonts w:ascii="仿宋_GB2312" w:eastAsia="仿宋_GB2312" w:hAnsi="����" w:cs="宋体" w:hint="eastAsia"/>
          <w:b/>
          <w:bCs/>
          <w:color w:val="000000"/>
          <w:kern w:val="0"/>
          <w:sz w:val="32"/>
          <w:szCs w:val="32"/>
        </w:rPr>
        <w:t>第</w:t>
      </w:r>
      <w:r>
        <w:rPr>
          <w:rFonts w:ascii="仿宋_GB2312" w:eastAsia="仿宋_GB2312" w:hAnsi="����" w:cs="宋体" w:hint="eastAsia"/>
          <w:b/>
          <w:bCs/>
          <w:color w:val="000000"/>
          <w:kern w:val="0"/>
          <w:sz w:val="32"/>
          <w:szCs w:val="32"/>
        </w:rPr>
        <w:t>七</w:t>
      </w:r>
      <w:r w:rsidRPr="00907FC1">
        <w:rPr>
          <w:rFonts w:ascii="仿宋_GB2312" w:eastAsia="仿宋_GB2312" w:hAnsi="����" w:cs="宋体" w:hint="eastAsia"/>
          <w:b/>
          <w:bCs/>
          <w:color w:val="000000"/>
          <w:kern w:val="0"/>
          <w:sz w:val="32"/>
          <w:szCs w:val="32"/>
        </w:rPr>
        <w:t>条</w:t>
      </w:r>
      <w:commentRangeEnd w:id="3"/>
      <w:r>
        <w:rPr>
          <w:rStyle w:val="a8"/>
        </w:rPr>
        <w:commentReference w:id="3"/>
      </w:r>
      <w:r w:rsidRPr="00907FC1">
        <w:rPr>
          <w:rFonts w:ascii="仿宋_GB2312" w:eastAsia="仿宋_GB2312" w:hAnsi="����" w:cs="宋体" w:hint="cs"/>
          <w:b/>
          <w:bCs/>
          <w:color w:val="000000"/>
          <w:kern w:val="0"/>
          <w:sz w:val="32"/>
          <w:szCs w:val="32"/>
        </w:rPr>
        <w:t> </w:t>
      </w:r>
      <w:r w:rsidRPr="00907FC1">
        <w:rPr>
          <w:rFonts w:ascii="仿宋_GB2312" w:eastAsia="仿宋_GB2312" w:hAnsi="����" w:cs="宋体" w:hint="eastAsia"/>
          <w:b/>
          <w:bCs/>
          <w:color w:val="000000"/>
          <w:kern w:val="0"/>
          <w:sz w:val="32"/>
          <w:szCs w:val="32"/>
        </w:rPr>
        <w:t xml:space="preserve"> </w:t>
      </w:r>
      <w:r w:rsidRPr="00907FC1">
        <w:rPr>
          <w:rFonts w:ascii="仿宋_GB2312" w:eastAsia="仿宋_GB2312" w:hAnsi="����" w:cs="宋体" w:hint="eastAsia"/>
          <w:bCs/>
          <w:color w:val="000000"/>
          <w:kern w:val="0"/>
          <w:sz w:val="32"/>
          <w:szCs w:val="32"/>
        </w:rPr>
        <w:t>入库</w:t>
      </w:r>
      <w:r w:rsidRPr="00907FC1">
        <w:rPr>
          <w:rFonts w:ascii="仿宋_GB2312" w:eastAsia="仿宋_GB2312" w:hAnsi="����" w:cs="宋体" w:hint="eastAsia"/>
          <w:color w:val="000000"/>
          <w:kern w:val="0"/>
          <w:sz w:val="32"/>
          <w:szCs w:val="32"/>
        </w:rPr>
        <w:t>专家应当同时具备以下条件：</w:t>
      </w:r>
    </w:p>
    <w:p w:rsidR="0097572E" w:rsidRPr="00907FC1" w:rsidRDefault="0097572E" w:rsidP="0097572E">
      <w:pPr>
        <w:widowControl/>
        <w:shd w:val="clear" w:color="auto" w:fill="FFFFFF"/>
        <w:spacing w:line="360" w:lineRule="auto"/>
        <w:jc w:val="left"/>
        <w:textAlignment w:val="baseline"/>
        <w:rPr>
          <w:rFonts w:ascii="����" w:eastAsia="微软雅黑" w:hAnsi="����" w:cs="宋体" w:hint="eastAsia"/>
          <w:color w:val="000000"/>
          <w:kern w:val="0"/>
          <w:sz w:val="32"/>
          <w:szCs w:val="32"/>
        </w:rPr>
      </w:pPr>
      <w:r w:rsidRPr="00907FC1">
        <w:rPr>
          <w:rFonts w:ascii="仿宋_GB2312" w:eastAsia="仿宋_GB2312" w:hAnsi="����" w:cs="宋体" w:hint="eastAsia"/>
          <w:color w:val="000000"/>
          <w:kern w:val="0"/>
          <w:sz w:val="32"/>
          <w:szCs w:val="32"/>
        </w:rPr>
        <w:t xml:space="preserve">　　（一）具备良好的职业道德和信誉，客观公正、遵纪守法、认真诚实、廉洁自律地履行职责；</w:t>
      </w:r>
    </w:p>
    <w:p w:rsidR="0097572E" w:rsidRPr="00907FC1" w:rsidRDefault="0097572E" w:rsidP="0097572E">
      <w:pPr>
        <w:widowControl/>
        <w:shd w:val="clear" w:color="auto" w:fill="FFFFFF"/>
        <w:spacing w:line="360" w:lineRule="auto"/>
        <w:ind w:firstLine="640"/>
        <w:jc w:val="left"/>
        <w:textAlignment w:val="baseline"/>
        <w:rPr>
          <w:rFonts w:ascii="����" w:eastAsia="微软雅黑" w:hAnsi="����" w:cs="宋体" w:hint="eastAsia"/>
          <w:color w:val="000000"/>
          <w:kern w:val="0"/>
          <w:sz w:val="32"/>
          <w:szCs w:val="32"/>
        </w:rPr>
      </w:pPr>
      <w:r w:rsidRPr="00907FC1">
        <w:rPr>
          <w:rFonts w:ascii="仿宋_GB2312" w:eastAsia="仿宋_GB2312" w:hAnsi="����" w:cs="宋体" w:hint="eastAsia"/>
          <w:color w:val="000000"/>
          <w:kern w:val="0"/>
          <w:sz w:val="32"/>
          <w:szCs w:val="32"/>
        </w:rPr>
        <w:t>（二）身体健康，年龄在65周岁以下；</w:t>
      </w:r>
    </w:p>
    <w:p w:rsidR="0097572E" w:rsidRPr="00907FC1" w:rsidRDefault="0097572E" w:rsidP="0097572E">
      <w:pPr>
        <w:widowControl/>
        <w:shd w:val="clear" w:color="auto" w:fill="FFFFFF"/>
        <w:spacing w:line="360" w:lineRule="auto"/>
        <w:ind w:firstLine="640"/>
        <w:jc w:val="left"/>
        <w:textAlignment w:val="baseline"/>
        <w:rPr>
          <w:rFonts w:ascii="����" w:eastAsia="微软雅黑" w:hAnsi="����" w:cs="宋体" w:hint="eastAsia"/>
          <w:color w:val="000000"/>
          <w:kern w:val="0"/>
          <w:sz w:val="32"/>
          <w:szCs w:val="32"/>
        </w:rPr>
      </w:pPr>
      <w:r w:rsidRPr="00907FC1">
        <w:rPr>
          <w:rFonts w:ascii="仿宋_GB2312" w:eastAsia="仿宋_GB2312" w:hAnsi="����" w:cs="宋体" w:hint="eastAsia"/>
          <w:color w:val="000000"/>
          <w:kern w:val="0"/>
          <w:sz w:val="32"/>
          <w:szCs w:val="32"/>
        </w:rPr>
        <w:t>（三）具有公共管理、财务管理、绩效管理、经济管理、监察审计、法律等方面的专业知识;熟悉政策、行业专业发展情况；在从事的专业领域具有一定权威性，具备较强的综合分析判断能力；</w:t>
      </w:r>
    </w:p>
    <w:p w:rsidR="0097572E" w:rsidRPr="00907FC1" w:rsidRDefault="0097572E" w:rsidP="0097572E">
      <w:pPr>
        <w:widowControl/>
        <w:shd w:val="clear" w:color="auto" w:fill="FFFFFF"/>
        <w:spacing w:line="360" w:lineRule="auto"/>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color w:val="000000"/>
          <w:kern w:val="0"/>
          <w:sz w:val="32"/>
          <w:szCs w:val="32"/>
        </w:rPr>
        <w:t xml:space="preserve">　　</w:t>
      </w:r>
      <w:commentRangeStart w:id="4"/>
      <w:r w:rsidRPr="00907FC1">
        <w:rPr>
          <w:rFonts w:ascii="仿宋_GB2312" w:eastAsia="仿宋_GB2312" w:hAnsi="����" w:cs="宋体" w:hint="eastAsia"/>
          <w:color w:val="000000"/>
          <w:kern w:val="0"/>
          <w:sz w:val="32"/>
          <w:szCs w:val="32"/>
        </w:rPr>
        <w:t>（四）具有大学本科以上学历，取得中级以上专业职称</w:t>
      </w:r>
      <w:r>
        <w:rPr>
          <w:rFonts w:ascii="仿宋_GB2312" w:eastAsia="仿宋_GB2312" w:hAnsi="����" w:cs="宋体" w:hint="eastAsia"/>
          <w:color w:val="000000"/>
          <w:kern w:val="0"/>
          <w:sz w:val="32"/>
          <w:szCs w:val="32"/>
        </w:rPr>
        <w:t>或执业资格</w:t>
      </w:r>
      <w:r w:rsidRPr="00907FC1">
        <w:rPr>
          <w:rFonts w:ascii="仿宋_GB2312" w:eastAsia="仿宋_GB2312" w:hAnsi="����" w:cs="宋体" w:hint="eastAsia"/>
          <w:color w:val="000000"/>
          <w:kern w:val="0"/>
          <w:sz w:val="32"/>
          <w:szCs w:val="32"/>
        </w:rPr>
        <w:t>后从事相关领域工作满8年</w:t>
      </w:r>
      <w:commentRangeEnd w:id="4"/>
      <w:r>
        <w:rPr>
          <w:rStyle w:val="a8"/>
        </w:rPr>
        <w:commentReference w:id="4"/>
      </w:r>
      <w:r>
        <w:rPr>
          <w:rFonts w:ascii="仿宋_GB2312" w:eastAsia="仿宋_GB2312" w:hAnsi="����" w:cs="宋体" w:hint="eastAsia"/>
          <w:color w:val="000000"/>
          <w:kern w:val="0"/>
          <w:sz w:val="32"/>
          <w:szCs w:val="32"/>
        </w:rPr>
        <w:t>；</w:t>
      </w:r>
    </w:p>
    <w:p w:rsidR="0097572E" w:rsidRPr="00907FC1" w:rsidRDefault="0097572E" w:rsidP="0097572E">
      <w:pPr>
        <w:widowControl/>
        <w:shd w:val="clear" w:color="auto" w:fill="FFFFFF"/>
        <w:spacing w:line="360" w:lineRule="auto"/>
        <w:jc w:val="left"/>
        <w:textAlignment w:val="baseline"/>
        <w:rPr>
          <w:rFonts w:ascii="����" w:eastAsia="微软雅黑" w:hAnsi="����" w:cs="宋体" w:hint="eastAsia"/>
          <w:color w:val="000000"/>
          <w:kern w:val="0"/>
          <w:sz w:val="32"/>
          <w:szCs w:val="32"/>
        </w:rPr>
      </w:pPr>
      <w:r w:rsidRPr="00907FC1">
        <w:rPr>
          <w:rFonts w:ascii="仿宋_GB2312" w:eastAsia="仿宋_GB2312" w:hAnsi="����" w:cs="宋体" w:hint="eastAsia"/>
          <w:color w:val="000000"/>
          <w:kern w:val="0"/>
          <w:sz w:val="32"/>
          <w:szCs w:val="32"/>
        </w:rPr>
        <w:t xml:space="preserve">　　（五）无违法、违规、违纪等不良记录；</w:t>
      </w:r>
    </w:p>
    <w:p w:rsidR="0097572E" w:rsidRPr="00907FC1" w:rsidRDefault="0097572E" w:rsidP="0097572E">
      <w:pPr>
        <w:widowControl/>
        <w:shd w:val="clear" w:color="auto" w:fill="FFFFFF"/>
        <w:spacing w:line="360" w:lineRule="auto"/>
        <w:ind w:firstLine="645"/>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color w:val="000000"/>
          <w:kern w:val="0"/>
          <w:sz w:val="32"/>
          <w:szCs w:val="32"/>
        </w:rPr>
        <w:t>（六）法律法规或预算绩效管理相关的规范性文件要求的其他条件。</w:t>
      </w:r>
    </w:p>
    <w:p w:rsidR="00F91829" w:rsidRPr="00907FC1" w:rsidRDefault="00F91829" w:rsidP="00907FC1">
      <w:pPr>
        <w:widowControl/>
        <w:shd w:val="clear" w:color="auto" w:fill="FFFFFF"/>
        <w:spacing w:line="360" w:lineRule="auto"/>
        <w:ind w:firstLineChars="150" w:firstLine="360"/>
        <w:jc w:val="left"/>
        <w:textAlignment w:val="baseline"/>
        <w:rPr>
          <w:rFonts w:ascii="����" w:eastAsia="微软雅黑" w:hAnsi="����" w:cs="宋体" w:hint="eastAsia"/>
          <w:color w:val="000000"/>
          <w:kern w:val="0"/>
          <w:sz w:val="32"/>
          <w:szCs w:val="32"/>
        </w:rPr>
      </w:pPr>
      <w:r w:rsidRPr="00907FC1">
        <w:rPr>
          <w:rFonts w:ascii="仿宋_GB2312" w:eastAsia="仿宋_GB2312" w:hAnsi="����" w:cs="宋体" w:hint="eastAsia"/>
          <w:color w:val="000000"/>
          <w:kern w:val="0"/>
          <w:sz w:val="24"/>
          <w:szCs w:val="24"/>
        </w:rPr>
        <w:t xml:space="preserve">　</w:t>
      </w:r>
      <w:r w:rsidRPr="00907FC1">
        <w:rPr>
          <w:rFonts w:ascii="仿宋_GB2312" w:eastAsia="仿宋_GB2312" w:hAnsi="����" w:cs="宋体" w:hint="eastAsia"/>
          <w:b/>
          <w:bCs/>
          <w:color w:val="000000"/>
          <w:kern w:val="0"/>
          <w:sz w:val="32"/>
          <w:szCs w:val="32"/>
        </w:rPr>
        <w:t>第</w:t>
      </w:r>
      <w:r w:rsidR="0097572E">
        <w:rPr>
          <w:rFonts w:ascii="仿宋_GB2312" w:eastAsia="仿宋_GB2312" w:hAnsi="����" w:cs="宋体" w:hint="eastAsia"/>
          <w:b/>
          <w:bCs/>
          <w:color w:val="000000"/>
          <w:kern w:val="0"/>
          <w:sz w:val="32"/>
          <w:szCs w:val="32"/>
        </w:rPr>
        <w:t>八</w:t>
      </w:r>
      <w:r w:rsidRPr="00907FC1">
        <w:rPr>
          <w:rFonts w:ascii="仿宋_GB2312" w:eastAsia="仿宋_GB2312" w:hAnsi="����" w:cs="宋体" w:hint="eastAsia"/>
          <w:b/>
          <w:bCs/>
          <w:color w:val="000000"/>
          <w:kern w:val="0"/>
          <w:sz w:val="32"/>
          <w:szCs w:val="32"/>
        </w:rPr>
        <w:t>条</w:t>
      </w:r>
      <w:r w:rsidR="00C442CC">
        <w:rPr>
          <w:rFonts w:ascii="仿宋_GB2312" w:eastAsia="仿宋_GB2312" w:hAnsi="����" w:cs="宋体" w:hint="eastAsia"/>
          <w:b/>
          <w:bCs/>
          <w:color w:val="000000"/>
          <w:kern w:val="0"/>
          <w:sz w:val="32"/>
          <w:szCs w:val="32"/>
        </w:rPr>
        <w:t xml:space="preserve">  </w:t>
      </w:r>
      <w:r w:rsidRPr="00907FC1">
        <w:rPr>
          <w:rFonts w:ascii="仿宋_GB2312" w:eastAsia="仿宋_GB2312" w:hAnsi="����" w:cs="宋体" w:hint="eastAsia"/>
          <w:color w:val="000000"/>
          <w:kern w:val="0"/>
          <w:sz w:val="32"/>
          <w:szCs w:val="32"/>
        </w:rPr>
        <w:t>申报入库专家需提供以下资料：</w:t>
      </w:r>
    </w:p>
    <w:p w:rsidR="00F91829" w:rsidRPr="00907FC1" w:rsidRDefault="00F91829" w:rsidP="00F91829">
      <w:pPr>
        <w:widowControl/>
        <w:shd w:val="clear" w:color="auto" w:fill="FFFFFF"/>
        <w:spacing w:line="360" w:lineRule="auto"/>
        <w:ind w:firstLine="645"/>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color w:val="000000"/>
          <w:kern w:val="0"/>
          <w:sz w:val="32"/>
          <w:szCs w:val="32"/>
        </w:rPr>
        <w:t>（一）《江门市预算绩效评价专家入库申请表》；</w:t>
      </w:r>
    </w:p>
    <w:p w:rsidR="00F91829" w:rsidRPr="00907FC1" w:rsidRDefault="00F91829" w:rsidP="00F91829">
      <w:pPr>
        <w:widowControl/>
        <w:shd w:val="clear" w:color="auto" w:fill="FFFFFF"/>
        <w:spacing w:line="360" w:lineRule="auto"/>
        <w:ind w:firstLine="645"/>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color w:val="000000"/>
          <w:kern w:val="0"/>
          <w:sz w:val="32"/>
          <w:szCs w:val="32"/>
        </w:rPr>
        <w:t>（二）彩色免冠证件照片；</w:t>
      </w:r>
    </w:p>
    <w:p w:rsidR="00F91829" w:rsidRPr="00907FC1" w:rsidRDefault="00F91829" w:rsidP="00F91829">
      <w:pPr>
        <w:widowControl/>
        <w:shd w:val="clear" w:color="auto" w:fill="FFFFFF"/>
        <w:spacing w:line="360" w:lineRule="auto"/>
        <w:ind w:firstLine="645"/>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color w:val="000000"/>
          <w:kern w:val="0"/>
          <w:sz w:val="32"/>
          <w:szCs w:val="32"/>
        </w:rPr>
        <w:t>（三）有效身份证件彩色扫描件；</w:t>
      </w:r>
    </w:p>
    <w:p w:rsidR="00F91829" w:rsidRPr="00907FC1" w:rsidRDefault="00F91829" w:rsidP="00F91829">
      <w:pPr>
        <w:widowControl/>
        <w:shd w:val="clear" w:color="auto" w:fill="FFFFFF"/>
        <w:spacing w:line="360" w:lineRule="auto"/>
        <w:ind w:firstLine="645"/>
        <w:jc w:val="left"/>
        <w:textAlignment w:val="baseline"/>
        <w:rPr>
          <w:rFonts w:ascii="����" w:eastAsia="微软雅黑" w:hAnsi="����" w:cs="宋体" w:hint="eastAsia"/>
          <w:color w:val="000000"/>
          <w:kern w:val="0"/>
          <w:sz w:val="32"/>
          <w:szCs w:val="32"/>
        </w:rPr>
      </w:pPr>
      <w:r w:rsidRPr="00907FC1">
        <w:rPr>
          <w:rFonts w:ascii="仿宋_GB2312" w:eastAsia="仿宋_GB2312" w:hAnsi="����" w:cs="宋体" w:hint="eastAsia"/>
          <w:color w:val="000000"/>
          <w:kern w:val="0"/>
          <w:sz w:val="32"/>
          <w:szCs w:val="32"/>
        </w:rPr>
        <w:t>（四）学历证书及学位证书彩色扫描件；</w:t>
      </w:r>
    </w:p>
    <w:p w:rsidR="00F91829" w:rsidRPr="00907FC1" w:rsidRDefault="00F91829" w:rsidP="00F91829">
      <w:pPr>
        <w:widowControl/>
        <w:shd w:val="clear" w:color="auto" w:fill="FFFFFF"/>
        <w:spacing w:line="360" w:lineRule="auto"/>
        <w:ind w:firstLine="645"/>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color w:val="000000"/>
          <w:kern w:val="0"/>
          <w:sz w:val="32"/>
          <w:szCs w:val="32"/>
        </w:rPr>
        <w:lastRenderedPageBreak/>
        <w:t>（五）有效专业技术职称证书或执业资格证书彩色扫描件，或本人的专业技术材料，如学术论文、科研成果等；</w:t>
      </w:r>
    </w:p>
    <w:p w:rsidR="00F91829" w:rsidRPr="00907FC1" w:rsidRDefault="00F91829" w:rsidP="0097572E">
      <w:pPr>
        <w:widowControl/>
        <w:shd w:val="clear" w:color="auto" w:fill="FFFFFF"/>
        <w:spacing w:line="360" w:lineRule="auto"/>
        <w:ind w:firstLine="645"/>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color w:val="000000"/>
          <w:kern w:val="0"/>
          <w:sz w:val="32"/>
          <w:szCs w:val="32"/>
        </w:rPr>
        <w:t>（六）从事专业领域工作满8年的工作履历。</w:t>
      </w:r>
    </w:p>
    <w:p w:rsidR="00F91829" w:rsidRPr="00907FC1" w:rsidRDefault="00993353" w:rsidP="00F91829">
      <w:pPr>
        <w:widowControl/>
        <w:shd w:val="clear" w:color="auto" w:fill="FFFFFF"/>
        <w:spacing w:line="360" w:lineRule="auto"/>
        <w:ind w:firstLine="645"/>
        <w:jc w:val="left"/>
        <w:textAlignment w:val="baseline"/>
        <w:rPr>
          <w:rFonts w:ascii="����" w:eastAsia="微软雅黑" w:hAnsi="����" w:cs="宋体" w:hint="eastAsia"/>
          <w:color w:val="000000"/>
          <w:kern w:val="0"/>
          <w:sz w:val="18"/>
          <w:szCs w:val="18"/>
        </w:rPr>
      </w:pPr>
      <w:r w:rsidRPr="00907FC1">
        <w:rPr>
          <w:rFonts w:ascii="仿宋_GB2312" w:eastAsia="仿宋_GB2312" w:hAnsi="����" w:cs="宋体" w:hint="eastAsia"/>
          <w:b/>
          <w:color w:val="000000"/>
          <w:kern w:val="0"/>
          <w:sz w:val="32"/>
          <w:szCs w:val="32"/>
        </w:rPr>
        <w:t>第九条</w:t>
      </w:r>
      <w:r w:rsidR="00C442CC">
        <w:rPr>
          <w:rFonts w:ascii="仿宋_GB2312" w:eastAsia="仿宋_GB2312" w:hAnsi="����" w:cs="宋体" w:hint="eastAsia"/>
          <w:b/>
          <w:bCs/>
          <w:color w:val="000000"/>
          <w:kern w:val="0"/>
          <w:sz w:val="32"/>
          <w:szCs w:val="32"/>
        </w:rPr>
        <w:t xml:space="preserve">  </w:t>
      </w:r>
      <w:r w:rsidRPr="00907FC1">
        <w:rPr>
          <w:rFonts w:ascii="仿宋_GB2312" w:eastAsia="仿宋_GB2312" w:hAnsi="����" w:cs="宋体" w:hint="eastAsia"/>
          <w:bCs/>
          <w:color w:val="000000"/>
          <w:kern w:val="0"/>
          <w:sz w:val="32"/>
          <w:szCs w:val="32"/>
        </w:rPr>
        <w:t>专家任期</w:t>
      </w:r>
      <w:r w:rsidR="008F3F22">
        <w:rPr>
          <w:rFonts w:ascii="仿宋_GB2312" w:eastAsia="仿宋_GB2312" w:hAnsi="����" w:cs="宋体" w:hint="eastAsia"/>
          <w:bCs/>
          <w:color w:val="000000"/>
          <w:kern w:val="0"/>
          <w:sz w:val="32"/>
          <w:szCs w:val="32"/>
        </w:rPr>
        <w:t>。</w:t>
      </w:r>
      <w:r w:rsidR="00F91829" w:rsidRPr="00907FC1">
        <w:rPr>
          <w:rFonts w:ascii="仿宋_GB2312" w:eastAsia="仿宋_GB2312" w:hAnsi="����" w:cs="宋体" w:hint="eastAsia"/>
          <w:bCs/>
          <w:color w:val="000000"/>
          <w:kern w:val="0"/>
          <w:sz w:val="32"/>
          <w:szCs w:val="32"/>
        </w:rPr>
        <w:t>入库专家任期为3年</w:t>
      </w:r>
      <w:r w:rsidR="008F3F22">
        <w:rPr>
          <w:rFonts w:ascii="仿宋_GB2312" w:eastAsia="仿宋_GB2312" w:hAnsi="����" w:cs="宋体" w:hint="eastAsia"/>
          <w:bCs/>
          <w:color w:val="000000"/>
          <w:kern w:val="0"/>
          <w:sz w:val="32"/>
          <w:szCs w:val="32"/>
        </w:rPr>
        <w:t>，</w:t>
      </w:r>
      <w:r w:rsidR="00F91829" w:rsidRPr="00907FC1">
        <w:rPr>
          <w:rFonts w:ascii="仿宋_GB2312" w:eastAsia="仿宋_GB2312" w:hAnsi="����" w:cs="宋体" w:hint="eastAsia"/>
          <w:bCs/>
          <w:color w:val="000000"/>
          <w:kern w:val="0"/>
          <w:sz w:val="32"/>
          <w:szCs w:val="32"/>
        </w:rPr>
        <w:t>每续期一次，任期延长3年。</w:t>
      </w:r>
    </w:p>
    <w:p w:rsidR="00F91829" w:rsidRPr="00907FC1" w:rsidRDefault="00993353" w:rsidP="00F91829">
      <w:pPr>
        <w:widowControl/>
        <w:shd w:val="clear" w:color="auto" w:fill="FFFFFF"/>
        <w:spacing w:line="360" w:lineRule="auto"/>
        <w:ind w:firstLine="645"/>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b/>
          <w:color w:val="000000"/>
          <w:kern w:val="0"/>
          <w:sz w:val="32"/>
          <w:szCs w:val="32"/>
        </w:rPr>
        <w:t>第十</w:t>
      </w:r>
      <w:r w:rsidRPr="00907FC1">
        <w:rPr>
          <w:rFonts w:ascii="仿宋_GB2312" w:eastAsia="仿宋_GB2312" w:hAnsi="����" w:cs="宋体" w:hint="eastAsia"/>
          <w:color w:val="000000"/>
          <w:kern w:val="0"/>
          <w:sz w:val="32"/>
          <w:szCs w:val="32"/>
        </w:rPr>
        <w:t>条</w:t>
      </w:r>
      <w:r w:rsidR="008F3F22">
        <w:rPr>
          <w:rFonts w:ascii="仿宋_GB2312" w:eastAsia="仿宋_GB2312" w:hAnsi="����" w:cs="宋体" w:hint="eastAsia"/>
          <w:color w:val="000000"/>
          <w:kern w:val="0"/>
          <w:sz w:val="32"/>
          <w:szCs w:val="32"/>
        </w:rPr>
        <w:t xml:space="preserve">  </w:t>
      </w:r>
      <w:r w:rsidRPr="00907FC1">
        <w:rPr>
          <w:rFonts w:ascii="仿宋_GB2312" w:eastAsia="仿宋_GB2312" w:hAnsi="����" w:cs="宋体" w:hint="eastAsia"/>
          <w:color w:val="000000"/>
          <w:kern w:val="0"/>
          <w:sz w:val="32"/>
          <w:szCs w:val="32"/>
        </w:rPr>
        <w:t>专家</w:t>
      </w:r>
      <w:r w:rsidR="00F91829" w:rsidRPr="00907FC1">
        <w:rPr>
          <w:rFonts w:ascii="仿宋_GB2312" w:eastAsia="仿宋_GB2312" w:hAnsi="����" w:cs="宋体" w:hint="eastAsia"/>
          <w:color w:val="000000"/>
          <w:kern w:val="0"/>
          <w:sz w:val="32"/>
          <w:szCs w:val="32"/>
        </w:rPr>
        <w:t>续期</w:t>
      </w:r>
      <w:r w:rsidR="008F3F22">
        <w:rPr>
          <w:rFonts w:ascii="仿宋_GB2312" w:eastAsia="仿宋_GB2312" w:hAnsi="����" w:cs="宋体" w:hint="eastAsia"/>
          <w:color w:val="000000"/>
          <w:kern w:val="0"/>
          <w:sz w:val="32"/>
          <w:szCs w:val="32"/>
        </w:rPr>
        <w:t>。</w:t>
      </w:r>
      <w:r w:rsidR="00F91829" w:rsidRPr="00907FC1">
        <w:rPr>
          <w:rFonts w:ascii="仿宋_GB2312" w:eastAsia="仿宋_GB2312" w:hAnsi="����" w:cs="宋体" w:hint="eastAsia"/>
          <w:color w:val="000000"/>
          <w:kern w:val="0"/>
          <w:sz w:val="32"/>
          <w:szCs w:val="32"/>
        </w:rPr>
        <w:t>市财政局结合专家在任期内参与预算绩效评价工作及参加相关培训等情况进行评价，评价合格的，经本人确认，可延长任期。</w:t>
      </w:r>
    </w:p>
    <w:p w:rsidR="00F91829" w:rsidRPr="00907FC1" w:rsidRDefault="00F91829" w:rsidP="00F91829">
      <w:pPr>
        <w:widowControl/>
        <w:shd w:val="clear" w:color="auto" w:fill="FFFFFF"/>
        <w:spacing w:line="360" w:lineRule="auto"/>
        <w:jc w:val="left"/>
        <w:textAlignment w:val="baseline"/>
        <w:rPr>
          <w:rFonts w:ascii="����" w:eastAsia="微软雅黑" w:hAnsi="����" w:cs="宋体" w:hint="eastAsia"/>
          <w:color w:val="000000"/>
          <w:kern w:val="0"/>
          <w:sz w:val="18"/>
          <w:szCs w:val="18"/>
        </w:rPr>
      </w:pPr>
      <w:r w:rsidRPr="00907FC1">
        <w:rPr>
          <w:rFonts w:ascii="仿宋_GB2312" w:eastAsia="仿宋_GB2312" w:hAnsi="����" w:cs="宋体" w:hint="eastAsia"/>
          <w:color w:val="000000"/>
          <w:kern w:val="0"/>
          <w:sz w:val="32"/>
          <w:szCs w:val="32"/>
        </w:rPr>
        <w:t xml:space="preserve">　　</w:t>
      </w:r>
      <w:r w:rsidR="00993353" w:rsidRPr="00907FC1">
        <w:rPr>
          <w:rFonts w:ascii="仿宋_GB2312" w:eastAsia="仿宋_GB2312" w:hAnsi="����" w:cs="宋体" w:hint="eastAsia"/>
          <w:b/>
          <w:color w:val="000000"/>
          <w:kern w:val="0"/>
          <w:sz w:val="32"/>
          <w:szCs w:val="32"/>
        </w:rPr>
        <w:t>第十一条</w:t>
      </w:r>
      <w:r w:rsidR="008F3F22">
        <w:rPr>
          <w:rFonts w:ascii="仿宋_GB2312" w:eastAsia="仿宋_GB2312" w:hAnsi="����" w:cs="宋体" w:hint="eastAsia"/>
          <w:color w:val="000000"/>
          <w:kern w:val="0"/>
          <w:sz w:val="32"/>
          <w:szCs w:val="32"/>
        </w:rPr>
        <w:t xml:space="preserve">  </w:t>
      </w:r>
      <w:r w:rsidR="00993353" w:rsidRPr="00907FC1">
        <w:rPr>
          <w:rFonts w:ascii="仿宋_GB2312" w:eastAsia="仿宋_GB2312" w:hAnsi="����" w:cs="宋体" w:hint="eastAsia"/>
          <w:color w:val="000000"/>
          <w:kern w:val="0"/>
          <w:sz w:val="32"/>
          <w:szCs w:val="32"/>
        </w:rPr>
        <w:t>专家</w:t>
      </w:r>
      <w:r w:rsidRPr="00907FC1">
        <w:rPr>
          <w:rFonts w:ascii="仿宋_GB2312" w:eastAsia="仿宋_GB2312" w:hAnsi="����" w:cs="宋体" w:hint="eastAsia"/>
          <w:color w:val="000000"/>
          <w:kern w:val="0"/>
          <w:sz w:val="32"/>
          <w:szCs w:val="32"/>
        </w:rPr>
        <w:t>退</w:t>
      </w:r>
      <w:r w:rsidR="00993353" w:rsidRPr="00907FC1">
        <w:rPr>
          <w:rFonts w:ascii="仿宋_GB2312" w:eastAsia="仿宋_GB2312" w:hAnsi="����" w:cs="宋体" w:hint="eastAsia"/>
          <w:color w:val="000000"/>
          <w:kern w:val="0"/>
          <w:sz w:val="32"/>
          <w:szCs w:val="32"/>
        </w:rPr>
        <w:t>库</w:t>
      </w:r>
      <w:r w:rsidR="008F3F22">
        <w:rPr>
          <w:rFonts w:ascii="仿宋_GB2312" w:eastAsia="仿宋_GB2312" w:hAnsi="����" w:cs="宋体" w:hint="eastAsia"/>
          <w:color w:val="000000"/>
          <w:kern w:val="0"/>
          <w:sz w:val="32"/>
          <w:szCs w:val="32"/>
        </w:rPr>
        <w:t>。</w:t>
      </w:r>
      <w:r w:rsidRPr="00907FC1">
        <w:rPr>
          <w:rFonts w:ascii="仿宋_GB2312" w:eastAsia="仿宋_GB2312" w:hAnsi="����" w:cs="宋体" w:hint="eastAsia"/>
          <w:color w:val="000000"/>
          <w:kern w:val="0"/>
          <w:sz w:val="32"/>
          <w:szCs w:val="32"/>
        </w:rPr>
        <w:t>在任期内因工作调动或本人原因申请退出专家库的</w:t>
      </w:r>
      <w:r w:rsidR="00993353" w:rsidRPr="00907FC1">
        <w:rPr>
          <w:rFonts w:ascii="仿宋_GB2312" w:eastAsia="仿宋_GB2312" w:hAnsi="����" w:cs="宋体" w:hint="eastAsia"/>
          <w:color w:val="000000"/>
          <w:kern w:val="0"/>
          <w:sz w:val="32"/>
          <w:szCs w:val="32"/>
        </w:rPr>
        <w:t>（</w:t>
      </w:r>
      <w:r w:rsidR="00F276E4">
        <w:rPr>
          <w:rFonts w:ascii="仿宋_GB2312" w:eastAsia="仿宋_GB2312" w:hAnsi="����" w:cs="宋体" w:hint="eastAsia"/>
          <w:color w:val="000000"/>
          <w:kern w:val="0"/>
          <w:sz w:val="32"/>
          <w:szCs w:val="32"/>
        </w:rPr>
        <w:t>以下</w:t>
      </w:r>
      <w:r w:rsidR="00993353" w:rsidRPr="00907FC1">
        <w:rPr>
          <w:rFonts w:ascii="仿宋_GB2312" w:eastAsia="仿宋_GB2312" w:hAnsi="����" w:cs="宋体" w:hint="eastAsia"/>
          <w:color w:val="000000"/>
          <w:kern w:val="0"/>
          <w:sz w:val="32"/>
          <w:szCs w:val="32"/>
        </w:rPr>
        <w:t>简称</w:t>
      </w:r>
      <w:r w:rsidR="00561C12" w:rsidRPr="00907FC1">
        <w:rPr>
          <w:rFonts w:ascii="仿宋_GB2312" w:eastAsia="仿宋_GB2312" w:hAnsi="����" w:cs="宋体" w:hint="eastAsia"/>
          <w:color w:val="000000"/>
          <w:kern w:val="0"/>
          <w:sz w:val="32"/>
          <w:szCs w:val="32"/>
        </w:rPr>
        <w:t>“退库”</w:t>
      </w:r>
      <w:r w:rsidR="00993353" w:rsidRPr="00907FC1">
        <w:rPr>
          <w:rFonts w:ascii="仿宋_GB2312" w:eastAsia="仿宋_GB2312" w:hAnsi="����" w:cs="宋体" w:hint="eastAsia"/>
          <w:color w:val="000000"/>
          <w:kern w:val="0"/>
          <w:sz w:val="32"/>
          <w:szCs w:val="32"/>
        </w:rPr>
        <w:t>）</w:t>
      </w:r>
      <w:r w:rsidRPr="00907FC1">
        <w:rPr>
          <w:rFonts w:ascii="仿宋_GB2312" w:eastAsia="仿宋_GB2312" w:hAnsi="����" w:cs="宋体" w:hint="eastAsia"/>
          <w:color w:val="000000"/>
          <w:kern w:val="0"/>
          <w:sz w:val="32"/>
          <w:szCs w:val="32"/>
        </w:rPr>
        <w:t>，应提交书面申请，经市财政局确认后方可退出；达到本办法第五章考评规定的退出条件的，由市财政局书面通知后启动退出程序。</w:t>
      </w:r>
    </w:p>
    <w:p w:rsidR="00F91829" w:rsidRPr="00907FC1" w:rsidRDefault="00993353" w:rsidP="00F91829">
      <w:pPr>
        <w:widowControl/>
        <w:shd w:val="clear" w:color="auto" w:fill="FFFFFF"/>
        <w:spacing w:line="360" w:lineRule="auto"/>
        <w:ind w:firstLine="645"/>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b/>
          <w:color w:val="000000"/>
          <w:kern w:val="0"/>
          <w:sz w:val="32"/>
          <w:szCs w:val="32"/>
        </w:rPr>
        <w:t>第十二条</w:t>
      </w:r>
      <w:r w:rsidR="008F3F22">
        <w:rPr>
          <w:rFonts w:ascii="仿宋_GB2312" w:eastAsia="仿宋_GB2312" w:hAnsi="����" w:cs="宋体" w:hint="eastAsia"/>
          <w:color w:val="000000"/>
          <w:kern w:val="0"/>
          <w:sz w:val="32"/>
          <w:szCs w:val="32"/>
        </w:rPr>
        <w:t xml:space="preserve">  </w:t>
      </w:r>
      <w:r w:rsidRPr="00907FC1">
        <w:rPr>
          <w:rFonts w:ascii="仿宋_GB2312" w:eastAsia="仿宋_GB2312" w:hAnsi="����" w:cs="宋体" w:hint="eastAsia"/>
          <w:color w:val="000000"/>
          <w:kern w:val="0"/>
          <w:sz w:val="32"/>
          <w:szCs w:val="32"/>
        </w:rPr>
        <w:t>专家名单</w:t>
      </w:r>
      <w:r w:rsidR="00F91829" w:rsidRPr="00907FC1">
        <w:rPr>
          <w:rFonts w:ascii="仿宋_GB2312" w:eastAsia="仿宋_GB2312" w:hAnsi="����" w:cs="宋体" w:hint="eastAsia"/>
          <w:color w:val="000000"/>
          <w:kern w:val="0"/>
          <w:sz w:val="32"/>
          <w:szCs w:val="32"/>
        </w:rPr>
        <w:t>公布</w:t>
      </w:r>
      <w:r w:rsidR="008F3F22">
        <w:rPr>
          <w:rFonts w:ascii="仿宋_GB2312" w:eastAsia="仿宋_GB2312" w:hAnsi="����" w:cs="宋体" w:hint="eastAsia"/>
          <w:color w:val="000000"/>
          <w:kern w:val="0"/>
          <w:sz w:val="32"/>
          <w:szCs w:val="32"/>
        </w:rPr>
        <w:t>。</w:t>
      </w:r>
      <w:r w:rsidR="00F91829" w:rsidRPr="00907FC1">
        <w:rPr>
          <w:rFonts w:ascii="仿宋_GB2312" w:eastAsia="仿宋_GB2312" w:hAnsi="����" w:cs="宋体" w:hint="eastAsia"/>
          <w:color w:val="000000"/>
          <w:kern w:val="0"/>
          <w:sz w:val="32"/>
          <w:szCs w:val="32"/>
        </w:rPr>
        <w:t>入库专家名单定期在江门市财政局网站等媒体公布。</w:t>
      </w:r>
    </w:p>
    <w:p w:rsidR="00C967AC" w:rsidRPr="00907FC1" w:rsidRDefault="00C967AC">
      <w:pPr>
        <w:widowControl/>
        <w:shd w:val="clear" w:color="auto" w:fill="FFFFFF"/>
        <w:spacing w:line="360" w:lineRule="auto"/>
        <w:jc w:val="center"/>
        <w:textAlignment w:val="baseline"/>
        <w:rPr>
          <w:rFonts w:ascii="黑体" w:eastAsia="黑体" w:hAnsi="黑体" w:cs="宋体"/>
          <w:color w:val="000000"/>
          <w:kern w:val="0"/>
          <w:sz w:val="32"/>
          <w:szCs w:val="32"/>
        </w:rPr>
      </w:pPr>
    </w:p>
    <w:p w:rsidR="00C967AC" w:rsidRPr="00907FC1" w:rsidRDefault="00F91829">
      <w:pPr>
        <w:widowControl/>
        <w:shd w:val="clear" w:color="auto" w:fill="FFFFFF"/>
        <w:spacing w:line="360" w:lineRule="auto"/>
        <w:jc w:val="center"/>
        <w:textAlignment w:val="baseline"/>
        <w:rPr>
          <w:rFonts w:ascii="黑体" w:eastAsia="黑体" w:hAnsi="黑体" w:cs="宋体"/>
          <w:color w:val="000000"/>
          <w:kern w:val="0"/>
          <w:sz w:val="32"/>
          <w:szCs w:val="32"/>
        </w:rPr>
      </w:pPr>
      <w:r w:rsidRPr="00907FC1">
        <w:rPr>
          <w:rFonts w:ascii="黑体" w:eastAsia="黑体" w:hAnsi="黑体" w:cs="宋体" w:hint="eastAsia"/>
          <w:color w:val="000000"/>
          <w:kern w:val="0"/>
          <w:sz w:val="32"/>
          <w:szCs w:val="32"/>
        </w:rPr>
        <w:t>第三章</w:t>
      </w:r>
      <w:r w:rsidRPr="00907FC1">
        <w:rPr>
          <w:rFonts w:ascii="宋体" w:eastAsia="宋体" w:hAnsi="宋体" w:cs="宋体" w:hint="eastAsia"/>
          <w:color w:val="000000"/>
          <w:kern w:val="0"/>
          <w:sz w:val="32"/>
          <w:szCs w:val="32"/>
        </w:rPr>
        <w:t> </w:t>
      </w:r>
      <w:r w:rsidRPr="00907FC1">
        <w:rPr>
          <w:rFonts w:ascii="黑体" w:eastAsia="黑体" w:hAnsi="黑体" w:cs="宋体" w:hint="eastAsia"/>
          <w:color w:val="000000"/>
          <w:kern w:val="0"/>
          <w:sz w:val="32"/>
          <w:szCs w:val="32"/>
        </w:rPr>
        <w:t>专家的权利与义务</w:t>
      </w:r>
    </w:p>
    <w:p w:rsidR="00C967AC" w:rsidRPr="00907FC1" w:rsidRDefault="00993353">
      <w:pPr>
        <w:widowControl/>
        <w:shd w:val="clear" w:color="auto" w:fill="FFFFFF"/>
        <w:spacing w:line="360" w:lineRule="auto"/>
        <w:ind w:firstLine="643"/>
        <w:jc w:val="left"/>
        <w:textAlignment w:val="baseline"/>
        <w:rPr>
          <w:rFonts w:ascii="����" w:eastAsia="微软雅黑" w:hAnsi="����" w:cs="宋体" w:hint="eastAsia"/>
          <w:color w:val="000000"/>
          <w:kern w:val="0"/>
          <w:sz w:val="18"/>
          <w:szCs w:val="18"/>
        </w:rPr>
      </w:pPr>
      <w:r w:rsidRPr="00907FC1">
        <w:rPr>
          <w:rFonts w:ascii="仿宋_GB2312" w:eastAsia="仿宋_GB2312" w:hAnsi="����" w:cs="宋体" w:hint="eastAsia"/>
          <w:b/>
          <w:bCs/>
          <w:color w:val="000000"/>
          <w:kern w:val="0"/>
          <w:sz w:val="32"/>
          <w:szCs w:val="32"/>
        </w:rPr>
        <w:t>第十三</w:t>
      </w:r>
      <w:r w:rsidR="00F91829" w:rsidRPr="00907FC1">
        <w:rPr>
          <w:rFonts w:ascii="仿宋_GB2312" w:eastAsia="仿宋_GB2312" w:hAnsi="����" w:cs="宋体" w:hint="eastAsia"/>
          <w:b/>
          <w:bCs/>
          <w:color w:val="000000"/>
          <w:kern w:val="0"/>
          <w:sz w:val="32"/>
          <w:szCs w:val="32"/>
        </w:rPr>
        <w:t>条</w:t>
      </w:r>
      <w:r w:rsidR="008F3F22">
        <w:rPr>
          <w:rFonts w:ascii="仿宋_GB2312" w:eastAsia="仿宋_GB2312" w:hAnsi="����" w:cs="宋体" w:hint="eastAsia"/>
          <w:color w:val="000000"/>
          <w:kern w:val="0"/>
          <w:sz w:val="32"/>
          <w:szCs w:val="32"/>
        </w:rPr>
        <w:t xml:space="preserve">  </w:t>
      </w:r>
      <w:r w:rsidR="00F91829" w:rsidRPr="00907FC1">
        <w:rPr>
          <w:rFonts w:ascii="仿宋_GB2312" w:eastAsia="仿宋_GB2312" w:hAnsi="����" w:cs="宋体" w:hint="eastAsia"/>
          <w:color w:val="000000"/>
          <w:kern w:val="0"/>
          <w:sz w:val="32"/>
          <w:szCs w:val="32"/>
        </w:rPr>
        <w:t>专家享有以下权利：</w:t>
      </w:r>
    </w:p>
    <w:p w:rsidR="00C967AC" w:rsidRPr="00907FC1" w:rsidRDefault="00F91829">
      <w:pPr>
        <w:widowControl/>
        <w:shd w:val="clear" w:color="auto" w:fill="FFFFFF"/>
        <w:spacing w:line="360" w:lineRule="auto"/>
        <w:jc w:val="left"/>
        <w:textAlignment w:val="baseline"/>
        <w:rPr>
          <w:rFonts w:ascii="����" w:eastAsia="微软雅黑" w:hAnsi="����" w:cs="宋体" w:hint="eastAsia"/>
          <w:color w:val="000000"/>
          <w:kern w:val="0"/>
          <w:sz w:val="18"/>
          <w:szCs w:val="18"/>
        </w:rPr>
      </w:pPr>
      <w:r w:rsidRPr="00907FC1">
        <w:rPr>
          <w:rFonts w:ascii="仿宋_GB2312" w:eastAsia="仿宋_GB2312" w:hAnsi="����" w:cs="宋体" w:hint="eastAsia"/>
          <w:color w:val="000000"/>
          <w:kern w:val="0"/>
          <w:sz w:val="32"/>
          <w:szCs w:val="32"/>
        </w:rPr>
        <w:t xml:space="preserve">　　（一）查阅被评价项目及其所属部门的相关政策制度及基本情况,获取真实数据；提出评价范围内的专业质询；在评价过程中独立发表评价意见；对需要表决的评价事项行使表决权；</w:t>
      </w:r>
    </w:p>
    <w:p w:rsidR="00C967AC" w:rsidRPr="00907FC1" w:rsidRDefault="00F91829">
      <w:pPr>
        <w:widowControl/>
        <w:shd w:val="clear" w:color="auto" w:fill="FFFFFF"/>
        <w:spacing w:line="360" w:lineRule="auto"/>
        <w:jc w:val="left"/>
        <w:textAlignment w:val="baseline"/>
        <w:rPr>
          <w:rFonts w:ascii="����" w:eastAsia="微软雅黑" w:hAnsi="����" w:cs="宋体" w:hint="eastAsia"/>
          <w:color w:val="000000"/>
          <w:kern w:val="0"/>
          <w:sz w:val="18"/>
          <w:szCs w:val="18"/>
        </w:rPr>
      </w:pPr>
      <w:r w:rsidRPr="00907FC1">
        <w:rPr>
          <w:rFonts w:ascii="仿宋_GB2312" w:eastAsia="仿宋_GB2312" w:hAnsi="����" w:cs="宋体" w:hint="eastAsia"/>
          <w:color w:val="000000"/>
          <w:kern w:val="0"/>
          <w:sz w:val="32"/>
          <w:szCs w:val="32"/>
        </w:rPr>
        <w:t xml:space="preserve">　　（二）推荐评价方法、评价指标及标准等；在评价过程中，到部门、项目现场进行实地考评；</w:t>
      </w:r>
    </w:p>
    <w:p w:rsidR="00C967AC" w:rsidRPr="00907FC1" w:rsidRDefault="00F91829" w:rsidP="00907FC1">
      <w:pPr>
        <w:widowControl/>
        <w:shd w:val="clear" w:color="auto" w:fill="FFFFFF"/>
        <w:spacing w:line="360" w:lineRule="auto"/>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color w:val="000000"/>
          <w:kern w:val="0"/>
          <w:sz w:val="32"/>
          <w:szCs w:val="32"/>
        </w:rPr>
        <w:lastRenderedPageBreak/>
        <w:t xml:space="preserve">　　（三）法律、法规和规章规定的其他权利。</w:t>
      </w:r>
    </w:p>
    <w:p w:rsidR="00C967AC" w:rsidRPr="00907FC1" w:rsidRDefault="00993353">
      <w:pPr>
        <w:widowControl/>
        <w:shd w:val="clear" w:color="auto" w:fill="FFFFFF"/>
        <w:spacing w:line="360" w:lineRule="auto"/>
        <w:ind w:firstLine="643"/>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b/>
          <w:bCs/>
          <w:color w:val="000000"/>
          <w:kern w:val="0"/>
          <w:sz w:val="32"/>
          <w:szCs w:val="32"/>
        </w:rPr>
        <w:t>第十四</w:t>
      </w:r>
      <w:r w:rsidR="00F91829" w:rsidRPr="00907FC1">
        <w:rPr>
          <w:rFonts w:ascii="仿宋_GB2312" w:eastAsia="仿宋_GB2312" w:hAnsi="����" w:cs="宋体" w:hint="eastAsia"/>
          <w:b/>
          <w:bCs/>
          <w:color w:val="000000"/>
          <w:kern w:val="0"/>
          <w:sz w:val="32"/>
          <w:szCs w:val="32"/>
        </w:rPr>
        <w:t>条</w:t>
      </w:r>
      <w:r w:rsidR="008F3F22">
        <w:rPr>
          <w:rFonts w:ascii="仿宋_GB2312" w:eastAsia="仿宋_GB2312" w:hAnsi="����" w:cs="宋体" w:hint="eastAsia"/>
          <w:color w:val="000000"/>
          <w:kern w:val="0"/>
          <w:sz w:val="32"/>
          <w:szCs w:val="32"/>
        </w:rPr>
        <w:t xml:space="preserve">  </w:t>
      </w:r>
      <w:r w:rsidR="00F91829" w:rsidRPr="00907FC1">
        <w:rPr>
          <w:rFonts w:ascii="仿宋_GB2312" w:eastAsia="仿宋_GB2312" w:hAnsi="����" w:cs="宋体" w:hint="eastAsia"/>
          <w:color w:val="000000"/>
          <w:kern w:val="0"/>
          <w:sz w:val="32"/>
          <w:szCs w:val="32"/>
        </w:rPr>
        <w:t>专家在评价活动中应履行下列义务：</w:t>
      </w:r>
    </w:p>
    <w:p w:rsidR="00C967AC" w:rsidRPr="00907FC1" w:rsidRDefault="00F91829">
      <w:pPr>
        <w:widowControl/>
        <w:shd w:val="clear" w:color="auto" w:fill="FFFFFF"/>
        <w:spacing w:line="360" w:lineRule="auto"/>
        <w:ind w:firstLine="643"/>
        <w:jc w:val="left"/>
        <w:textAlignment w:val="baseline"/>
        <w:rPr>
          <w:rFonts w:ascii="����" w:eastAsia="微软雅黑" w:hAnsi="����" w:cs="宋体" w:hint="eastAsia"/>
          <w:color w:val="000000"/>
          <w:kern w:val="0"/>
          <w:sz w:val="18"/>
          <w:szCs w:val="18"/>
        </w:rPr>
      </w:pPr>
      <w:r w:rsidRPr="00907FC1">
        <w:rPr>
          <w:rFonts w:ascii="仿宋_GB2312" w:eastAsia="仿宋_GB2312" w:hAnsi="����" w:cs="宋体" w:hint="eastAsia"/>
          <w:color w:val="000000"/>
          <w:kern w:val="0"/>
          <w:sz w:val="32"/>
          <w:szCs w:val="32"/>
        </w:rPr>
        <w:t>（一）按时确认并参加评价工作；如遇特殊情况不能参加的，应提前</w:t>
      </w:r>
      <w:commentRangeStart w:id="5"/>
      <w:r w:rsidRPr="00907FC1">
        <w:rPr>
          <w:rFonts w:ascii="仿宋_GB2312" w:eastAsia="仿宋_GB2312" w:hAnsi="����" w:cs="宋体" w:hint="eastAsia"/>
          <w:color w:val="000000"/>
          <w:kern w:val="0"/>
          <w:sz w:val="32"/>
          <w:szCs w:val="32"/>
        </w:rPr>
        <w:t>3</w:t>
      </w:r>
      <w:r w:rsidR="008F3F22">
        <w:rPr>
          <w:rFonts w:ascii="仿宋_GB2312" w:eastAsia="仿宋_GB2312" w:hAnsi="����" w:cs="宋体" w:hint="eastAsia"/>
          <w:color w:val="000000"/>
          <w:kern w:val="0"/>
          <w:sz w:val="32"/>
          <w:szCs w:val="32"/>
        </w:rPr>
        <w:t>个自然日</w:t>
      </w:r>
      <w:commentRangeEnd w:id="5"/>
      <w:r w:rsidR="008F3F22">
        <w:rPr>
          <w:rStyle w:val="a8"/>
        </w:rPr>
        <w:commentReference w:id="5"/>
      </w:r>
      <w:r w:rsidR="00561C12" w:rsidRPr="00907FC1">
        <w:rPr>
          <w:rFonts w:ascii="仿宋_GB2312" w:eastAsia="仿宋_GB2312" w:hAnsi="����" w:cs="宋体" w:hint="eastAsia"/>
          <w:color w:val="000000"/>
          <w:kern w:val="0"/>
          <w:sz w:val="32"/>
          <w:szCs w:val="32"/>
        </w:rPr>
        <w:t>通知聘请单位</w:t>
      </w:r>
      <w:r w:rsidRPr="00907FC1">
        <w:rPr>
          <w:rFonts w:ascii="仿宋_GB2312" w:eastAsia="仿宋_GB2312" w:hAnsi="����" w:cs="宋体" w:hint="eastAsia"/>
          <w:color w:val="000000"/>
          <w:kern w:val="0"/>
          <w:sz w:val="32"/>
          <w:szCs w:val="32"/>
        </w:rPr>
        <w:t>；</w:t>
      </w:r>
    </w:p>
    <w:p w:rsidR="00C967AC" w:rsidRPr="00907FC1" w:rsidRDefault="00F91829">
      <w:pPr>
        <w:widowControl/>
        <w:shd w:val="clear" w:color="auto" w:fill="FFFFFF"/>
        <w:spacing w:line="360" w:lineRule="auto"/>
        <w:jc w:val="left"/>
        <w:textAlignment w:val="baseline"/>
        <w:rPr>
          <w:rFonts w:ascii="����" w:eastAsia="微软雅黑" w:hAnsi="����" w:cs="宋体" w:hint="eastAsia"/>
          <w:color w:val="000000"/>
          <w:kern w:val="0"/>
          <w:sz w:val="18"/>
          <w:szCs w:val="18"/>
        </w:rPr>
      </w:pPr>
      <w:r w:rsidRPr="00907FC1">
        <w:rPr>
          <w:rFonts w:ascii="仿宋_GB2312" w:eastAsia="仿宋_GB2312" w:hAnsi="����" w:cs="宋体" w:hint="eastAsia"/>
          <w:color w:val="000000"/>
          <w:kern w:val="0"/>
          <w:sz w:val="32"/>
          <w:szCs w:val="32"/>
        </w:rPr>
        <w:t xml:space="preserve">　　（二）在评价工作开展前详细了解被评价对象的相关情况；</w:t>
      </w:r>
    </w:p>
    <w:p w:rsidR="00C967AC" w:rsidRPr="00907FC1" w:rsidRDefault="00F91829" w:rsidP="00907FC1">
      <w:pPr>
        <w:widowControl/>
        <w:shd w:val="clear" w:color="auto" w:fill="FFFFFF"/>
        <w:spacing w:line="360" w:lineRule="auto"/>
        <w:ind w:firstLineChars="200" w:firstLine="640"/>
        <w:jc w:val="left"/>
        <w:textAlignment w:val="baseline"/>
        <w:rPr>
          <w:rFonts w:ascii="����" w:eastAsia="微软雅黑" w:hAnsi="����" w:cs="宋体" w:hint="eastAsia"/>
          <w:color w:val="000000"/>
          <w:kern w:val="0"/>
          <w:sz w:val="18"/>
          <w:szCs w:val="18"/>
        </w:rPr>
      </w:pPr>
      <w:r w:rsidRPr="00907FC1">
        <w:rPr>
          <w:rFonts w:ascii="仿宋_GB2312" w:eastAsia="仿宋_GB2312" w:hAnsi="����" w:cs="宋体" w:hint="eastAsia"/>
          <w:color w:val="000000"/>
          <w:kern w:val="0"/>
          <w:sz w:val="32"/>
          <w:szCs w:val="32"/>
        </w:rPr>
        <w:t>（三）发表独立、客观、公正的评价意见，评价意见应具体、可操作；</w:t>
      </w:r>
    </w:p>
    <w:p w:rsidR="00C967AC" w:rsidRPr="00907FC1" w:rsidRDefault="00F91829">
      <w:pPr>
        <w:widowControl/>
        <w:shd w:val="clear" w:color="auto" w:fill="FFFFFF"/>
        <w:spacing w:line="360" w:lineRule="auto"/>
        <w:jc w:val="left"/>
        <w:textAlignment w:val="baseline"/>
        <w:rPr>
          <w:rFonts w:ascii="����" w:eastAsia="微软雅黑" w:hAnsi="����" w:cs="宋体" w:hint="eastAsia"/>
          <w:color w:val="000000"/>
          <w:kern w:val="0"/>
          <w:sz w:val="18"/>
          <w:szCs w:val="18"/>
        </w:rPr>
      </w:pPr>
      <w:r w:rsidRPr="00907FC1">
        <w:rPr>
          <w:rFonts w:ascii="仿宋_GB2312" w:eastAsia="仿宋_GB2312" w:hAnsi="����" w:cs="宋体" w:hint="eastAsia"/>
          <w:color w:val="000000"/>
          <w:kern w:val="0"/>
          <w:sz w:val="32"/>
          <w:szCs w:val="32"/>
        </w:rPr>
        <w:t xml:space="preserve">　 　（四）协助市财政局参与研究完善</w:t>
      </w:r>
      <w:r w:rsidR="006D7F40">
        <w:rPr>
          <w:rFonts w:ascii="仿宋_GB2312" w:eastAsia="仿宋_GB2312" w:hAnsi="����" w:cs="宋体" w:hint="eastAsia"/>
          <w:color w:val="000000"/>
          <w:kern w:val="0"/>
          <w:sz w:val="32"/>
          <w:szCs w:val="32"/>
        </w:rPr>
        <w:t>我</w:t>
      </w:r>
      <w:r w:rsidRPr="00907FC1">
        <w:rPr>
          <w:rFonts w:ascii="仿宋_GB2312" w:eastAsia="仿宋_GB2312" w:hAnsi="����" w:cs="宋体" w:hint="eastAsia"/>
          <w:color w:val="000000"/>
          <w:kern w:val="0"/>
          <w:sz w:val="32"/>
          <w:szCs w:val="32"/>
        </w:rPr>
        <w:t>市预算绩效管理的制度体系、方法体系和指标体系，参与绩效目标、绩效评价报告评审以及绩效跟踪监控和绩效评价工作，对财政预算绩效管理工作提供咨询和进行专业技术指导；</w:t>
      </w:r>
    </w:p>
    <w:p w:rsidR="00C967AC" w:rsidRPr="00907FC1" w:rsidRDefault="00F91829">
      <w:pPr>
        <w:widowControl/>
        <w:shd w:val="clear" w:color="auto" w:fill="FFFFFF"/>
        <w:spacing w:line="360" w:lineRule="auto"/>
        <w:jc w:val="left"/>
        <w:textAlignment w:val="baseline"/>
        <w:rPr>
          <w:rFonts w:ascii="����" w:eastAsia="微软雅黑" w:hAnsi="����" w:cs="宋体" w:hint="eastAsia"/>
          <w:color w:val="000000"/>
          <w:kern w:val="0"/>
          <w:sz w:val="18"/>
          <w:szCs w:val="18"/>
        </w:rPr>
      </w:pPr>
      <w:r w:rsidRPr="00907FC1">
        <w:rPr>
          <w:rFonts w:ascii="仿宋_GB2312" w:eastAsia="仿宋_GB2312" w:hAnsi="����" w:cs="宋体" w:hint="eastAsia"/>
          <w:color w:val="000000"/>
          <w:kern w:val="0"/>
          <w:sz w:val="32"/>
          <w:szCs w:val="32"/>
        </w:rPr>
        <w:t xml:space="preserve">　　（五）按规定对评价事项进行表决，填写专家评价意见；</w:t>
      </w:r>
    </w:p>
    <w:p w:rsidR="00C967AC" w:rsidRPr="00907FC1" w:rsidRDefault="00F91829">
      <w:pPr>
        <w:widowControl/>
        <w:shd w:val="clear" w:color="auto" w:fill="FFFFFF"/>
        <w:spacing w:line="360" w:lineRule="auto"/>
        <w:ind w:firstLine="640"/>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color w:val="000000"/>
          <w:kern w:val="0"/>
          <w:sz w:val="32"/>
          <w:szCs w:val="32"/>
        </w:rPr>
        <w:t>（六）本人与预算绩效管理相关的情况发生变动时，如通讯、单位变动等，及时书面通知市财政局；</w:t>
      </w:r>
    </w:p>
    <w:p w:rsidR="00C967AC" w:rsidRPr="00907FC1" w:rsidRDefault="00F91829">
      <w:pPr>
        <w:widowControl/>
        <w:shd w:val="clear" w:color="auto" w:fill="FFFFFF"/>
        <w:spacing w:line="360" w:lineRule="auto"/>
        <w:ind w:firstLine="640"/>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color w:val="000000"/>
          <w:kern w:val="0"/>
          <w:sz w:val="32"/>
          <w:szCs w:val="32"/>
        </w:rPr>
        <w:t>（七）与被评价方存在利害关系或可能影响公正性的，应主动提出回避；</w:t>
      </w:r>
    </w:p>
    <w:p w:rsidR="00C967AC" w:rsidRPr="00907FC1" w:rsidRDefault="00F91829">
      <w:pPr>
        <w:widowControl/>
        <w:shd w:val="clear" w:color="auto" w:fill="FFFFFF"/>
        <w:spacing w:line="360" w:lineRule="auto"/>
        <w:ind w:firstLine="640"/>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color w:val="000000"/>
          <w:kern w:val="0"/>
          <w:sz w:val="32"/>
          <w:szCs w:val="32"/>
        </w:rPr>
        <w:t>（八）自觉接受有关部门的监督管理，不得在评价过程中谋取不正当利益；自觉遵守相关保密规定，不得向外泄露参与预算绩效评价的相关资料和情况；未经组织评价机构同意，不得引用绩效管理中的数据和结论；在实施评价前，不得向被评价方透露专家名单；</w:t>
      </w:r>
    </w:p>
    <w:p w:rsidR="00C967AC" w:rsidRPr="00907FC1" w:rsidRDefault="00F91829">
      <w:pPr>
        <w:widowControl/>
        <w:shd w:val="clear" w:color="auto" w:fill="FFFFFF"/>
        <w:spacing w:line="360" w:lineRule="auto"/>
        <w:ind w:firstLine="640"/>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color w:val="000000"/>
          <w:kern w:val="0"/>
          <w:sz w:val="32"/>
          <w:szCs w:val="32"/>
        </w:rPr>
        <w:t>（九）按要求参加市财政局组织的预算绩效评价相关培训;</w:t>
      </w:r>
    </w:p>
    <w:p w:rsidR="00C967AC" w:rsidRPr="00907FC1" w:rsidRDefault="00F91829">
      <w:pPr>
        <w:widowControl/>
        <w:shd w:val="clear" w:color="auto" w:fill="FFFFFF"/>
        <w:spacing w:line="360" w:lineRule="auto"/>
        <w:ind w:firstLine="640"/>
        <w:jc w:val="left"/>
        <w:textAlignment w:val="baseline"/>
        <w:rPr>
          <w:rFonts w:ascii="����" w:eastAsia="微软雅黑" w:hAnsi="����" w:cs="宋体" w:hint="eastAsia"/>
          <w:color w:val="000000"/>
          <w:kern w:val="0"/>
          <w:sz w:val="18"/>
          <w:szCs w:val="18"/>
        </w:rPr>
      </w:pPr>
      <w:r w:rsidRPr="00907FC1">
        <w:rPr>
          <w:rFonts w:ascii="仿宋_GB2312" w:eastAsia="仿宋_GB2312" w:hAnsi="����" w:cs="宋体" w:hint="eastAsia"/>
          <w:color w:val="000000"/>
          <w:kern w:val="0"/>
          <w:sz w:val="32"/>
          <w:szCs w:val="32"/>
        </w:rPr>
        <w:lastRenderedPageBreak/>
        <w:t>（十）以独立身份参与预算绩效评价相关工作，并接受有关部门监督及本办法的约束和管理；</w:t>
      </w:r>
    </w:p>
    <w:p w:rsidR="00C967AC" w:rsidRDefault="00F91829">
      <w:pPr>
        <w:widowControl/>
        <w:shd w:val="clear" w:color="auto" w:fill="FFFFFF"/>
        <w:spacing w:line="360" w:lineRule="auto"/>
        <w:ind w:firstLine="640"/>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color w:val="000000"/>
          <w:kern w:val="0"/>
          <w:sz w:val="32"/>
          <w:szCs w:val="32"/>
        </w:rPr>
        <w:t>（十一）法律、法规和绩效管理相关规范性文件规定的其他义务。</w:t>
      </w:r>
    </w:p>
    <w:p w:rsidR="008F3F22" w:rsidRPr="00907FC1" w:rsidRDefault="008F3F22">
      <w:pPr>
        <w:widowControl/>
        <w:shd w:val="clear" w:color="auto" w:fill="FFFFFF"/>
        <w:spacing w:line="360" w:lineRule="auto"/>
        <w:ind w:firstLine="640"/>
        <w:jc w:val="left"/>
        <w:textAlignment w:val="baseline"/>
        <w:rPr>
          <w:rFonts w:ascii="仿宋_GB2312" w:eastAsia="仿宋_GB2312" w:hAnsi="����" w:cs="宋体" w:hint="eastAsia"/>
          <w:color w:val="000000"/>
          <w:kern w:val="0"/>
          <w:sz w:val="32"/>
          <w:szCs w:val="32"/>
        </w:rPr>
      </w:pPr>
    </w:p>
    <w:p w:rsidR="00C967AC" w:rsidRPr="00907FC1" w:rsidRDefault="00F91829">
      <w:pPr>
        <w:widowControl/>
        <w:shd w:val="clear" w:color="auto" w:fill="FFFFFF"/>
        <w:spacing w:line="360" w:lineRule="auto"/>
        <w:jc w:val="center"/>
        <w:textAlignment w:val="baseline"/>
        <w:rPr>
          <w:rFonts w:ascii="黑体" w:eastAsia="黑体" w:hAnsi="黑体" w:cs="宋体"/>
          <w:color w:val="000000"/>
          <w:kern w:val="0"/>
          <w:sz w:val="32"/>
          <w:szCs w:val="32"/>
        </w:rPr>
      </w:pPr>
      <w:r w:rsidRPr="00907FC1">
        <w:rPr>
          <w:rFonts w:ascii="黑体" w:eastAsia="黑体" w:hAnsi="黑体" w:cs="宋体" w:hint="eastAsia"/>
          <w:color w:val="000000"/>
          <w:kern w:val="0"/>
          <w:sz w:val="32"/>
          <w:szCs w:val="32"/>
        </w:rPr>
        <w:t>第四章</w:t>
      </w:r>
      <w:r w:rsidRPr="00907FC1">
        <w:rPr>
          <w:rFonts w:ascii="宋体" w:eastAsia="宋体" w:hAnsi="宋体" w:cs="宋体" w:hint="eastAsia"/>
          <w:color w:val="000000"/>
          <w:kern w:val="0"/>
          <w:sz w:val="32"/>
          <w:szCs w:val="32"/>
        </w:rPr>
        <w:t> </w:t>
      </w:r>
      <w:r w:rsidRPr="00907FC1">
        <w:rPr>
          <w:rFonts w:ascii="黑体" w:eastAsia="黑体" w:hAnsi="黑体" w:cs="宋体" w:hint="eastAsia"/>
          <w:color w:val="000000"/>
          <w:kern w:val="0"/>
          <w:sz w:val="32"/>
          <w:szCs w:val="32"/>
        </w:rPr>
        <w:t>专家的管理</w:t>
      </w:r>
    </w:p>
    <w:p w:rsidR="00C967AC" w:rsidRPr="00907FC1" w:rsidRDefault="00993353">
      <w:pPr>
        <w:widowControl/>
        <w:shd w:val="clear" w:color="auto" w:fill="FFFFFF"/>
        <w:spacing w:line="360" w:lineRule="auto"/>
        <w:ind w:firstLine="643"/>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b/>
          <w:bCs/>
          <w:color w:val="000000"/>
          <w:kern w:val="0"/>
          <w:sz w:val="32"/>
          <w:szCs w:val="32"/>
        </w:rPr>
        <w:t>第十五</w:t>
      </w:r>
      <w:r w:rsidR="00F91829" w:rsidRPr="00907FC1">
        <w:rPr>
          <w:rFonts w:ascii="仿宋_GB2312" w:eastAsia="仿宋_GB2312" w:hAnsi="����" w:cs="宋体" w:hint="eastAsia"/>
          <w:b/>
          <w:bCs/>
          <w:color w:val="000000"/>
          <w:kern w:val="0"/>
          <w:sz w:val="32"/>
          <w:szCs w:val="32"/>
        </w:rPr>
        <w:t>条</w:t>
      </w:r>
      <w:r w:rsidR="008F3F22">
        <w:rPr>
          <w:rFonts w:ascii="仿宋_GB2312" w:eastAsia="仿宋_GB2312" w:hAnsi="����" w:cs="宋体" w:hint="eastAsia"/>
          <w:b/>
          <w:bCs/>
          <w:color w:val="000000"/>
          <w:kern w:val="0"/>
          <w:sz w:val="32"/>
          <w:szCs w:val="32"/>
        </w:rPr>
        <w:t xml:space="preserve">  </w:t>
      </w:r>
      <w:r w:rsidR="00F91829" w:rsidRPr="00907FC1">
        <w:rPr>
          <w:rFonts w:ascii="仿宋_GB2312" w:eastAsia="仿宋_GB2312" w:hAnsi="����" w:cs="宋体" w:hint="eastAsia"/>
          <w:color w:val="000000"/>
          <w:kern w:val="0"/>
          <w:sz w:val="32"/>
          <w:szCs w:val="32"/>
        </w:rPr>
        <w:t>市财政局负责对专家实施日常管理和监督，负责专家资格标准的制定，负责开展预算绩效评价业务培训，切实规范专家参与预算绩效管理工作的行为。</w:t>
      </w:r>
    </w:p>
    <w:p w:rsidR="00C967AC" w:rsidRPr="00907FC1" w:rsidRDefault="00993353">
      <w:pPr>
        <w:widowControl/>
        <w:shd w:val="clear" w:color="auto" w:fill="FFFFFF"/>
        <w:spacing w:line="360" w:lineRule="auto"/>
        <w:ind w:firstLine="643"/>
        <w:jc w:val="left"/>
        <w:textAlignment w:val="baseline"/>
        <w:rPr>
          <w:rFonts w:ascii="����" w:eastAsia="微软雅黑" w:hAnsi="����" w:cs="宋体" w:hint="eastAsia"/>
          <w:color w:val="000000"/>
          <w:kern w:val="0"/>
          <w:sz w:val="18"/>
          <w:szCs w:val="18"/>
        </w:rPr>
      </w:pPr>
      <w:r w:rsidRPr="00907FC1">
        <w:rPr>
          <w:rFonts w:ascii="仿宋_GB2312" w:eastAsia="仿宋_GB2312" w:hAnsi="����" w:cs="宋体" w:hint="eastAsia"/>
          <w:b/>
          <w:bCs/>
          <w:color w:val="000000"/>
          <w:kern w:val="0"/>
          <w:sz w:val="32"/>
          <w:szCs w:val="32"/>
        </w:rPr>
        <w:t>第十六</w:t>
      </w:r>
      <w:r w:rsidR="00F91829" w:rsidRPr="00907FC1">
        <w:rPr>
          <w:rFonts w:ascii="仿宋_GB2312" w:eastAsia="仿宋_GB2312" w:hAnsi="����" w:cs="宋体" w:hint="eastAsia"/>
          <w:b/>
          <w:bCs/>
          <w:color w:val="000000"/>
          <w:kern w:val="0"/>
          <w:sz w:val="32"/>
          <w:szCs w:val="32"/>
        </w:rPr>
        <w:t>条</w:t>
      </w:r>
      <w:r w:rsidR="008F3F22">
        <w:rPr>
          <w:rFonts w:ascii="仿宋_GB2312" w:eastAsia="仿宋_GB2312" w:hAnsi="����" w:cs="宋体" w:hint="eastAsia"/>
          <w:color w:val="000000"/>
          <w:kern w:val="0"/>
          <w:sz w:val="32"/>
          <w:szCs w:val="32"/>
        </w:rPr>
        <w:t xml:space="preserve">  </w:t>
      </w:r>
      <w:r w:rsidR="00F91829" w:rsidRPr="00907FC1">
        <w:rPr>
          <w:rFonts w:ascii="仿宋_GB2312" w:eastAsia="仿宋_GB2312" w:hAnsi="����" w:cs="宋体" w:hint="eastAsia"/>
          <w:color w:val="000000"/>
          <w:kern w:val="0"/>
          <w:sz w:val="32"/>
          <w:szCs w:val="32"/>
        </w:rPr>
        <w:t>市财政局建立统一专家工作台账，用于记录专家在绩效评价的工作情况。</w:t>
      </w:r>
    </w:p>
    <w:p w:rsidR="00C967AC" w:rsidRPr="00907FC1" w:rsidRDefault="00993353">
      <w:pPr>
        <w:widowControl/>
        <w:shd w:val="clear" w:color="auto" w:fill="FFFFFF"/>
        <w:spacing w:line="360" w:lineRule="auto"/>
        <w:ind w:firstLine="645"/>
        <w:jc w:val="left"/>
        <w:textAlignment w:val="baseline"/>
        <w:rPr>
          <w:rFonts w:ascii="����" w:eastAsia="微软雅黑" w:hAnsi="����" w:cs="宋体" w:hint="eastAsia"/>
          <w:color w:val="000000"/>
          <w:kern w:val="0"/>
          <w:sz w:val="18"/>
          <w:szCs w:val="18"/>
        </w:rPr>
      </w:pPr>
      <w:r w:rsidRPr="00907FC1">
        <w:rPr>
          <w:rFonts w:ascii="仿宋_GB2312" w:eastAsia="仿宋_GB2312" w:hAnsi="����" w:cs="宋体" w:hint="eastAsia"/>
          <w:b/>
          <w:bCs/>
          <w:color w:val="000000"/>
          <w:kern w:val="0"/>
          <w:sz w:val="32"/>
          <w:szCs w:val="32"/>
        </w:rPr>
        <w:t>第十七</w:t>
      </w:r>
      <w:r w:rsidR="00F91829" w:rsidRPr="00907FC1">
        <w:rPr>
          <w:rFonts w:ascii="仿宋_GB2312" w:eastAsia="仿宋_GB2312" w:hAnsi="����" w:cs="宋体" w:hint="eastAsia"/>
          <w:b/>
          <w:bCs/>
          <w:color w:val="000000"/>
          <w:kern w:val="0"/>
          <w:sz w:val="32"/>
          <w:szCs w:val="32"/>
        </w:rPr>
        <w:t>条</w:t>
      </w:r>
      <w:r w:rsidR="008F3F22">
        <w:rPr>
          <w:rFonts w:ascii="仿宋_GB2312" w:eastAsia="仿宋_GB2312" w:hAnsi="����" w:cs="宋体" w:hint="eastAsia"/>
          <w:b/>
          <w:bCs/>
          <w:color w:val="000000"/>
          <w:kern w:val="0"/>
          <w:sz w:val="32"/>
          <w:szCs w:val="32"/>
        </w:rPr>
        <w:t xml:space="preserve">  </w:t>
      </w:r>
      <w:r w:rsidR="003C1F55" w:rsidRPr="00907FC1">
        <w:rPr>
          <w:rFonts w:ascii="仿宋_GB2312" w:eastAsia="仿宋_GB2312" w:hAnsi="����" w:cs="宋体" w:hint="eastAsia"/>
          <w:color w:val="000000"/>
          <w:kern w:val="0"/>
          <w:sz w:val="32"/>
          <w:szCs w:val="32"/>
        </w:rPr>
        <w:t>组织评价机构</w:t>
      </w:r>
      <w:r w:rsidR="00F91829" w:rsidRPr="00907FC1">
        <w:rPr>
          <w:rFonts w:ascii="仿宋_GB2312" w:eastAsia="仿宋_GB2312" w:hAnsi="����" w:cs="宋体" w:hint="eastAsia"/>
          <w:color w:val="000000"/>
          <w:kern w:val="0"/>
          <w:sz w:val="32"/>
          <w:szCs w:val="32"/>
        </w:rPr>
        <w:t>确需在</w:t>
      </w:r>
      <w:r w:rsidR="006D7F40">
        <w:rPr>
          <w:rFonts w:ascii="仿宋_GB2312" w:eastAsia="仿宋_GB2312" w:hAnsi="����" w:cs="宋体" w:hint="eastAsia"/>
          <w:color w:val="000000"/>
          <w:kern w:val="0"/>
          <w:sz w:val="32"/>
          <w:szCs w:val="32"/>
        </w:rPr>
        <w:t>市级预算绩效评价</w:t>
      </w:r>
      <w:r w:rsidR="00F91829" w:rsidRPr="00907FC1">
        <w:rPr>
          <w:rFonts w:ascii="仿宋_GB2312" w:eastAsia="仿宋_GB2312" w:hAnsi="����" w:cs="宋体" w:hint="eastAsia"/>
          <w:color w:val="000000"/>
          <w:kern w:val="0"/>
          <w:sz w:val="32"/>
          <w:szCs w:val="32"/>
        </w:rPr>
        <w:t>专家库以外聘请专家的，应说明理由，并在开展评价工作前将专家相关信息书面报</w:t>
      </w:r>
      <w:r w:rsidR="00561C12" w:rsidRPr="00907FC1">
        <w:rPr>
          <w:rFonts w:ascii="仿宋_GB2312" w:eastAsia="仿宋_GB2312" w:hAnsi="����" w:cs="宋体" w:hint="eastAsia"/>
          <w:color w:val="000000"/>
          <w:kern w:val="0"/>
          <w:sz w:val="32"/>
          <w:szCs w:val="32"/>
        </w:rPr>
        <w:t>送</w:t>
      </w:r>
      <w:r w:rsidR="00F91829" w:rsidRPr="00907FC1">
        <w:rPr>
          <w:rFonts w:ascii="仿宋_GB2312" w:eastAsia="仿宋_GB2312" w:hAnsi="����" w:cs="宋体" w:hint="eastAsia"/>
          <w:color w:val="000000"/>
          <w:kern w:val="0"/>
          <w:sz w:val="32"/>
          <w:szCs w:val="32"/>
        </w:rPr>
        <w:t>市财政局。</w:t>
      </w:r>
    </w:p>
    <w:p w:rsidR="007C2437" w:rsidRPr="00907FC1" w:rsidRDefault="00993353">
      <w:pPr>
        <w:widowControl/>
        <w:shd w:val="clear" w:color="auto" w:fill="FFFFFF"/>
        <w:spacing w:line="360" w:lineRule="auto"/>
        <w:ind w:firstLine="645"/>
        <w:jc w:val="left"/>
        <w:textAlignment w:val="baseline"/>
        <w:rPr>
          <w:rFonts w:ascii="����" w:eastAsia="微软雅黑" w:hAnsi="����" w:cs="宋体" w:hint="eastAsia"/>
          <w:color w:val="000000"/>
          <w:kern w:val="0"/>
          <w:sz w:val="18"/>
          <w:szCs w:val="18"/>
        </w:rPr>
      </w:pPr>
      <w:r w:rsidRPr="00907FC1">
        <w:rPr>
          <w:rFonts w:ascii="仿宋_GB2312" w:eastAsia="仿宋_GB2312" w:hAnsi="����" w:cs="宋体" w:hint="eastAsia"/>
          <w:b/>
          <w:bCs/>
          <w:color w:val="000000"/>
          <w:kern w:val="0"/>
          <w:sz w:val="32"/>
          <w:szCs w:val="32"/>
        </w:rPr>
        <w:t>第十八</w:t>
      </w:r>
      <w:r w:rsidR="00F91829" w:rsidRPr="00907FC1">
        <w:rPr>
          <w:rFonts w:ascii="仿宋_GB2312" w:eastAsia="仿宋_GB2312" w:hAnsi="����" w:cs="宋体" w:hint="eastAsia"/>
          <w:b/>
          <w:bCs/>
          <w:color w:val="000000"/>
          <w:kern w:val="0"/>
          <w:sz w:val="32"/>
          <w:szCs w:val="32"/>
        </w:rPr>
        <w:t>条</w:t>
      </w:r>
      <w:r w:rsidR="008F3F22">
        <w:rPr>
          <w:rFonts w:ascii="仿宋_GB2312" w:eastAsia="仿宋_GB2312" w:hAnsi="����" w:cs="宋体" w:hint="eastAsia"/>
          <w:b/>
          <w:bCs/>
          <w:color w:val="000000"/>
          <w:kern w:val="0"/>
          <w:sz w:val="32"/>
          <w:szCs w:val="32"/>
        </w:rPr>
        <w:t xml:space="preserve">  </w:t>
      </w:r>
      <w:r w:rsidR="008F3F22" w:rsidRPr="008F3F22">
        <w:rPr>
          <w:rFonts w:ascii="仿宋_GB2312" w:eastAsia="仿宋_GB2312" w:hAnsi="����" w:cs="宋体" w:hint="eastAsia"/>
          <w:color w:val="000000"/>
          <w:kern w:val="0"/>
          <w:sz w:val="32"/>
          <w:szCs w:val="32"/>
        </w:rPr>
        <w:t>组织评价机构不得聘请参与项目实施工作的专家参加同一项目的绩效目标、绩效报告评价、绩效评价报告评价等评价工作。</w:t>
      </w:r>
    </w:p>
    <w:p w:rsidR="00C967AC" w:rsidRPr="00907FC1" w:rsidRDefault="00993353">
      <w:pPr>
        <w:widowControl/>
        <w:shd w:val="clear" w:color="auto" w:fill="FFFFFF"/>
        <w:spacing w:line="360" w:lineRule="auto"/>
        <w:ind w:firstLine="645"/>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b/>
          <w:bCs/>
          <w:color w:val="000000"/>
          <w:kern w:val="0"/>
          <w:sz w:val="32"/>
          <w:szCs w:val="32"/>
        </w:rPr>
        <w:t>第十九</w:t>
      </w:r>
      <w:r w:rsidR="00F91829" w:rsidRPr="00907FC1">
        <w:rPr>
          <w:rFonts w:ascii="仿宋_GB2312" w:eastAsia="仿宋_GB2312" w:hAnsi="����" w:cs="宋体" w:hint="eastAsia"/>
          <w:b/>
          <w:bCs/>
          <w:color w:val="000000"/>
          <w:kern w:val="0"/>
          <w:sz w:val="32"/>
          <w:szCs w:val="32"/>
        </w:rPr>
        <w:t>条</w:t>
      </w:r>
      <w:r w:rsidR="008F3F22">
        <w:rPr>
          <w:rFonts w:ascii="仿宋_GB2312" w:eastAsia="仿宋_GB2312" w:hAnsi="����" w:cs="宋体" w:hint="eastAsia"/>
          <w:b/>
          <w:bCs/>
          <w:color w:val="000000"/>
          <w:kern w:val="0"/>
          <w:sz w:val="32"/>
          <w:szCs w:val="32"/>
        </w:rPr>
        <w:t xml:space="preserve">  </w:t>
      </w:r>
      <w:r w:rsidR="00F91829" w:rsidRPr="00907FC1">
        <w:rPr>
          <w:rFonts w:ascii="仿宋_GB2312" w:eastAsia="仿宋_GB2312" w:hAnsi="����" w:cs="宋体" w:hint="eastAsia"/>
          <w:color w:val="000000"/>
          <w:kern w:val="0"/>
          <w:sz w:val="32"/>
          <w:szCs w:val="32"/>
        </w:rPr>
        <w:t>建立专家考核评价制度。从专家库中聘请专家的</w:t>
      </w:r>
      <w:r w:rsidR="00F91829" w:rsidRPr="00907FC1">
        <w:rPr>
          <w:rFonts w:ascii="仿宋_GB2312" w:eastAsia="仿宋_GB2312" w:hAnsi="����" w:cs="宋体" w:hint="eastAsia"/>
          <w:kern w:val="0"/>
          <w:sz w:val="32"/>
          <w:szCs w:val="32"/>
        </w:rPr>
        <w:t>组织评价机构</w:t>
      </w:r>
      <w:r w:rsidR="00F91829" w:rsidRPr="00907FC1">
        <w:rPr>
          <w:rFonts w:ascii="仿宋_GB2312" w:eastAsia="仿宋_GB2312" w:hAnsi="����" w:cs="宋体" w:hint="eastAsia"/>
          <w:color w:val="000000"/>
          <w:kern w:val="0"/>
          <w:sz w:val="32"/>
          <w:szCs w:val="32"/>
        </w:rPr>
        <w:t>，在评价工作结束后，应填写《预算绩效评价专家工作情况反馈表》，</w:t>
      </w:r>
      <w:r w:rsidR="00F91829" w:rsidRPr="009C1E53">
        <w:rPr>
          <w:rFonts w:ascii="仿宋_GB2312" w:eastAsia="仿宋_GB2312" w:hAnsi="����" w:cs="宋体" w:hint="eastAsia"/>
          <w:kern w:val="0"/>
          <w:sz w:val="32"/>
          <w:szCs w:val="32"/>
        </w:rPr>
        <w:t>并向</w:t>
      </w:r>
      <w:r w:rsidR="00F91829" w:rsidRPr="00907FC1">
        <w:rPr>
          <w:rFonts w:ascii="仿宋_GB2312" w:eastAsia="仿宋_GB2312" w:hAnsi="����" w:cs="宋体" w:hint="eastAsia"/>
          <w:color w:val="000000"/>
          <w:kern w:val="0"/>
          <w:sz w:val="32"/>
          <w:szCs w:val="32"/>
        </w:rPr>
        <w:t>市财政局反馈评价专家工作情况。</w:t>
      </w:r>
    </w:p>
    <w:p w:rsidR="00FE7F1F" w:rsidRDefault="00FE7F1F">
      <w:pPr>
        <w:widowControl/>
        <w:shd w:val="clear" w:color="auto" w:fill="FFFFFF"/>
        <w:spacing w:line="360" w:lineRule="auto"/>
        <w:ind w:firstLine="645"/>
        <w:jc w:val="left"/>
        <w:textAlignment w:val="baseline"/>
        <w:rPr>
          <w:rFonts w:ascii="仿宋_GB2312" w:eastAsia="仿宋_GB2312" w:hAnsi="����" w:cs="宋体" w:hint="eastAsia"/>
          <w:color w:val="000000"/>
          <w:kern w:val="0"/>
          <w:sz w:val="32"/>
          <w:szCs w:val="32"/>
        </w:rPr>
      </w:pPr>
    </w:p>
    <w:p w:rsidR="007C2437" w:rsidRPr="00907FC1" w:rsidRDefault="007C2437">
      <w:pPr>
        <w:widowControl/>
        <w:shd w:val="clear" w:color="auto" w:fill="FFFFFF"/>
        <w:spacing w:line="360" w:lineRule="auto"/>
        <w:ind w:firstLine="645"/>
        <w:jc w:val="left"/>
        <w:textAlignment w:val="baseline"/>
        <w:rPr>
          <w:rFonts w:ascii="仿宋_GB2312" w:eastAsia="仿宋_GB2312" w:hAnsi="����" w:cs="宋体" w:hint="eastAsia"/>
          <w:color w:val="000000"/>
          <w:kern w:val="0"/>
          <w:sz w:val="32"/>
          <w:szCs w:val="32"/>
        </w:rPr>
      </w:pPr>
    </w:p>
    <w:p w:rsidR="00C967AC" w:rsidRPr="00907FC1" w:rsidRDefault="00F91829">
      <w:pPr>
        <w:widowControl/>
        <w:shd w:val="clear" w:color="auto" w:fill="FFFFFF"/>
        <w:spacing w:line="360" w:lineRule="auto"/>
        <w:jc w:val="center"/>
        <w:textAlignment w:val="baseline"/>
        <w:rPr>
          <w:rFonts w:ascii="黑体" w:eastAsia="黑体" w:hAnsi="黑体" w:cs="宋体"/>
          <w:color w:val="000000"/>
          <w:kern w:val="0"/>
          <w:sz w:val="32"/>
          <w:szCs w:val="32"/>
        </w:rPr>
      </w:pPr>
      <w:r w:rsidRPr="00907FC1">
        <w:rPr>
          <w:rFonts w:ascii="黑体" w:eastAsia="黑体" w:hAnsi="黑体" w:cs="宋体" w:hint="eastAsia"/>
          <w:color w:val="000000"/>
          <w:kern w:val="0"/>
          <w:sz w:val="32"/>
          <w:szCs w:val="32"/>
        </w:rPr>
        <w:lastRenderedPageBreak/>
        <w:t>第五章</w:t>
      </w:r>
      <w:r w:rsidRPr="00907FC1">
        <w:rPr>
          <w:rFonts w:ascii="宋体" w:eastAsia="宋体" w:hAnsi="宋体" w:cs="宋体" w:hint="eastAsia"/>
          <w:color w:val="000000"/>
          <w:kern w:val="0"/>
          <w:sz w:val="32"/>
          <w:szCs w:val="32"/>
        </w:rPr>
        <w:t> </w:t>
      </w:r>
      <w:r w:rsidRPr="00907FC1">
        <w:rPr>
          <w:rFonts w:ascii="黑体" w:eastAsia="黑体" w:hAnsi="黑体" w:cs="宋体" w:hint="eastAsia"/>
          <w:color w:val="000000"/>
          <w:kern w:val="0"/>
          <w:sz w:val="32"/>
          <w:szCs w:val="32"/>
        </w:rPr>
        <w:t>考评</w:t>
      </w:r>
    </w:p>
    <w:p w:rsidR="00C967AC" w:rsidRPr="00907FC1" w:rsidRDefault="00F91829">
      <w:pPr>
        <w:widowControl/>
        <w:shd w:val="clear" w:color="auto" w:fill="FFFFFF"/>
        <w:spacing w:line="360" w:lineRule="auto"/>
        <w:jc w:val="left"/>
        <w:textAlignment w:val="baseline"/>
        <w:rPr>
          <w:rFonts w:ascii="����" w:eastAsia="微软雅黑" w:hAnsi="����" w:cs="宋体" w:hint="eastAsia"/>
          <w:color w:val="000000"/>
          <w:kern w:val="0"/>
          <w:sz w:val="18"/>
          <w:szCs w:val="18"/>
        </w:rPr>
      </w:pPr>
      <w:r w:rsidRPr="00907FC1">
        <w:rPr>
          <w:rFonts w:ascii="仿宋_GB2312" w:eastAsia="仿宋_GB2312" w:hAnsi="����" w:cs="宋体" w:hint="eastAsia"/>
          <w:color w:val="000000"/>
          <w:kern w:val="0"/>
          <w:sz w:val="32"/>
          <w:szCs w:val="32"/>
        </w:rPr>
        <w:t xml:space="preserve">　</w:t>
      </w:r>
      <w:r w:rsidRPr="00907FC1">
        <w:rPr>
          <w:rFonts w:ascii="仿宋_GB2312" w:eastAsia="仿宋_GB2312" w:hAnsi="����" w:cs="宋体" w:hint="eastAsia"/>
          <w:b/>
          <w:bCs/>
          <w:color w:val="000000"/>
          <w:kern w:val="0"/>
          <w:sz w:val="32"/>
          <w:szCs w:val="32"/>
        </w:rPr>
        <w:t xml:space="preserve">　</w:t>
      </w:r>
      <w:r w:rsidR="00993353" w:rsidRPr="00907FC1">
        <w:rPr>
          <w:rFonts w:ascii="仿宋_GB2312" w:eastAsia="仿宋_GB2312" w:hAnsi="����" w:cs="宋体" w:hint="eastAsia"/>
          <w:b/>
          <w:bCs/>
          <w:color w:val="000000"/>
          <w:kern w:val="0"/>
          <w:sz w:val="32"/>
          <w:szCs w:val="32"/>
        </w:rPr>
        <w:t>第二十</w:t>
      </w:r>
      <w:r w:rsidRPr="00907FC1">
        <w:rPr>
          <w:rFonts w:ascii="仿宋_GB2312" w:eastAsia="仿宋_GB2312" w:hAnsi="����" w:cs="宋体" w:hint="eastAsia"/>
          <w:b/>
          <w:bCs/>
          <w:color w:val="000000"/>
          <w:kern w:val="0"/>
          <w:sz w:val="32"/>
          <w:szCs w:val="32"/>
        </w:rPr>
        <w:t>条</w:t>
      </w:r>
      <w:r w:rsidR="009C1E53">
        <w:rPr>
          <w:rFonts w:ascii="仿宋_GB2312" w:eastAsia="仿宋_GB2312" w:hAnsi="����" w:cs="宋体" w:hint="eastAsia"/>
          <w:b/>
          <w:bCs/>
          <w:color w:val="000000"/>
          <w:kern w:val="0"/>
          <w:sz w:val="32"/>
          <w:szCs w:val="32"/>
        </w:rPr>
        <w:t xml:space="preserve">  </w:t>
      </w:r>
      <w:r w:rsidRPr="00907FC1">
        <w:rPr>
          <w:rFonts w:ascii="仿宋_GB2312" w:eastAsia="仿宋_GB2312" w:hAnsi="����" w:cs="宋体" w:hint="eastAsia"/>
          <w:color w:val="000000"/>
          <w:kern w:val="0"/>
          <w:sz w:val="32"/>
          <w:szCs w:val="32"/>
        </w:rPr>
        <w:t>专家在开展评价工作时存在下列情形之一的，视为参加本次评价工作不合格。</w:t>
      </w:r>
    </w:p>
    <w:p w:rsidR="00C967AC" w:rsidRPr="00907FC1" w:rsidRDefault="00F91829">
      <w:pPr>
        <w:widowControl/>
        <w:shd w:val="clear" w:color="auto" w:fill="FFFFFF"/>
        <w:spacing w:line="360" w:lineRule="auto"/>
        <w:jc w:val="left"/>
        <w:textAlignment w:val="baseline"/>
        <w:rPr>
          <w:rFonts w:ascii="����" w:eastAsia="微软雅黑" w:hAnsi="����" w:cs="宋体" w:hint="eastAsia"/>
          <w:color w:val="000000"/>
          <w:kern w:val="0"/>
          <w:sz w:val="18"/>
          <w:szCs w:val="18"/>
        </w:rPr>
      </w:pPr>
      <w:r w:rsidRPr="00907FC1">
        <w:rPr>
          <w:rFonts w:ascii="仿宋_GB2312" w:eastAsia="仿宋_GB2312" w:hAnsi="����" w:cs="宋体" w:hint="eastAsia"/>
          <w:color w:val="000000"/>
          <w:kern w:val="0"/>
          <w:sz w:val="32"/>
          <w:szCs w:val="32"/>
        </w:rPr>
        <w:t xml:space="preserve">　　（一）未按规定时间参加评价，影响正常绩效评价工作的；</w:t>
      </w:r>
    </w:p>
    <w:p w:rsidR="00C967AC" w:rsidRPr="00907FC1" w:rsidRDefault="00F91829">
      <w:pPr>
        <w:widowControl/>
        <w:shd w:val="clear" w:color="auto" w:fill="FFFFFF"/>
        <w:spacing w:line="360" w:lineRule="auto"/>
        <w:jc w:val="left"/>
        <w:textAlignment w:val="baseline"/>
        <w:rPr>
          <w:rFonts w:ascii="����" w:eastAsia="微软雅黑" w:hAnsi="����" w:cs="宋体" w:hint="eastAsia"/>
          <w:color w:val="000000"/>
          <w:kern w:val="0"/>
          <w:sz w:val="18"/>
          <w:szCs w:val="18"/>
        </w:rPr>
      </w:pPr>
      <w:r w:rsidRPr="00907FC1">
        <w:rPr>
          <w:rFonts w:ascii="仿宋_GB2312" w:eastAsia="仿宋_GB2312" w:hAnsi="����" w:cs="宋体" w:hint="eastAsia"/>
          <w:color w:val="000000"/>
          <w:kern w:val="0"/>
          <w:sz w:val="32"/>
          <w:szCs w:val="32"/>
        </w:rPr>
        <w:t xml:space="preserve">　　（二）按</w:t>
      </w:r>
      <w:r w:rsidR="00311F1B">
        <w:rPr>
          <w:rFonts w:eastAsia="仿宋_GB2312" w:cs="宋体" w:hint="eastAsia"/>
          <w:color w:val="000000"/>
          <w:kern w:val="0"/>
          <w:sz w:val="32"/>
          <w:szCs w:val="32"/>
        </w:rPr>
        <w:t>本办法</w:t>
      </w:r>
      <w:r w:rsidRPr="00907FC1">
        <w:rPr>
          <w:rFonts w:ascii="仿宋_GB2312" w:eastAsia="仿宋_GB2312" w:hAnsi="����" w:cs="宋体" w:hint="eastAsia"/>
          <w:color w:val="000000"/>
          <w:kern w:val="0"/>
          <w:sz w:val="32"/>
          <w:szCs w:val="32"/>
        </w:rPr>
        <w:t>规定应该主动回避而未向</w:t>
      </w:r>
      <w:r w:rsidRPr="00907FC1">
        <w:rPr>
          <w:rFonts w:ascii="仿宋_GB2312" w:eastAsia="仿宋_GB2312" w:hAnsi="����" w:cs="宋体" w:hint="eastAsia"/>
          <w:kern w:val="0"/>
          <w:sz w:val="32"/>
          <w:szCs w:val="32"/>
        </w:rPr>
        <w:t>评价组织机构提出的；</w:t>
      </w:r>
    </w:p>
    <w:p w:rsidR="00C967AC" w:rsidRPr="00907FC1" w:rsidRDefault="00F91829">
      <w:pPr>
        <w:widowControl/>
        <w:shd w:val="clear" w:color="auto" w:fill="FFFFFF"/>
        <w:spacing w:line="360" w:lineRule="auto"/>
        <w:ind w:firstLine="645"/>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color w:val="000000"/>
          <w:kern w:val="0"/>
          <w:sz w:val="32"/>
          <w:szCs w:val="32"/>
        </w:rPr>
        <w:t>（三）违反职业道德和国家有关廉洁自律规定，</w:t>
      </w:r>
      <w:r w:rsidRPr="009C1E53">
        <w:rPr>
          <w:rFonts w:ascii="仿宋_GB2312" w:eastAsia="仿宋_GB2312" w:hAnsi="����" w:cs="宋体" w:hint="eastAsia"/>
          <w:kern w:val="0"/>
          <w:sz w:val="32"/>
          <w:szCs w:val="32"/>
        </w:rPr>
        <w:t>但</w:t>
      </w:r>
      <w:r w:rsidRPr="00907FC1">
        <w:rPr>
          <w:rFonts w:ascii="仿宋_GB2312" w:eastAsia="仿宋_GB2312" w:hAnsi="����" w:cs="宋体" w:hint="eastAsia"/>
          <w:color w:val="000000"/>
          <w:kern w:val="0"/>
          <w:sz w:val="32"/>
          <w:szCs w:val="32"/>
        </w:rPr>
        <w:t>对评价结果尚未造成实质性影响的。</w:t>
      </w:r>
    </w:p>
    <w:p w:rsidR="00C967AC" w:rsidRPr="00907FC1" w:rsidRDefault="00F91829">
      <w:pPr>
        <w:widowControl/>
        <w:shd w:val="clear" w:color="auto" w:fill="FFFFFF"/>
        <w:spacing w:line="360" w:lineRule="auto"/>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color w:val="000000"/>
          <w:kern w:val="0"/>
          <w:sz w:val="32"/>
          <w:szCs w:val="32"/>
        </w:rPr>
        <w:t xml:space="preserve">　　</w:t>
      </w:r>
      <w:r w:rsidRPr="00907FC1">
        <w:rPr>
          <w:rFonts w:ascii="仿宋_GB2312" w:eastAsia="仿宋_GB2312" w:hAnsi="����" w:cs="宋体" w:hint="eastAsia"/>
          <w:b/>
          <w:bCs/>
          <w:color w:val="000000"/>
          <w:kern w:val="0"/>
          <w:sz w:val="32"/>
          <w:szCs w:val="32"/>
        </w:rPr>
        <w:t>第</w:t>
      </w:r>
      <w:r w:rsidR="00993353" w:rsidRPr="00907FC1">
        <w:rPr>
          <w:rFonts w:ascii="仿宋_GB2312" w:eastAsia="仿宋_GB2312" w:hAnsi="����" w:cs="宋体" w:hint="eastAsia"/>
          <w:b/>
          <w:bCs/>
          <w:color w:val="000000"/>
          <w:kern w:val="0"/>
          <w:sz w:val="32"/>
          <w:szCs w:val="32"/>
        </w:rPr>
        <w:t>二</w:t>
      </w:r>
      <w:r w:rsidRPr="00907FC1">
        <w:rPr>
          <w:rFonts w:ascii="仿宋_GB2312" w:eastAsia="仿宋_GB2312" w:hAnsi="����" w:cs="宋体" w:hint="eastAsia"/>
          <w:b/>
          <w:bCs/>
          <w:color w:val="000000"/>
          <w:kern w:val="0"/>
          <w:sz w:val="32"/>
          <w:szCs w:val="32"/>
        </w:rPr>
        <w:t>十</w:t>
      </w:r>
      <w:r w:rsidR="00993353" w:rsidRPr="00907FC1">
        <w:rPr>
          <w:rFonts w:ascii="仿宋_GB2312" w:eastAsia="仿宋_GB2312" w:hAnsi="����" w:cs="宋体" w:hint="eastAsia"/>
          <w:b/>
          <w:bCs/>
          <w:color w:val="000000"/>
          <w:kern w:val="0"/>
          <w:sz w:val="32"/>
          <w:szCs w:val="32"/>
        </w:rPr>
        <w:t>一</w:t>
      </w:r>
      <w:r w:rsidRPr="00907FC1">
        <w:rPr>
          <w:rFonts w:ascii="仿宋_GB2312" w:eastAsia="仿宋_GB2312" w:hAnsi="����" w:cs="宋体" w:hint="eastAsia"/>
          <w:b/>
          <w:bCs/>
          <w:color w:val="000000"/>
          <w:kern w:val="0"/>
          <w:sz w:val="32"/>
          <w:szCs w:val="32"/>
        </w:rPr>
        <w:t>条</w:t>
      </w:r>
      <w:r w:rsidR="009C1E53">
        <w:rPr>
          <w:rFonts w:ascii="仿宋_GB2312" w:eastAsia="仿宋_GB2312" w:hAnsi="����" w:cs="宋体" w:hint="eastAsia"/>
          <w:b/>
          <w:bCs/>
          <w:color w:val="000000"/>
          <w:kern w:val="0"/>
          <w:sz w:val="32"/>
          <w:szCs w:val="32"/>
        </w:rPr>
        <w:t xml:space="preserve">  </w:t>
      </w:r>
      <w:r w:rsidRPr="00907FC1">
        <w:rPr>
          <w:rFonts w:ascii="仿宋_GB2312" w:eastAsia="仿宋_GB2312" w:hAnsi="����" w:cs="宋体" w:hint="eastAsia"/>
          <w:color w:val="000000"/>
          <w:kern w:val="0"/>
          <w:sz w:val="32"/>
          <w:szCs w:val="32"/>
        </w:rPr>
        <w:t>专家在绩效评价过程中有下列情况之一的，市财政局将对专家做退库处理，且不再受理其入库申请。</w:t>
      </w:r>
    </w:p>
    <w:p w:rsidR="00C967AC" w:rsidRPr="00907FC1" w:rsidRDefault="00F91829">
      <w:pPr>
        <w:widowControl/>
        <w:shd w:val="clear" w:color="auto" w:fill="FFFFFF"/>
        <w:spacing w:line="360" w:lineRule="auto"/>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color w:val="000000"/>
          <w:kern w:val="0"/>
          <w:sz w:val="32"/>
          <w:szCs w:val="32"/>
        </w:rPr>
        <w:t xml:space="preserve">　　（一）一年内（365天内）参加评价累计3次迟到半小时以上或早退半小时以上，或者累计3次确认参加后未经评价组织机构同意擅自缺席的；</w:t>
      </w:r>
    </w:p>
    <w:p w:rsidR="00C967AC" w:rsidRPr="00907FC1" w:rsidRDefault="00F91829">
      <w:pPr>
        <w:widowControl/>
        <w:shd w:val="clear" w:color="auto" w:fill="FFFFFF"/>
        <w:spacing w:line="360" w:lineRule="auto"/>
        <w:jc w:val="left"/>
        <w:textAlignment w:val="baseline"/>
        <w:rPr>
          <w:rFonts w:ascii="����" w:eastAsia="微软雅黑" w:hAnsi="����" w:cs="宋体" w:hint="eastAsia"/>
          <w:color w:val="000000"/>
          <w:kern w:val="0"/>
          <w:sz w:val="18"/>
          <w:szCs w:val="18"/>
        </w:rPr>
      </w:pPr>
      <w:r w:rsidRPr="00907FC1">
        <w:rPr>
          <w:rFonts w:ascii="仿宋_GB2312" w:eastAsia="仿宋_GB2312" w:hAnsi="����" w:cs="宋体" w:hint="eastAsia"/>
          <w:color w:val="000000"/>
          <w:kern w:val="0"/>
          <w:sz w:val="32"/>
          <w:szCs w:val="32"/>
        </w:rPr>
        <w:t xml:space="preserve">　　（二）评价工作在一年内（365天内）</w:t>
      </w:r>
      <w:r w:rsidRPr="00907FC1">
        <w:rPr>
          <w:rFonts w:eastAsia="仿宋_GB2312" w:cs="宋体" w:hint="eastAsia"/>
          <w:color w:val="000000"/>
          <w:kern w:val="0"/>
          <w:sz w:val="32"/>
          <w:szCs w:val="32"/>
        </w:rPr>
        <w:t>按</w:t>
      </w:r>
      <w:r w:rsidRPr="00907FC1">
        <w:rPr>
          <w:rFonts w:ascii="仿宋_GB2312" w:eastAsia="仿宋_GB2312" w:hAnsi="����" w:cs="宋体" w:hint="eastAsia"/>
          <w:color w:val="000000"/>
          <w:kern w:val="0"/>
          <w:sz w:val="32"/>
          <w:szCs w:val="32"/>
        </w:rPr>
        <w:t>累计2次被评为不合格的；</w:t>
      </w:r>
    </w:p>
    <w:p w:rsidR="00C967AC" w:rsidRPr="00907FC1" w:rsidRDefault="00F91829">
      <w:pPr>
        <w:widowControl/>
        <w:shd w:val="clear" w:color="auto" w:fill="FFFFFF"/>
        <w:spacing w:line="360" w:lineRule="auto"/>
        <w:jc w:val="left"/>
        <w:textAlignment w:val="baseline"/>
        <w:rPr>
          <w:rFonts w:ascii="����" w:eastAsia="微软雅黑" w:hAnsi="����" w:cs="宋体" w:hint="eastAsia"/>
          <w:color w:val="000000"/>
          <w:kern w:val="0"/>
          <w:sz w:val="18"/>
          <w:szCs w:val="18"/>
        </w:rPr>
      </w:pPr>
      <w:r w:rsidRPr="00907FC1">
        <w:rPr>
          <w:rFonts w:ascii="仿宋_GB2312" w:eastAsia="仿宋_GB2312" w:hAnsi="����" w:cs="宋体" w:hint="eastAsia"/>
          <w:color w:val="000000"/>
          <w:kern w:val="0"/>
          <w:sz w:val="32"/>
          <w:szCs w:val="32"/>
        </w:rPr>
        <w:t xml:space="preserve">　　（三）泄露预算绩效管理相关资料或有关情况造成不良影响的；</w:t>
      </w:r>
    </w:p>
    <w:p w:rsidR="00C967AC" w:rsidRPr="00907FC1" w:rsidRDefault="00F91829">
      <w:pPr>
        <w:widowControl/>
        <w:shd w:val="clear" w:color="auto" w:fill="FFFFFF"/>
        <w:spacing w:line="360" w:lineRule="auto"/>
        <w:ind w:firstLine="645"/>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color w:val="000000"/>
          <w:kern w:val="0"/>
          <w:sz w:val="32"/>
          <w:szCs w:val="32"/>
        </w:rPr>
        <w:t>（四）利用评价谋取不正当利益的；</w:t>
      </w:r>
    </w:p>
    <w:p w:rsidR="00C967AC" w:rsidRPr="00907FC1" w:rsidRDefault="00F91829">
      <w:pPr>
        <w:widowControl/>
        <w:shd w:val="clear" w:color="auto" w:fill="FFFFFF"/>
        <w:spacing w:line="360" w:lineRule="auto"/>
        <w:ind w:firstLine="645"/>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color w:val="000000"/>
          <w:kern w:val="0"/>
          <w:sz w:val="32"/>
          <w:szCs w:val="32"/>
        </w:rPr>
        <w:t>（五）本人专业水平和执业能力不能满足绩效管理评价工作需要的；</w:t>
      </w:r>
    </w:p>
    <w:p w:rsidR="00C967AC" w:rsidRPr="00907FC1" w:rsidRDefault="00F91829">
      <w:pPr>
        <w:widowControl/>
        <w:shd w:val="clear" w:color="auto" w:fill="FFFFFF"/>
        <w:spacing w:line="360" w:lineRule="auto"/>
        <w:ind w:firstLine="645"/>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color w:val="000000"/>
          <w:kern w:val="0"/>
          <w:sz w:val="32"/>
          <w:szCs w:val="32"/>
        </w:rPr>
        <w:t>（六）违反法律、法规、规章的其他行为。</w:t>
      </w:r>
    </w:p>
    <w:p w:rsidR="00C967AC" w:rsidRDefault="00F91829">
      <w:pPr>
        <w:widowControl/>
        <w:shd w:val="clear" w:color="auto" w:fill="FFFFFF"/>
        <w:spacing w:line="360" w:lineRule="auto"/>
        <w:ind w:firstLine="645"/>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b/>
          <w:bCs/>
          <w:color w:val="000000"/>
          <w:kern w:val="0"/>
          <w:sz w:val="32"/>
          <w:szCs w:val="32"/>
        </w:rPr>
        <w:lastRenderedPageBreak/>
        <w:t>第二十</w:t>
      </w:r>
      <w:r w:rsidR="00993353" w:rsidRPr="00907FC1">
        <w:rPr>
          <w:rFonts w:ascii="仿宋_GB2312" w:eastAsia="仿宋_GB2312" w:hAnsi="����" w:cs="宋体" w:hint="eastAsia"/>
          <w:b/>
          <w:bCs/>
          <w:color w:val="000000"/>
          <w:kern w:val="0"/>
          <w:sz w:val="32"/>
          <w:szCs w:val="32"/>
        </w:rPr>
        <w:t>二</w:t>
      </w:r>
      <w:r w:rsidRPr="00907FC1">
        <w:rPr>
          <w:rFonts w:ascii="仿宋_GB2312" w:eastAsia="仿宋_GB2312" w:hAnsi="����" w:cs="宋体" w:hint="eastAsia"/>
          <w:b/>
          <w:bCs/>
          <w:color w:val="000000"/>
          <w:kern w:val="0"/>
          <w:sz w:val="32"/>
          <w:szCs w:val="32"/>
        </w:rPr>
        <w:t>条</w:t>
      </w:r>
      <w:r w:rsidR="009C1E53">
        <w:rPr>
          <w:rFonts w:ascii="仿宋_GB2312" w:eastAsia="仿宋_GB2312" w:hAnsi="����" w:cs="宋体" w:hint="eastAsia"/>
          <w:b/>
          <w:bCs/>
          <w:color w:val="000000"/>
          <w:kern w:val="0"/>
          <w:sz w:val="32"/>
          <w:szCs w:val="32"/>
        </w:rPr>
        <w:t xml:space="preserve">  </w:t>
      </w:r>
      <w:r w:rsidRPr="00907FC1">
        <w:rPr>
          <w:rFonts w:ascii="仿宋_GB2312" w:eastAsia="仿宋_GB2312" w:hAnsi="����" w:cs="宋体" w:hint="eastAsia"/>
          <w:color w:val="000000"/>
          <w:kern w:val="0"/>
          <w:sz w:val="32"/>
          <w:szCs w:val="32"/>
        </w:rPr>
        <w:t>对专家的处理结果，在江门市财政局网站等媒体上公告。</w:t>
      </w:r>
    </w:p>
    <w:p w:rsidR="009C1E53" w:rsidRPr="00907FC1" w:rsidRDefault="009C1E53">
      <w:pPr>
        <w:widowControl/>
        <w:shd w:val="clear" w:color="auto" w:fill="FFFFFF"/>
        <w:spacing w:line="360" w:lineRule="auto"/>
        <w:ind w:firstLine="645"/>
        <w:jc w:val="left"/>
        <w:textAlignment w:val="baseline"/>
        <w:rPr>
          <w:rFonts w:ascii="仿宋_GB2312" w:eastAsia="仿宋_GB2312" w:hAnsi="����" w:cs="宋体" w:hint="eastAsia"/>
          <w:color w:val="000000"/>
          <w:kern w:val="0"/>
          <w:sz w:val="32"/>
          <w:szCs w:val="32"/>
        </w:rPr>
      </w:pPr>
    </w:p>
    <w:p w:rsidR="00C967AC" w:rsidRPr="00907FC1" w:rsidRDefault="00F91829">
      <w:pPr>
        <w:widowControl/>
        <w:shd w:val="clear" w:color="auto" w:fill="FFFFFF"/>
        <w:spacing w:line="360" w:lineRule="auto"/>
        <w:jc w:val="center"/>
        <w:textAlignment w:val="baseline"/>
        <w:rPr>
          <w:rFonts w:ascii="黑体" w:eastAsia="黑体" w:hAnsi="黑体" w:cs="宋体"/>
          <w:color w:val="000000"/>
          <w:kern w:val="0"/>
          <w:sz w:val="32"/>
          <w:szCs w:val="32"/>
        </w:rPr>
      </w:pPr>
      <w:r w:rsidRPr="00907FC1">
        <w:rPr>
          <w:rFonts w:ascii="黑体" w:eastAsia="黑体" w:hAnsi="黑体" w:cs="宋体" w:hint="eastAsia"/>
          <w:color w:val="000000"/>
          <w:kern w:val="0"/>
          <w:sz w:val="32"/>
          <w:szCs w:val="32"/>
        </w:rPr>
        <w:t>第六章</w:t>
      </w:r>
      <w:r w:rsidRPr="00907FC1">
        <w:rPr>
          <w:rFonts w:ascii="宋体" w:eastAsia="宋体" w:hAnsi="宋体" w:cs="宋体" w:hint="eastAsia"/>
          <w:color w:val="000000"/>
          <w:kern w:val="0"/>
          <w:sz w:val="32"/>
          <w:szCs w:val="32"/>
        </w:rPr>
        <w:t> </w:t>
      </w:r>
      <w:r w:rsidRPr="00907FC1">
        <w:rPr>
          <w:rFonts w:ascii="黑体" w:eastAsia="黑体" w:hAnsi="黑体" w:cs="宋体" w:hint="eastAsia"/>
          <w:color w:val="000000"/>
          <w:kern w:val="0"/>
          <w:sz w:val="32"/>
          <w:szCs w:val="32"/>
        </w:rPr>
        <w:t>附</w:t>
      </w:r>
      <w:r w:rsidRPr="00907FC1">
        <w:rPr>
          <w:rFonts w:ascii="宋体" w:eastAsia="宋体" w:hAnsi="宋体" w:cs="宋体" w:hint="eastAsia"/>
          <w:color w:val="000000"/>
          <w:kern w:val="0"/>
          <w:sz w:val="32"/>
          <w:szCs w:val="32"/>
        </w:rPr>
        <w:t> </w:t>
      </w:r>
      <w:r w:rsidRPr="00907FC1">
        <w:rPr>
          <w:rFonts w:ascii="黑体" w:eastAsia="黑体" w:hAnsi="黑体" w:cs="宋体" w:hint="eastAsia"/>
          <w:color w:val="000000"/>
          <w:kern w:val="0"/>
          <w:sz w:val="32"/>
          <w:szCs w:val="32"/>
        </w:rPr>
        <w:t>则</w:t>
      </w:r>
    </w:p>
    <w:p w:rsidR="00C967AC" w:rsidRPr="00907FC1" w:rsidRDefault="00FE7F1F" w:rsidP="00907FC1">
      <w:pPr>
        <w:widowControl/>
        <w:shd w:val="clear" w:color="auto" w:fill="FFFFFF"/>
        <w:spacing w:line="360" w:lineRule="auto"/>
        <w:ind w:firstLine="645"/>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b/>
          <w:bCs/>
          <w:color w:val="000000"/>
          <w:kern w:val="0"/>
          <w:sz w:val="32"/>
          <w:szCs w:val="32"/>
        </w:rPr>
        <w:t>第二十三条</w:t>
      </w:r>
      <w:r w:rsidR="009C1E53">
        <w:rPr>
          <w:rFonts w:ascii="仿宋_GB2312" w:eastAsia="仿宋_GB2312" w:hAnsi="����" w:cs="宋体" w:hint="eastAsia"/>
          <w:b/>
          <w:bCs/>
          <w:color w:val="000000"/>
          <w:kern w:val="0"/>
          <w:sz w:val="32"/>
          <w:szCs w:val="32"/>
        </w:rPr>
        <w:t xml:space="preserve">  </w:t>
      </w:r>
      <w:r w:rsidRPr="00907FC1">
        <w:rPr>
          <w:rFonts w:ascii="仿宋_GB2312" w:eastAsia="仿宋_GB2312" w:hAnsi="����" w:cs="宋体" w:hint="eastAsia"/>
          <w:bCs/>
          <w:color w:val="000000"/>
          <w:kern w:val="0"/>
          <w:sz w:val="32"/>
          <w:szCs w:val="32"/>
        </w:rPr>
        <w:t>各市</w:t>
      </w:r>
      <w:r w:rsidR="00041F35" w:rsidRPr="00907FC1">
        <w:rPr>
          <w:rFonts w:ascii="仿宋_GB2312" w:eastAsia="仿宋_GB2312" w:hAnsi="����" w:cs="宋体" w:hint="eastAsia"/>
          <w:bCs/>
          <w:color w:val="000000"/>
          <w:kern w:val="0"/>
          <w:sz w:val="32"/>
          <w:szCs w:val="32"/>
        </w:rPr>
        <w:t>（区）</w:t>
      </w:r>
      <w:r w:rsidRPr="00907FC1">
        <w:rPr>
          <w:rFonts w:ascii="仿宋_GB2312" w:eastAsia="仿宋_GB2312" w:hAnsi="����" w:cs="宋体" w:hint="eastAsia"/>
          <w:bCs/>
          <w:color w:val="000000"/>
          <w:kern w:val="0"/>
          <w:sz w:val="32"/>
          <w:szCs w:val="32"/>
        </w:rPr>
        <w:t>可根据</w:t>
      </w:r>
      <w:r w:rsidR="00561C12" w:rsidRPr="00907FC1">
        <w:rPr>
          <w:rFonts w:ascii="仿宋_GB2312" w:eastAsia="仿宋_GB2312" w:hAnsi="����" w:cs="宋体" w:hint="eastAsia"/>
          <w:bCs/>
          <w:color w:val="000000"/>
          <w:kern w:val="0"/>
          <w:sz w:val="32"/>
          <w:szCs w:val="32"/>
        </w:rPr>
        <w:t>工作</w:t>
      </w:r>
      <w:r w:rsidRPr="00907FC1">
        <w:rPr>
          <w:rFonts w:ascii="仿宋_GB2312" w:eastAsia="仿宋_GB2312" w:hAnsi="����" w:cs="宋体" w:hint="eastAsia"/>
          <w:bCs/>
          <w:color w:val="000000"/>
          <w:kern w:val="0"/>
          <w:sz w:val="32"/>
          <w:szCs w:val="32"/>
        </w:rPr>
        <w:t>实际建立</w:t>
      </w:r>
      <w:r w:rsidR="00041F35" w:rsidRPr="00907FC1">
        <w:rPr>
          <w:rFonts w:ascii="仿宋_GB2312" w:eastAsia="仿宋_GB2312" w:hAnsi="����" w:cs="宋体" w:hint="eastAsia"/>
          <w:bCs/>
          <w:color w:val="000000"/>
          <w:kern w:val="0"/>
          <w:sz w:val="32"/>
          <w:szCs w:val="32"/>
        </w:rPr>
        <w:t>本级</w:t>
      </w:r>
      <w:r w:rsidRPr="00907FC1">
        <w:rPr>
          <w:rFonts w:ascii="仿宋_GB2312" w:eastAsia="仿宋_GB2312" w:hAnsi="����" w:cs="宋体" w:hint="eastAsia"/>
          <w:bCs/>
          <w:color w:val="000000"/>
          <w:kern w:val="0"/>
          <w:sz w:val="32"/>
          <w:szCs w:val="32"/>
        </w:rPr>
        <w:t>预算绩效评价专家库。</w:t>
      </w:r>
    </w:p>
    <w:p w:rsidR="00C967AC" w:rsidRPr="00907FC1" w:rsidRDefault="00F91829">
      <w:pPr>
        <w:widowControl/>
        <w:shd w:val="clear" w:color="auto" w:fill="FFFFFF"/>
        <w:spacing w:line="360" w:lineRule="auto"/>
        <w:ind w:firstLine="645"/>
        <w:jc w:val="left"/>
        <w:textAlignment w:val="baseline"/>
        <w:rPr>
          <w:rFonts w:ascii="仿宋_GB2312" w:eastAsia="仿宋_GB2312" w:hAnsi="����" w:cs="宋体" w:hint="eastAsia"/>
          <w:color w:val="000000"/>
          <w:kern w:val="0"/>
          <w:sz w:val="32"/>
          <w:szCs w:val="32"/>
        </w:rPr>
      </w:pPr>
      <w:r w:rsidRPr="00907FC1">
        <w:rPr>
          <w:rFonts w:ascii="仿宋_GB2312" w:eastAsia="仿宋_GB2312" w:hAnsi="����" w:cs="宋体" w:hint="eastAsia"/>
          <w:b/>
          <w:bCs/>
          <w:color w:val="000000"/>
          <w:kern w:val="0"/>
          <w:sz w:val="32"/>
          <w:szCs w:val="32"/>
        </w:rPr>
        <w:t>第二十</w:t>
      </w:r>
      <w:r w:rsidR="00561C12" w:rsidRPr="00907FC1">
        <w:rPr>
          <w:rFonts w:ascii="仿宋_GB2312" w:eastAsia="仿宋_GB2312" w:hAnsi="����" w:cs="宋体" w:hint="eastAsia"/>
          <w:b/>
          <w:bCs/>
          <w:color w:val="000000"/>
          <w:kern w:val="0"/>
          <w:sz w:val="32"/>
          <w:szCs w:val="32"/>
        </w:rPr>
        <w:t>四</w:t>
      </w:r>
      <w:r w:rsidRPr="00907FC1">
        <w:rPr>
          <w:rFonts w:ascii="仿宋_GB2312" w:eastAsia="仿宋_GB2312" w:hAnsi="����" w:cs="宋体" w:hint="eastAsia"/>
          <w:b/>
          <w:bCs/>
          <w:color w:val="000000"/>
          <w:kern w:val="0"/>
          <w:sz w:val="32"/>
          <w:szCs w:val="32"/>
        </w:rPr>
        <w:t>条</w:t>
      </w:r>
      <w:r w:rsidR="009C1E53">
        <w:rPr>
          <w:rFonts w:ascii="仿宋_GB2312" w:eastAsia="仿宋_GB2312" w:hAnsi="����" w:cs="宋体" w:hint="eastAsia"/>
          <w:b/>
          <w:bCs/>
          <w:color w:val="000000"/>
          <w:kern w:val="0"/>
          <w:sz w:val="32"/>
          <w:szCs w:val="32"/>
        </w:rPr>
        <w:t xml:space="preserve">  </w:t>
      </w:r>
      <w:r w:rsidRPr="00907FC1">
        <w:rPr>
          <w:rFonts w:ascii="仿宋_GB2312" w:eastAsia="仿宋_GB2312" w:hAnsi="����" w:cs="宋体" w:hint="eastAsia"/>
          <w:color w:val="000000"/>
          <w:kern w:val="0"/>
          <w:sz w:val="32"/>
          <w:szCs w:val="32"/>
        </w:rPr>
        <w:t>本办法由江门市财政局负责解释。</w:t>
      </w:r>
    </w:p>
    <w:p w:rsidR="009C1E53" w:rsidRDefault="00F91829">
      <w:pPr>
        <w:ind w:firstLine="645"/>
        <w:rPr>
          <w:rFonts w:ascii="仿宋_GB2312" w:eastAsia="仿宋_GB2312" w:hAnsi="����" w:cs="宋体" w:hint="eastAsia"/>
          <w:color w:val="000000"/>
          <w:kern w:val="0"/>
          <w:sz w:val="32"/>
          <w:szCs w:val="32"/>
        </w:rPr>
      </w:pPr>
      <w:r w:rsidRPr="00907FC1">
        <w:rPr>
          <w:rFonts w:ascii="仿宋_GB2312" w:eastAsia="仿宋_GB2312" w:hAnsi="����" w:cs="宋体" w:hint="eastAsia"/>
          <w:b/>
          <w:bCs/>
          <w:color w:val="000000"/>
          <w:kern w:val="0"/>
          <w:sz w:val="32"/>
          <w:szCs w:val="32"/>
        </w:rPr>
        <w:t>第二十</w:t>
      </w:r>
      <w:r w:rsidR="00561C12" w:rsidRPr="00907FC1">
        <w:rPr>
          <w:rFonts w:ascii="仿宋_GB2312" w:eastAsia="仿宋_GB2312" w:hAnsi="����" w:cs="宋体" w:hint="eastAsia"/>
          <w:b/>
          <w:bCs/>
          <w:color w:val="000000"/>
          <w:kern w:val="0"/>
          <w:sz w:val="32"/>
          <w:szCs w:val="32"/>
        </w:rPr>
        <w:t>五</w:t>
      </w:r>
      <w:r w:rsidRPr="00907FC1">
        <w:rPr>
          <w:rFonts w:ascii="仿宋_GB2312" w:eastAsia="仿宋_GB2312" w:hAnsi="����" w:cs="宋体" w:hint="eastAsia"/>
          <w:b/>
          <w:bCs/>
          <w:color w:val="000000"/>
          <w:kern w:val="0"/>
          <w:sz w:val="32"/>
          <w:szCs w:val="32"/>
        </w:rPr>
        <w:t>条</w:t>
      </w:r>
      <w:r w:rsidR="009C1E53">
        <w:rPr>
          <w:rFonts w:ascii="仿宋_GB2312" w:eastAsia="仿宋_GB2312" w:hAnsi="����" w:cs="宋体" w:hint="eastAsia"/>
          <w:b/>
          <w:bCs/>
          <w:color w:val="000000"/>
          <w:kern w:val="0"/>
          <w:sz w:val="32"/>
          <w:szCs w:val="32"/>
        </w:rPr>
        <w:t xml:space="preserve">  </w:t>
      </w:r>
      <w:r w:rsidRPr="00907FC1">
        <w:rPr>
          <w:rFonts w:ascii="仿宋_GB2312" w:eastAsia="仿宋_GB2312" w:hAnsi="����" w:cs="宋体" w:hint="eastAsia"/>
          <w:color w:val="000000"/>
          <w:kern w:val="0"/>
          <w:sz w:val="32"/>
          <w:szCs w:val="32"/>
        </w:rPr>
        <w:t>本办法自2021年</w:t>
      </w:r>
      <w:r w:rsidR="007C2437">
        <w:rPr>
          <w:rFonts w:ascii="仿宋_GB2312" w:eastAsia="仿宋_GB2312" w:hAnsi="����" w:cs="宋体" w:hint="eastAsia"/>
          <w:color w:val="000000"/>
          <w:kern w:val="0"/>
          <w:sz w:val="32"/>
          <w:szCs w:val="32"/>
        </w:rPr>
        <w:t>9</w:t>
      </w:r>
      <w:r w:rsidRPr="00907FC1">
        <w:rPr>
          <w:rFonts w:ascii="仿宋_GB2312" w:eastAsia="仿宋_GB2312" w:hAnsi="����" w:cs="宋体" w:hint="eastAsia"/>
          <w:color w:val="000000"/>
          <w:kern w:val="0"/>
          <w:sz w:val="32"/>
          <w:szCs w:val="32"/>
        </w:rPr>
        <w:t>月</w:t>
      </w:r>
      <w:r w:rsidR="007C2437">
        <w:rPr>
          <w:rFonts w:ascii="仿宋_GB2312" w:eastAsia="仿宋_GB2312" w:hAnsi="����" w:cs="宋体" w:hint="eastAsia"/>
          <w:color w:val="000000"/>
          <w:kern w:val="0"/>
          <w:sz w:val="32"/>
          <w:szCs w:val="32"/>
        </w:rPr>
        <w:t>1</w:t>
      </w:r>
      <w:r w:rsidRPr="00907FC1">
        <w:rPr>
          <w:rFonts w:ascii="仿宋_GB2312" w:eastAsia="仿宋_GB2312" w:hAnsi="����" w:cs="宋体" w:hint="eastAsia"/>
          <w:color w:val="000000"/>
          <w:kern w:val="0"/>
          <w:sz w:val="32"/>
          <w:szCs w:val="32"/>
        </w:rPr>
        <w:t>日起施行，有效期至2024年</w:t>
      </w:r>
      <w:r w:rsidR="007C2437">
        <w:rPr>
          <w:rFonts w:ascii="仿宋_GB2312" w:eastAsia="仿宋_GB2312" w:hAnsi="����" w:cs="宋体" w:hint="eastAsia"/>
          <w:color w:val="000000"/>
          <w:kern w:val="0"/>
          <w:sz w:val="32"/>
          <w:szCs w:val="32"/>
        </w:rPr>
        <w:t>8</w:t>
      </w:r>
      <w:r w:rsidRPr="00907FC1">
        <w:rPr>
          <w:rFonts w:ascii="仿宋_GB2312" w:eastAsia="仿宋_GB2312" w:hAnsi="����" w:cs="宋体" w:hint="eastAsia"/>
          <w:color w:val="000000"/>
          <w:kern w:val="0"/>
          <w:sz w:val="32"/>
          <w:szCs w:val="32"/>
        </w:rPr>
        <w:t>月</w:t>
      </w:r>
      <w:r w:rsidR="007C2437">
        <w:rPr>
          <w:rFonts w:ascii="仿宋_GB2312" w:eastAsia="仿宋_GB2312" w:hAnsi="����" w:cs="宋体" w:hint="eastAsia"/>
          <w:color w:val="000000"/>
          <w:kern w:val="0"/>
          <w:sz w:val="32"/>
          <w:szCs w:val="32"/>
        </w:rPr>
        <w:t>31</w:t>
      </w:r>
      <w:r w:rsidRPr="00907FC1">
        <w:rPr>
          <w:rFonts w:ascii="仿宋_GB2312" w:eastAsia="仿宋_GB2312" w:hAnsi="����" w:cs="宋体" w:hint="eastAsia"/>
          <w:color w:val="000000"/>
          <w:kern w:val="0"/>
          <w:sz w:val="32"/>
          <w:szCs w:val="32"/>
        </w:rPr>
        <w:t>日。</w:t>
      </w:r>
    </w:p>
    <w:p w:rsidR="00C967AC" w:rsidRPr="00907FC1" w:rsidRDefault="00F91829">
      <w:pPr>
        <w:ind w:firstLine="645"/>
        <w:rPr>
          <w:rFonts w:ascii="仿宋_GB2312" w:eastAsia="仿宋_GB2312" w:hAnsi="����" w:cs="宋体" w:hint="eastAsia"/>
          <w:color w:val="000000"/>
          <w:kern w:val="0"/>
          <w:sz w:val="32"/>
          <w:szCs w:val="32"/>
        </w:rPr>
      </w:pPr>
      <w:r w:rsidRPr="00907FC1">
        <w:rPr>
          <w:rFonts w:ascii="仿宋_GB2312" w:eastAsia="仿宋_GB2312" w:hAnsi="����" w:cs="宋体" w:hint="eastAsia"/>
          <w:color w:val="000000"/>
          <w:kern w:val="0"/>
          <w:sz w:val="32"/>
          <w:szCs w:val="32"/>
        </w:rPr>
        <w:t>法律、法规、规章和国家、省、市文件对绩效</w:t>
      </w:r>
      <w:r w:rsidRPr="00907FC1">
        <w:rPr>
          <w:rFonts w:eastAsia="仿宋_GB2312" w:cs="宋体" w:hint="eastAsia"/>
          <w:color w:val="000000"/>
          <w:kern w:val="0"/>
          <w:sz w:val="32"/>
          <w:szCs w:val="32"/>
        </w:rPr>
        <w:t>评价</w:t>
      </w:r>
      <w:r w:rsidRPr="00907FC1">
        <w:rPr>
          <w:rFonts w:ascii="仿宋_GB2312" w:eastAsia="仿宋_GB2312" w:hAnsi="����" w:cs="宋体" w:hint="eastAsia"/>
          <w:color w:val="000000"/>
          <w:kern w:val="0"/>
          <w:sz w:val="32"/>
          <w:szCs w:val="32"/>
        </w:rPr>
        <w:t>专家管理作出新规定的，按照有关规定执行。</w:t>
      </w:r>
    </w:p>
    <w:p w:rsidR="00C967AC" w:rsidRPr="00907FC1" w:rsidRDefault="00C967AC">
      <w:pPr>
        <w:spacing w:line="360" w:lineRule="auto"/>
        <w:rPr>
          <w:rFonts w:ascii="仿宋_GB2312" w:eastAsia="仿宋_GB2312" w:hAnsi="����" w:cs="宋体" w:hint="eastAsia"/>
          <w:color w:val="000000"/>
          <w:kern w:val="0"/>
          <w:sz w:val="32"/>
          <w:szCs w:val="32"/>
        </w:rPr>
      </w:pPr>
    </w:p>
    <w:p w:rsidR="00C967AC" w:rsidRPr="00907FC1" w:rsidRDefault="00F91829" w:rsidP="000E69CC">
      <w:pPr>
        <w:spacing w:line="360" w:lineRule="auto"/>
        <w:ind w:firstLineChars="200" w:firstLine="640"/>
        <w:rPr>
          <w:rFonts w:ascii="仿宋_GB2312" w:eastAsia="仿宋_GB2312"/>
          <w:color w:val="FF0000"/>
          <w:sz w:val="32"/>
          <w:szCs w:val="32"/>
        </w:rPr>
      </w:pPr>
      <w:r w:rsidRPr="00907FC1">
        <w:rPr>
          <w:rFonts w:ascii="仿宋_GB2312" w:eastAsia="仿宋_GB2312" w:hAnsi="����" w:cs="宋体" w:hint="eastAsia"/>
          <w:color w:val="000000"/>
          <w:kern w:val="0"/>
          <w:sz w:val="32"/>
          <w:szCs w:val="32"/>
        </w:rPr>
        <w:t>附件：1.江门市预算绩效评价专家入库申请表</w:t>
      </w:r>
    </w:p>
    <w:p w:rsidR="00C967AC" w:rsidRPr="00907FC1" w:rsidRDefault="00F91829">
      <w:pPr>
        <w:spacing w:line="360" w:lineRule="auto"/>
        <w:rPr>
          <w:rFonts w:ascii="仿宋_GB2312" w:eastAsia="仿宋_GB2312" w:hAnsi="����" w:cs="宋体" w:hint="eastAsia"/>
          <w:kern w:val="0"/>
          <w:sz w:val="32"/>
          <w:szCs w:val="32"/>
        </w:rPr>
      </w:pPr>
      <w:r w:rsidRPr="00907FC1">
        <w:rPr>
          <w:rFonts w:ascii="仿宋_GB2312" w:eastAsia="仿宋_GB2312" w:hAnsi="����" w:cs="宋体"/>
          <w:color w:val="000000"/>
          <w:kern w:val="0"/>
          <w:sz w:val="32"/>
          <w:szCs w:val="32"/>
        </w:rPr>
        <w:t xml:space="preserve">      </w:t>
      </w:r>
      <w:r w:rsidR="00543B70">
        <w:rPr>
          <w:rFonts w:ascii="仿宋_GB2312" w:eastAsia="仿宋_GB2312" w:hAnsi="����" w:cs="宋体" w:hint="eastAsia"/>
          <w:color w:val="000000"/>
          <w:kern w:val="0"/>
          <w:sz w:val="32"/>
          <w:szCs w:val="32"/>
        </w:rPr>
        <w:t xml:space="preserve">    </w:t>
      </w:r>
      <w:r w:rsidRPr="00907FC1">
        <w:rPr>
          <w:rFonts w:ascii="仿宋_GB2312" w:eastAsia="仿宋_GB2312" w:hAnsi="����" w:cs="宋体"/>
          <w:color w:val="000000"/>
          <w:kern w:val="0"/>
          <w:sz w:val="32"/>
          <w:szCs w:val="32"/>
        </w:rPr>
        <w:t>2.</w:t>
      </w:r>
      <w:r w:rsidRPr="00907FC1">
        <w:rPr>
          <w:rFonts w:ascii="仿宋_GB2312" w:eastAsia="仿宋_GB2312" w:hAnsi="����" w:cs="宋体" w:hint="eastAsia"/>
          <w:color w:val="000000"/>
          <w:kern w:val="0"/>
          <w:sz w:val="32"/>
          <w:szCs w:val="32"/>
        </w:rPr>
        <w:t>预算绩效评价专家工作情况反馈表</w:t>
      </w:r>
    </w:p>
    <w:p w:rsidR="00C967AC" w:rsidRPr="00907FC1" w:rsidRDefault="00C967AC">
      <w:pPr>
        <w:ind w:firstLine="645"/>
        <w:rPr>
          <w:rFonts w:ascii="仿宋_GB2312" w:eastAsia="仿宋_GB2312" w:hAnsi="����" w:cs="宋体" w:hint="eastAsia"/>
          <w:color w:val="000000"/>
          <w:kern w:val="0"/>
          <w:sz w:val="32"/>
          <w:szCs w:val="32"/>
        </w:rPr>
      </w:pPr>
    </w:p>
    <w:p w:rsidR="00C967AC" w:rsidRPr="00907FC1" w:rsidRDefault="00C967AC">
      <w:pPr>
        <w:ind w:firstLine="645"/>
        <w:rPr>
          <w:rFonts w:ascii="仿宋_GB2312" w:eastAsia="仿宋_GB2312" w:hAnsi="����" w:cs="宋体" w:hint="eastAsia"/>
          <w:color w:val="000000"/>
          <w:kern w:val="0"/>
          <w:sz w:val="32"/>
          <w:szCs w:val="32"/>
        </w:rPr>
      </w:pPr>
    </w:p>
    <w:p w:rsidR="00C967AC" w:rsidRPr="00907FC1" w:rsidRDefault="00C967AC">
      <w:pPr>
        <w:ind w:firstLine="645"/>
        <w:rPr>
          <w:rFonts w:ascii="仿宋_GB2312" w:eastAsia="仿宋_GB2312" w:hAnsi="����" w:cs="宋体" w:hint="eastAsia"/>
          <w:color w:val="000000"/>
          <w:kern w:val="0"/>
          <w:sz w:val="32"/>
          <w:szCs w:val="32"/>
        </w:rPr>
      </w:pPr>
    </w:p>
    <w:p w:rsidR="003A61AB" w:rsidRDefault="003A61AB">
      <w:pPr>
        <w:ind w:firstLine="645"/>
        <w:rPr>
          <w:rFonts w:ascii="仿宋_GB2312" w:eastAsia="仿宋_GB2312" w:hAnsi="����" w:cs="宋体" w:hint="eastAsia"/>
          <w:color w:val="000000"/>
          <w:kern w:val="0"/>
          <w:sz w:val="32"/>
          <w:szCs w:val="32"/>
        </w:rPr>
      </w:pPr>
    </w:p>
    <w:p w:rsidR="00FB5483" w:rsidRDefault="00FB5483">
      <w:pPr>
        <w:ind w:firstLine="645"/>
        <w:rPr>
          <w:rFonts w:ascii="仿宋_GB2312" w:eastAsia="仿宋_GB2312" w:hAnsi="����" w:cs="宋体" w:hint="eastAsia"/>
          <w:color w:val="000000"/>
          <w:kern w:val="0"/>
          <w:sz w:val="32"/>
          <w:szCs w:val="32"/>
        </w:rPr>
      </w:pPr>
    </w:p>
    <w:p w:rsidR="00FB5483" w:rsidRPr="00907FC1" w:rsidRDefault="00FB5483">
      <w:pPr>
        <w:ind w:firstLine="645"/>
        <w:rPr>
          <w:rFonts w:ascii="仿宋_GB2312" w:eastAsia="仿宋_GB2312" w:hAnsi="����" w:cs="宋体" w:hint="eastAsia"/>
          <w:color w:val="000000"/>
          <w:kern w:val="0"/>
          <w:sz w:val="32"/>
          <w:szCs w:val="32"/>
        </w:rPr>
      </w:pPr>
    </w:p>
    <w:p w:rsidR="00FE7F1F" w:rsidRPr="00907FC1" w:rsidRDefault="00FE7F1F">
      <w:pPr>
        <w:ind w:firstLine="645"/>
        <w:rPr>
          <w:rFonts w:ascii="仿宋_GB2312" w:eastAsia="仿宋_GB2312" w:hAnsi="����" w:cs="宋体" w:hint="eastAsia"/>
          <w:color w:val="000000"/>
          <w:kern w:val="0"/>
          <w:sz w:val="32"/>
          <w:szCs w:val="32"/>
        </w:rPr>
      </w:pPr>
    </w:p>
    <w:p w:rsidR="00FE7F1F" w:rsidRPr="00907FC1" w:rsidRDefault="00FE7F1F">
      <w:pPr>
        <w:ind w:firstLine="645"/>
        <w:rPr>
          <w:rFonts w:ascii="仿宋_GB2312" w:eastAsia="仿宋_GB2312" w:hAnsi="����" w:cs="宋体" w:hint="eastAsia"/>
          <w:color w:val="000000"/>
          <w:kern w:val="0"/>
          <w:sz w:val="32"/>
          <w:szCs w:val="32"/>
        </w:rPr>
      </w:pPr>
    </w:p>
    <w:p w:rsidR="00C967AC" w:rsidRPr="00907FC1" w:rsidRDefault="00F91829">
      <w:pPr>
        <w:spacing w:line="360" w:lineRule="auto"/>
        <w:rPr>
          <w:rFonts w:ascii="仿宋_GB2312" w:eastAsia="仿宋_GB2312" w:hAnsi="����" w:cs="宋体" w:hint="eastAsia"/>
          <w:color w:val="000000"/>
          <w:kern w:val="0"/>
          <w:sz w:val="22"/>
          <w:szCs w:val="32"/>
        </w:rPr>
      </w:pPr>
      <w:r w:rsidRPr="00907FC1">
        <w:rPr>
          <w:rFonts w:ascii="仿宋_GB2312" w:eastAsia="仿宋_GB2312" w:hAnsi="����" w:cs="宋体" w:hint="eastAsia"/>
          <w:color w:val="000000"/>
          <w:kern w:val="0"/>
          <w:sz w:val="22"/>
          <w:szCs w:val="32"/>
        </w:rPr>
        <w:lastRenderedPageBreak/>
        <w:t>附件1：</w:t>
      </w:r>
    </w:p>
    <w:tbl>
      <w:tblPr>
        <w:tblW w:w="8811" w:type="dxa"/>
        <w:tblInd w:w="93" w:type="dxa"/>
        <w:tblLook w:val="04A0"/>
      </w:tblPr>
      <w:tblGrid>
        <w:gridCol w:w="1016"/>
        <w:gridCol w:w="700"/>
        <w:gridCol w:w="890"/>
        <w:gridCol w:w="244"/>
        <w:gridCol w:w="2077"/>
        <w:gridCol w:w="236"/>
        <w:gridCol w:w="982"/>
        <w:gridCol w:w="467"/>
        <w:gridCol w:w="222"/>
        <w:gridCol w:w="1755"/>
        <w:gridCol w:w="222"/>
      </w:tblGrid>
      <w:tr w:rsidR="00C967AC" w:rsidRPr="00907FC1">
        <w:trPr>
          <w:trHeight w:val="540"/>
        </w:trPr>
        <w:tc>
          <w:tcPr>
            <w:tcW w:w="8811" w:type="dxa"/>
            <w:gridSpan w:val="11"/>
            <w:tcBorders>
              <w:top w:val="nil"/>
              <w:left w:val="nil"/>
              <w:bottom w:val="single" w:sz="4" w:space="0" w:color="auto"/>
              <w:right w:val="nil"/>
            </w:tcBorders>
            <w:shd w:val="clear" w:color="auto" w:fill="auto"/>
            <w:noWrap/>
            <w:vAlign w:val="center"/>
          </w:tcPr>
          <w:p w:rsidR="00C967AC" w:rsidRPr="00907FC1" w:rsidRDefault="00F91829">
            <w:pPr>
              <w:widowControl/>
              <w:jc w:val="center"/>
              <w:rPr>
                <w:rFonts w:ascii="方正小标宋简体" w:eastAsia="方正小标宋简体" w:hAnsi="宋体" w:cs="宋体"/>
                <w:kern w:val="0"/>
                <w:sz w:val="40"/>
                <w:szCs w:val="40"/>
              </w:rPr>
            </w:pPr>
            <w:r w:rsidRPr="00907FC1">
              <w:rPr>
                <w:rFonts w:ascii="方正小标宋简体" w:eastAsia="方正小标宋简体" w:hAnsi="宋体" w:cs="宋体" w:hint="eastAsia"/>
                <w:kern w:val="0"/>
                <w:sz w:val="40"/>
                <w:szCs w:val="40"/>
              </w:rPr>
              <w:t>江门市预算绩效评价专家入库申请表</w:t>
            </w:r>
          </w:p>
        </w:tc>
      </w:tr>
      <w:tr w:rsidR="00C967AC" w:rsidRPr="00907FC1">
        <w:trPr>
          <w:trHeight w:val="330"/>
        </w:trPr>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姓名</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AC" w:rsidRPr="00907FC1" w:rsidRDefault="00F91829">
            <w:pPr>
              <w:widowControl/>
              <w:jc w:val="left"/>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2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性别</w:t>
            </w:r>
          </w:p>
        </w:tc>
        <w:tc>
          <w:tcPr>
            <w:tcW w:w="689" w:type="dxa"/>
            <w:gridSpan w:val="2"/>
            <w:tcBorders>
              <w:top w:val="single" w:sz="4" w:space="0" w:color="auto"/>
              <w:left w:val="nil"/>
              <w:bottom w:val="single" w:sz="4" w:space="0" w:color="auto"/>
              <w:right w:val="single" w:sz="4" w:space="0" w:color="000000"/>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97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967AC" w:rsidRPr="00907FC1" w:rsidRDefault="00F91829">
            <w:pPr>
              <w:widowControl/>
              <w:jc w:val="center"/>
              <w:rPr>
                <w:rFonts w:ascii="宋体" w:eastAsia="宋体" w:hAnsi="宋体" w:cs="宋体"/>
                <w:i/>
                <w:iCs/>
                <w:kern w:val="0"/>
                <w:sz w:val="20"/>
                <w:szCs w:val="20"/>
              </w:rPr>
            </w:pPr>
            <w:r w:rsidRPr="00907FC1">
              <w:rPr>
                <w:rFonts w:ascii="宋体" w:eastAsia="宋体" w:hAnsi="宋体" w:cs="宋体" w:hint="eastAsia"/>
                <w:i/>
                <w:iCs/>
                <w:kern w:val="0"/>
                <w:sz w:val="20"/>
                <w:szCs w:val="20"/>
              </w:rPr>
              <w:t>（1寸免冠照片)</w:t>
            </w:r>
          </w:p>
        </w:tc>
      </w:tr>
      <w:tr w:rsidR="00C967AC" w:rsidRPr="00907FC1">
        <w:trPr>
          <w:trHeight w:val="330"/>
        </w:trPr>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身份证号</w:t>
            </w:r>
          </w:p>
        </w:tc>
        <w:tc>
          <w:tcPr>
            <w:tcW w:w="422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977" w:type="dxa"/>
            <w:gridSpan w:val="2"/>
            <w:vMerge/>
            <w:tcBorders>
              <w:top w:val="single" w:sz="4" w:space="0" w:color="auto"/>
              <w:left w:val="single" w:sz="4" w:space="0" w:color="auto"/>
              <w:bottom w:val="single" w:sz="4" w:space="0" w:color="000000"/>
              <w:right w:val="single" w:sz="4" w:space="0" w:color="000000"/>
            </w:tcBorders>
            <w:vAlign w:val="center"/>
          </w:tcPr>
          <w:p w:rsidR="00C967AC" w:rsidRPr="00907FC1" w:rsidRDefault="00C967AC">
            <w:pPr>
              <w:widowControl/>
              <w:jc w:val="left"/>
              <w:rPr>
                <w:rFonts w:ascii="宋体" w:eastAsia="宋体" w:hAnsi="宋体" w:cs="宋体"/>
                <w:i/>
                <w:iCs/>
                <w:kern w:val="0"/>
                <w:sz w:val="20"/>
                <w:szCs w:val="20"/>
              </w:rPr>
            </w:pPr>
          </w:p>
        </w:tc>
      </w:tr>
      <w:tr w:rsidR="00C967AC" w:rsidRPr="00907FC1">
        <w:trPr>
          <w:trHeight w:val="330"/>
        </w:trPr>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现工作单位及部门</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职务</w:t>
            </w:r>
          </w:p>
        </w:tc>
        <w:tc>
          <w:tcPr>
            <w:tcW w:w="689" w:type="dxa"/>
            <w:gridSpan w:val="2"/>
            <w:tcBorders>
              <w:top w:val="single" w:sz="4" w:space="0" w:color="auto"/>
              <w:left w:val="nil"/>
              <w:bottom w:val="single" w:sz="4" w:space="0" w:color="auto"/>
              <w:right w:val="single" w:sz="4" w:space="0" w:color="000000"/>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977" w:type="dxa"/>
            <w:gridSpan w:val="2"/>
            <w:vMerge/>
            <w:tcBorders>
              <w:top w:val="single" w:sz="4" w:space="0" w:color="auto"/>
              <w:left w:val="single" w:sz="4" w:space="0" w:color="auto"/>
              <w:bottom w:val="single" w:sz="4" w:space="0" w:color="000000"/>
              <w:right w:val="single" w:sz="4" w:space="0" w:color="000000"/>
            </w:tcBorders>
            <w:vAlign w:val="center"/>
          </w:tcPr>
          <w:p w:rsidR="00C967AC" w:rsidRPr="00907FC1" w:rsidRDefault="00C967AC">
            <w:pPr>
              <w:widowControl/>
              <w:jc w:val="left"/>
              <w:rPr>
                <w:rFonts w:ascii="宋体" w:eastAsia="宋体" w:hAnsi="宋体" w:cs="宋体"/>
                <w:i/>
                <w:iCs/>
                <w:kern w:val="0"/>
                <w:sz w:val="20"/>
                <w:szCs w:val="20"/>
              </w:rPr>
            </w:pPr>
          </w:p>
        </w:tc>
      </w:tr>
      <w:tr w:rsidR="00C967AC" w:rsidRPr="00907FC1">
        <w:trPr>
          <w:trHeight w:val="330"/>
        </w:trPr>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毕业院校及专业</w:t>
            </w:r>
          </w:p>
        </w:tc>
        <w:tc>
          <w:tcPr>
            <w:tcW w:w="232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218" w:type="dxa"/>
            <w:gridSpan w:val="2"/>
            <w:tcBorders>
              <w:top w:val="single" w:sz="4" w:space="0" w:color="auto"/>
              <w:left w:val="nil"/>
              <w:bottom w:val="single" w:sz="4" w:space="0" w:color="auto"/>
              <w:right w:val="single" w:sz="4" w:space="0" w:color="000000"/>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毕业时间</w:t>
            </w:r>
          </w:p>
        </w:tc>
        <w:tc>
          <w:tcPr>
            <w:tcW w:w="689" w:type="dxa"/>
            <w:gridSpan w:val="2"/>
            <w:tcBorders>
              <w:top w:val="single" w:sz="4" w:space="0" w:color="auto"/>
              <w:left w:val="nil"/>
              <w:bottom w:val="single" w:sz="4" w:space="0" w:color="auto"/>
              <w:right w:val="single" w:sz="4" w:space="0" w:color="000000"/>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977" w:type="dxa"/>
            <w:gridSpan w:val="2"/>
            <w:vMerge/>
            <w:tcBorders>
              <w:top w:val="single" w:sz="4" w:space="0" w:color="auto"/>
              <w:left w:val="single" w:sz="4" w:space="0" w:color="auto"/>
              <w:bottom w:val="single" w:sz="4" w:space="0" w:color="000000"/>
              <w:right w:val="single" w:sz="4" w:space="0" w:color="000000"/>
            </w:tcBorders>
            <w:vAlign w:val="center"/>
          </w:tcPr>
          <w:p w:rsidR="00C967AC" w:rsidRPr="00907FC1" w:rsidRDefault="00C967AC">
            <w:pPr>
              <w:widowControl/>
              <w:jc w:val="left"/>
              <w:rPr>
                <w:rFonts w:ascii="宋体" w:eastAsia="宋体" w:hAnsi="宋体" w:cs="宋体"/>
                <w:i/>
                <w:iCs/>
                <w:kern w:val="0"/>
                <w:sz w:val="20"/>
                <w:szCs w:val="20"/>
              </w:rPr>
            </w:pPr>
          </w:p>
        </w:tc>
      </w:tr>
      <w:tr w:rsidR="00C967AC" w:rsidRPr="00907FC1">
        <w:trPr>
          <w:trHeight w:val="330"/>
        </w:trPr>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专业技术职称</w:t>
            </w:r>
          </w:p>
        </w:tc>
        <w:tc>
          <w:tcPr>
            <w:tcW w:w="232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218" w:type="dxa"/>
            <w:gridSpan w:val="2"/>
            <w:tcBorders>
              <w:top w:val="single" w:sz="4" w:space="0" w:color="auto"/>
              <w:left w:val="nil"/>
              <w:bottom w:val="single" w:sz="4" w:space="0" w:color="auto"/>
              <w:right w:val="single" w:sz="4" w:space="0" w:color="000000"/>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评定时间</w:t>
            </w:r>
          </w:p>
        </w:tc>
        <w:tc>
          <w:tcPr>
            <w:tcW w:w="689" w:type="dxa"/>
            <w:gridSpan w:val="2"/>
            <w:tcBorders>
              <w:top w:val="single" w:sz="4" w:space="0" w:color="auto"/>
              <w:left w:val="nil"/>
              <w:bottom w:val="single" w:sz="4" w:space="0" w:color="auto"/>
              <w:right w:val="single" w:sz="4" w:space="0" w:color="000000"/>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977" w:type="dxa"/>
            <w:gridSpan w:val="2"/>
            <w:vMerge/>
            <w:tcBorders>
              <w:top w:val="single" w:sz="4" w:space="0" w:color="auto"/>
              <w:left w:val="single" w:sz="4" w:space="0" w:color="auto"/>
              <w:bottom w:val="single" w:sz="4" w:space="0" w:color="000000"/>
              <w:right w:val="single" w:sz="4" w:space="0" w:color="000000"/>
            </w:tcBorders>
            <w:vAlign w:val="center"/>
          </w:tcPr>
          <w:p w:rsidR="00C967AC" w:rsidRPr="00907FC1" w:rsidRDefault="00C967AC">
            <w:pPr>
              <w:widowControl/>
              <w:jc w:val="left"/>
              <w:rPr>
                <w:rFonts w:ascii="宋体" w:eastAsia="宋体" w:hAnsi="宋体" w:cs="宋体"/>
                <w:i/>
                <w:iCs/>
                <w:kern w:val="0"/>
                <w:sz w:val="20"/>
                <w:szCs w:val="20"/>
              </w:rPr>
            </w:pPr>
          </w:p>
        </w:tc>
      </w:tr>
      <w:tr w:rsidR="00C967AC" w:rsidRPr="00907FC1">
        <w:trPr>
          <w:trHeight w:val="330"/>
        </w:trPr>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注册执业资格</w:t>
            </w:r>
          </w:p>
        </w:tc>
        <w:tc>
          <w:tcPr>
            <w:tcW w:w="232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218" w:type="dxa"/>
            <w:gridSpan w:val="2"/>
            <w:tcBorders>
              <w:top w:val="single" w:sz="4" w:space="0" w:color="auto"/>
              <w:left w:val="nil"/>
              <w:bottom w:val="single" w:sz="4" w:space="0" w:color="auto"/>
              <w:right w:val="single" w:sz="4" w:space="0" w:color="000000"/>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取得时间</w:t>
            </w:r>
          </w:p>
        </w:tc>
        <w:tc>
          <w:tcPr>
            <w:tcW w:w="689" w:type="dxa"/>
            <w:gridSpan w:val="2"/>
            <w:tcBorders>
              <w:top w:val="single" w:sz="4" w:space="0" w:color="auto"/>
              <w:left w:val="nil"/>
              <w:bottom w:val="single" w:sz="4" w:space="0" w:color="auto"/>
              <w:right w:val="single" w:sz="4" w:space="0" w:color="000000"/>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977" w:type="dxa"/>
            <w:gridSpan w:val="2"/>
            <w:vMerge/>
            <w:tcBorders>
              <w:top w:val="single" w:sz="4" w:space="0" w:color="auto"/>
              <w:left w:val="single" w:sz="4" w:space="0" w:color="auto"/>
              <w:bottom w:val="single" w:sz="4" w:space="0" w:color="000000"/>
              <w:right w:val="single" w:sz="4" w:space="0" w:color="000000"/>
            </w:tcBorders>
            <w:vAlign w:val="center"/>
          </w:tcPr>
          <w:p w:rsidR="00C967AC" w:rsidRPr="00907FC1" w:rsidRDefault="00C967AC">
            <w:pPr>
              <w:widowControl/>
              <w:jc w:val="left"/>
              <w:rPr>
                <w:rFonts w:ascii="宋体" w:eastAsia="宋体" w:hAnsi="宋体" w:cs="宋体"/>
                <w:i/>
                <w:iCs/>
                <w:kern w:val="0"/>
                <w:sz w:val="20"/>
                <w:szCs w:val="20"/>
              </w:rPr>
            </w:pPr>
          </w:p>
        </w:tc>
      </w:tr>
      <w:tr w:rsidR="00C967AC" w:rsidRPr="00907FC1">
        <w:trPr>
          <w:trHeight w:val="330"/>
        </w:trPr>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联系电话</w:t>
            </w:r>
          </w:p>
        </w:tc>
        <w:tc>
          <w:tcPr>
            <w:tcW w:w="232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218" w:type="dxa"/>
            <w:gridSpan w:val="2"/>
            <w:tcBorders>
              <w:top w:val="single" w:sz="4" w:space="0" w:color="auto"/>
              <w:left w:val="nil"/>
              <w:bottom w:val="single" w:sz="4" w:space="0" w:color="auto"/>
              <w:right w:val="single" w:sz="4" w:space="0" w:color="000000"/>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电子邮件</w:t>
            </w:r>
          </w:p>
        </w:tc>
        <w:tc>
          <w:tcPr>
            <w:tcW w:w="2666" w:type="dxa"/>
            <w:gridSpan w:val="4"/>
            <w:tcBorders>
              <w:top w:val="single" w:sz="4" w:space="0" w:color="auto"/>
              <w:left w:val="nil"/>
              <w:bottom w:val="single" w:sz="4" w:space="0" w:color="auto"/>
              <w:right w:val="single" w:sz="4" w:space="0" w:color="000000"/>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r>
      <w:tr w:rsidR="00C967AC" w:rsidRPr="00907FC1">
        <w:trPr>
          <w:trHeight w:val="330"/>
        </w:trPr>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联系地址</w:t>
            </w:r>
          </w:p>
        </w:tc>
        <w:tc>
          <w:tcPr>
            <w:tcW w:w="6205"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r>
      <w:tr w:rsidR="00C967AC" w:rsidRPr="00907FC1">
        <w:trPr>
          <w:trHeight w:val="1291"/>
        </w:trPr>
        <w:tc>
          <w:tcPr>
            <w:tcW w:w="26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工作简历</w:t>
            </w:r>
          </w:p>
        </w:tc>
        <w:tc>
          <w:tcPr>
            <w:tcW w:w="6205"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r>
      <w:tr w:rsidR="00C967AC" w:rsidRPr="00907FC1">
        <w:trPr>
          <w:trHeight w:val="345"/>
        </w:trPr>
        <w:tc>
          <w:tcPr>
            <w:tcW w:w="1016" w:type="dxa"/>
            <w:vMerge w:val="restart"/>
            <w:tcBorders>
              <w:top w:val="nil"/>
              <w:left w:val="single" w:sz="4" w:space="0" w:color="auto"/>
              <w:bottom w:val="single" w:sz="4" w:space="0" w:color="000000"/>
              <w:right w:val="single" w:sz="4" w:space="0" w:color="auto"/>
            </w:tcBorders>
            <w:shd w:val="clear" w:color="auto" w:fill="auto"/>
            <w:vAlign w:val="center"/>
          </w:tcPr>
          <w:p w:rsidR="00C967AC" w:rsidRPr="00907FC1" w:rsidRDefault="00F91829">
            <w:pPr>
              <w:widowControl/>
              <w:jc w:val="center"/>
              <w:rPr>
                <w:rFonts w:ascii="宋体" w:eastAsia="宋体" w:hAnsi="宋体" w:cs="宋体"/>
                <w:i/>
                <w:iCs/>
                <w:kern w:val="0"/>
                <w:sz w:val="20"/>
                <w:szCs w:val="20"/>
              </w:rPr>
            </w:pPr>
            <w:r w:rsidRPr="00907FC1">
              <w:rPr>
                <w:rFonts w:ascii="宋体" w:eastAsia="宋体" w:hAnsi="宋体" w:cs="宋体" w:hint="eastAsia"/>
                <w:kern w:val="0"/>
                <w:sz w:val="20"/>
                <w:szCs w:val="20"/>
              </w:rPr>
              <w:t>专业领域(</w:t>
            </w:r>
            <w:r w:rsidRPr="00907FC1">
              <w:rPr>
                <w:rFonts w:ascii="宋体" w:eastAsia="宋体" w:hAnsi="宋体" w:cs="宋体" w:hint="eastAsia"/>
                <w:i/>
                <w:iCs/>
                <w:kern w:val="0"/>
                <w:sz w:val="20"/>
                <w:szCs w:val="20"/>
              </w:rPr>
              <w:t>请以"√"表示，"其它"请具体说明)</w:t>
            </w:r>
          </w:p>
        </w:tc>
        <w:tc>
          <w:tcPr>
            <w:tcW w:w="1590" w:type="dxa"/>
            <w:gridSpan w:val="2"/>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绩效管理类</w:t>
            </w:r>
          </w:p>
        </w:tc>
        <w:tc>
          <w:tcPr>
            <w:tcW w:w="244" w:type="dxa"/>
            <w:tcBorders>
              <w:top w:val="nil"/>
              <w:left w:val="nil"/>
              <w:bottom w:val="single" w:sz="4" w:space="0" w:color="auto"/>
              <w:right w:val="single" w:sz="4" w:space="0" w:color="auto"/>
            </w:tcBorders>
            <w:shd w:val="clear" w:color="auto" w:fill="auto"/>
            <w:vAlign w:val="center"/>
          </w:tcPr>
          <w:p w:rsidR="00C967AC" w:rsidRPr="00907FC1" w:rsidRDefault="00C967AC">
            <w:pPr>
              <w:widowControl/>
              <w:jc w:val="center"/>
              <w:rPr>
                <w:rFonts w:ascii="宋体" w:eastAsia="宋体" w:hAnsi="宋体" w:cs="宋体"/>
                <w:kern w:val="0"/>
                <w:sz w:val="20"/>
                <w:szCs w:val="20"/>
              </w:rPr>
            </w:pPr>
          </w:p>
        </w:tc>
        <w:tc>
          <w:tcPr>
            <w:tcW w:w="2077" w:type="dxa"/>
            <w:tcBorders>
              <w:top w:val="nil"/>
              <w:left w:val="nil"/>
              <w:bottom w:val="single" w:sz="4" w:space="0" w:color="auto"/>
              <w:right w:val="nil"/>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城市建设类</w:t>
            </w:r>
          </w:p>
        </w:tc>
        <w:tc>
          <w:tcPr>
            <w:tcW w:w="236" w:type="dxa"/>
            <w:tcBorders>
              <w:top w:val="nil"/>
              <w:left w:val="single" w:sz="4" w:space="0" w:color="auto"/>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449" w:type="dxa"/>
            <w:gridSpan w:val="2"/>
            <w:tcBorders>
              <w:top w:val="single" w:sz="4" w:space="0" w:color="auto"/>
              <w:left w:val="nil"/>
              <w:bottom w:val="single" w:sz="4" w:space="0" w:color="auto"/>
              <w:right w:val="single" w:sz="4" w:space="0" w:color="000000"/>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文体广播类</w:t>
            </w:r>
          </w:p>
        </w:tc>
        <w:tc>
          <w:tcPr>
            <w:tcW w:w="222"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755"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金融类</w:t>
            </w:r>
          </w:p>
        </w:tc>
        <w:tc>
          <w:tcPr>
            <w:tcW w:w="222"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r>
      <w:tr w:rsidR="00C967AC" w:rsidRPr="00907FC1">
        <w:trPr>
          <w:trHeight w:val="345"/>
        </w:trPr>
        <w:tc>
          <w:tcPr>
            <w:tcW w:w="1016" w:type="dxa"/>
            <w:vMerge/>
            <w:tcBorders>
              <w:top w:val="nil"/>
              <w:left w:val="single" w:sz="4" w:space="0" w:color="auto"/>
              <w:bottom w:val="single" w:sz="4" w:space="0" w:color="000000"/>
              <w:right w:val="single" w:sz="4" w:space="0" w:color="auto"/>
            </w:tcBorders>
            <w:vAlign w:val="center"/>
          </w:tcPr>
          <w:p w:rsidR="00C967AC" w:rsidRPr="00907FC1" w:rsidRDefault="00C967AC">
            <w:pPr>
              <w:widowControl/>
              <w:jc w:val="left"/>
              <w:rPr>
                <w:rFonts w:ascii="宋体" w:eastAsia="宋体" w:hAnsi="宋体" w:cs="宋体"/>
                <w:i/>
                <w:iCs/>
                <w:kern w:val="0"/>
                <w:sz w:val="20"/>
                <w:szCs w:val="20"/>
              </w:rPr>
            </w:pPr>
          </w:p>
        </w:tc>
        <w:tc>
          <w:tcPr>
            <w:tcW w:w="1590" w:type="dxa"/>
            <w:gridSpan w:val="2"/>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经济管理类</w:t>
            </w:r>
          </w:p>
        </w:tc>
        <w:tc>
          <w:tcPr>
            <w:tcW w:w="244" w:type="dxa"/>
            <w:tcBorders>
              <w:top w:val="nil"/>
              <w:left w:val="nil"/>
              <w:bottom w:val="single" w:sz="4" w:space="0" w:color="auto"/>
              <w:right w:val="single" w:sz="4" w:space="0" w:color="auto"/>
            </w:tcBorders>
            <w:shd w:val="clear" w:color="auto" w:fill="auto"/>
            <w:vAlign w:val="center"/>
          </w:tcPr>
          <w:p w:rsidR="00C967AC" w:rsidRPr="00907FC1" w:rsidRDefault="00C967AC">
            <w:pPr>
              <w:widowControl/>
              <w:jc w:val="center"/>
              <w:rPr>
                <w:rFonts w:ascii="宋体" w:eastAsia="宋体" w:hAnsi="宋体" w:cs="宋体"/>
                <w:kern w:val="0"/>
                <w:sz w:val="20"/>
                <w:szCs w:val="20"/>
              </w:rPr>
            </w:pPr>
          </w:p>
        </w:tc>
        <w:tc>
          <w:tcPr>
            <w:tcW w:w="2077" w:type="dxa"/>
            <w:tcBorders>
              <w:top w:val="nil"/>
              <w:left w:val="nil"/>
              <w:bottom w:val="single" w:sz="4" w:space="0" w:color="auto"/>
              <w:right w:val="nil"/>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国土资源类</w:t>
            </w:r>
          </w:p>
        </w:tc>
        <w:tc>
          <w:tcPr>
            <w:tcW w:w="236" w:type="dxa"/>
            <w:tcBorders>
              <w:top w:val="nil"/>
              <w:left w:val="single" w:sz="4" w:space="0" w:color="auto"/>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449" w:type="dxa"/>
            <w:gridSpan w:val="2"/>
            <w:tcBorders>
              <w:top w:val="single" w:sz="4" w:space="0" w:color="auto"/>
              <w:left w:val="nil"/>
              <w:bottom w:val="single" w:sz="4" w:space="0" w:color="auto"/>
              <w:right w:val="single" w:sz="4" w:space="0" w:color="000000"/>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卫生医药类</w:t>
            </w:r>
          </w:p>
        </w:tc>
        <w:tc>
          <w:tcPr>
            <w:tcW w:w="222"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755"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民政社保类</w:t>
            </w:r>
          </w:p>
        </w:tc>
        <w:tc>
          <w:tcPr>
            <w:tcW w:w="222"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r>
      <w:tr w:rsidR="00C967AC" w:rsidRPr="00907FC1">
        <w:trPr>
          <w:trHeight w:val="345"/>
        </w:trPr>
        <w:tc>
          <w:tcPr>
            <w:tcW w:w="1016" w:type="dxa"/>
            <w:vMerge/>
            <w:tcBorders>
              <w:top w:val="nil"/>
              <w:left w:val="single" w:sz="4" w:space="0" w:color="auto"/>
              <w:bottom w:val="single" w:sz="4" w:space="0" w:color="000000"/>
              <w:right w:val="single" w:sz="4" w:space="0" w:color="auto"/>
            </w:tcBorders>
            <w:vAlign w:val="center"/>
          </w:tcPr>
          <w:p w:rsidR="00C967AC" w:rsidRPr="00907FC1" w:rsidRDefault="00C967AC">
            <w:pPr>
              <w:widowControl/>
              <w:jc w:val="left"/>
              <w:rPr>
                <w:rFonts w:ascii="宋体" w:eastAsia="宋体" w:hAnsi="宋体" w:cs="宋体"/>
                <w:i/>
                <w:iCs/>
                <w:kern w:val="0"/>
                <w:sz w:val="20"/>
                <w:szCs w:val="20"/>
              </w:rPr>
            </w:pPr>
          </w:p>
        </w:tc>
        <w:tc>
          <w:tcPr>
            <w:tcW w:w="1590" w:type="dxa"/>
            <w:gridSpan w:val="2"/>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会计审计类</w:t>
            </w:r>
          </w:p>
        </w:tc>
        <w:tc>
          <w:tcPr>
            <w:tcW w:w="244" w:type="dxa"/>
            <w:tcBorders>
              <w:top w:val="nil"/>
              <w:left w:val="nil"/>
              <w:bottom w:val="single" w:sz="4" w:space="0" w:color="auto"/>
              <w:right w:val="single" w:sz="4" w:space="0" w:color="auto"/>
            </w:tcBorders>
            <w:shd w:val="clear" w:color="auto" w:fill="auto"/>
            <w:vAlign w:val="center"/>
          </w:tcPr>
          <w:p w:rsidR="00C967AC" w:rsidRPr="00907FC1" w:rsidRDefault="00C967AC">
            <w:pPr>
              <w:widowControl/>
              <w:jc w:val="center"/>
              <w:rPr>
                <w:rFonts w:ascii="宋体" w:eastAsia="宋体" w:hAnsi="宋体" w:cs="宋体"/>
                <w:kern w:val="0"/>
                <w:sz w:val="20"/>
                <w:szCs w:val="20"/>
              </w:rPr>
            </w:pPr>
          </w:p>
        </w:tc>
        <w:tc>
          <w:tcPr>
            <w:tcW w:w="2077"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科技类</w:t>
            </w:r>
          </w:p>
        </w:tc>
        <w:tc>
          <w:tcPr>
            <w:tcW w:w="236" w:type="dxa"/>
            <w:tcBorders>
              <w:top w:val="nil"/>
              <w:left w:val="single" w:sz="4" w:space="0" w:color="auto"/>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449" w:type="dxa"/>
            <w:gridSpan w:val="2"/>
            <w:tcBorders>
              <w:top w:val="single" w:sz="4" w:space="0" w:color="auto"/>
              <w:left w:val="nil"/>
              <w:bottom w:val="single" w:sz="4" w:space="0" w:color="auto"/>
              <w:right w:val="single" w:sz="4" w:space="0" w:color="000000"/>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环保类</w:t>
            </w:r>
          </w:p>
        </w:tc>
        <w:tc>
          <w:tcPr>
            <w:tcW w:w="222"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755"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公检法司类</w:t>
            </w:r>
          </w:p>
        </w:tc>
        <w:tc>
          <w:tcPr>
            <w:tcW w:w="222"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left"/>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r>
      <w:tr w:rsidR="00C967AC" w:rsidRPr="00907FC1">
        <w:trPr>
          <w:trHeight w:val="345"/>
        </w:trPr>
        <w:tc>
          <w:tcPr>
            <w:tcW w:w="1016" w:type="dxa"/>
            <w:vMerge/>
            <w:tcBorders>
              <w:top w:val="nil"/>
              <w:left w:val="single" w:sz="4" w:space="0" w:color="auto"/>
              <w:bottom w:val="single" w:sz="4" w:space="0" w:color="000000"/>
              <w:right w:val="single" w:sz="4" w:space="0" w:color="auto"/>
            </w:tcBorders>
            <w:vAlign w:val="center"/>
          </w:tcPr>
          <w:p w:rsidR="00C967AC" w:rsidRPr="00907FC1" w:rsidRDefault="00C967AC">
            <w:pPr>
              <w:widowControl/>
              <w:jc w:val="left"/>
              <w:rPr>
                <w:rFonts w:ascii="宋体" w:eastAsia="宋体" w:hAnsi="宋体" w:cs="宋体"/>
                <w:i/>
                <w:iCs/>
                <w:kern w:val="0"/>
                <w:sz w:val="20"/>
                <w:szCs w:val="20"/>
              </w:rPr>
            </w:pPr>
          </w:p>
        </w:tc>
        <w:tc>
          <w:tcPr>
            <w:tcW w:w="1590" w:type="dxa"/>
            <w:gridSpan w:val="2"/>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建筑工程类</w:t>
            </w:r>
          </w:p>
        </w:tc>
        <w:tc>
          <w:tcPr>
            <w:tcW w:w="244" w:type="dxa"/>
            <w:tcBorders>
              <w:top w:val="nil"/>
              <w:left w:val="nil"/>
              <w:bottom w:val="single" w:sz="4" w:space="0" w:color="auto"/>
              <w:right w:val="single" w:sz="4" w:space="0" w:color="auto"/>
            </w:tcBorders>
            <w:shd w:val="clear" w:color="auto" w:fill="auto"/>
            <w:vAlign w:val="center"/>
          </w:tcPr>
          <w:p w:rsidR="00C967AC" w:rsidRPr="00907FC1" w:rsidRDefault="00C967AC">
            <w:pPr>
              <w:widowControl/>
              <w:jc w:val="center"/>
              <w:rPr>
                <w:rFonts w:ascii="宋体" w:eastAsia="宋体" w:hAnsi="宋体" w:cs="宋体"/>
                <w:kern w:val="0"/>
                <w:sz w:val="20"/>
                <w:szCs w:val="20"/>
              </w:rPr>
            </w:pPr>
          </w:p>
        </w:tc>
        <w:tc>
          <w:tcPr>
            <w:tcW w:w="2077"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信息类</w:t>
            </w:r>
          </w:p>
        </w:tc>
        <w:tc>
          <w:tcPr>
            <w:tcW w:w="236" w:type="dxa"/>
            <w:tcBorders>
              <w:top w:val="nil"/>
              <w:left w:val="single" w:sz="4" w:space="0" w:color="auto"/>
              <w:bottom w:val="single" w:sz="4" w:space="0" w:color="auto"/>
              <w:right w:val="nil"/>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4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农林牧渔类</w:t>
            </w:r>
          </w:p>
        </w:tc>
        <w:tc>
          <w:tcPr>
            <w:tcW w:w="222"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755"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机械仪器类</w:t>
            </w:r>
          </w:p>
        </w:tc>
        <w:tc>
          <w:tcPr>
            <w:tcW w:w="222"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left"/>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r>
      <w:tr w:rsidR="00C967AC" w:rsidRPr="00907FC1">
        <w:trPr>
          <w:trHeight w:val="345"/>
        </w:trPr>
        <w:tc>
          <w:tcPr>
            <w:tcW w:w="1016" w:type="dxa"/>
            <w:vMerge/>
            <w:tcBorders>
              <w:top w:val="nil"/>
              <w:left w:val="single" w:sz="4" w:space="0" w:color="auto"/>
              <w:bottom w:val="single" w:sz="4" w:space="0" w:color="000000"/>
              <w:right w:val="single" w:sz="4" w:space="0" w:color="auto"/>
            </w:tcBorders>
            <w:vAlign w:val="center"/>
          </w:tcPr>
          <w:p w:rsidR="00C967AC" w:rsidRPr="00907FC1" w:rsidRDefault="00C967AC">
            <w:pPr>
              <w:widowControl/>
              <w:jc w:val="left"/>
              <w:rPr>
                <w:rFonts w:ascii="宋体" w:eastAsia="宋体" w:hAnsi="宋体" w:cs="宋体"/>
                <w:i/>
                <w:iCs/>
                <w:kern w:val="0"/>
                <w:sz w:val="20"/>
                <w:szCs w:val="20"/>
              </w:rPr>
            </w:pPr>
          </w:p>
        </w:tc>
        <w:tc>
          <w:tcPr>
            <w:tcW w:w="1590" w:type="dxa"/>
            <w:gridSpan w:val="2"/>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交通运输类</w:t>
            </w:r>
          </w:p>
        </w:tc>
        <w:tc>
          <w:tcPr>
            <w:tcW w:w="244" w:type="dxa"/>
            <w:tcBorders>
              <w:top w:val="nil"/>
              <w:left w:val="nil"/>
              <w:bottom w:val="single" w:sz="4" w:space="0" w:color="auto"/>
              <w:right w:val="single" w:sz="4" w:space="0" w:color="auto"/>
            </w:tcBorders>
            <w:shd w:val="clear" w:color="auto" w:fill="auto"/>
            <w:vAlign w:val="center"/>
          </w:tcPr>
          <w:p w:rsidR="00C967AC" w:rsidRPr="00907FC1" w:rsidRDefault="00C967AC">
            <w:pPr>
              <w:widowControl/>
              <w:jc w:val="center"/>
              <w:rPr>
                <w:rFonts w:ascii="宋体" w:eastAsia="宋体" w:hAnsi="宋体" w:cs="宋体"/>
                <w:kern w:val="0"/>
                <w:sz w:val="20"/>
                <w:szCs w:val="20"/>
              </w:rPr>
            </w:pPr>
          </w:p>
        </w:tc>
        <w:tc>
          <w:tcPr>
            <w:tcW w:w="2077"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教育类</w:t>
            </w:r>
          </w:p>
        </w:tc>
        <w:tc>
          <w:tcPr>
            <w:tcW w:w="236" w:type="dxa"/>
            <w:tcBorders>
              <w:top w:val="nil"/>
              <w:left w:val="single" w:sz="4" w:space="0" w:color="auto"/>
              <w:bottom w:val="single" w:sz="4" w:space="0" w:color="auto"/>
              <w:right w:val="nil"/>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4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水利气象类</w:t>
            </w:r>
          </w:p>
        </w:tc>
        <w:tc>
          <w:tcPr>
            <w:tcW w:w="222"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755"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法律类</w:t>
            </w:r>
          </w:p>
        </w:tc>
        <w:tc>
          <w:tcPr>
            <w:tcW w:w="222"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left"/>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r>
      <w:tr w:rsidR="00C967AC" w:rsidRPr="00907FC1">
        <w:trPr>
          <w:trHeight w:val="345"/>
        </w:trPr>
        <w:tc>
          <w:tcPr>
            <w:tcW w:w="1016" w:type="dxa"/>
            <w:vMerge/>
            <w:tcBorders>
              <w:top w:val="nil"/>
              <w:left w:val="single" w:sz="4" w:space="0" w:color="auto"/>
              <w:bottom w:val="single" w:sz="4" w:space="0" w:color="000000"/>
              <w:right w:val="single" w:sz="4" w:space="0" w:color="auto"/>
            </w:tcBorders>
            <w:vAlign w:val="center"/>
          </w:tcPr>
          <w:p w:rsidR="00C967AC" w:rsidRPr="00907FC1" w:rsidRDefault="00C967AC">
            <w:pPr>
              <w:widowControl/>
              <w:jc w:val="left"/>
              <w:rPr>
                <w:rFonts w:ascii="宋体" w:eastAsia="宋体" w:hAnsi="宋体" w:cs="宋体"/>
                <w:i/>
                <w:iCs/>
                <w:kern w:val="0"/>
                <w:sz w:val="20"/>
                <w:szCs w:val="20"/>
              </w:rPr>
            </w:pPr>
          </w:p>
        </w:tc>
        <w:tc>
          <w:tcPr>
            <w:tcW w:w="1590" w:type="dxa"/>
            <w:gridSpan w:val="2"/>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其他类</w:t>
            </w:r>
          </w:p>
        </w:tc>
        <w:tc>
          <w:tcPr>
            <w:tcW w:w="6205" w:type="dxa"/>
            <w:gridSpan w:val="8"/>
            <w:tcBorders>
              <w:top w:val="nil"/>
              <w:left w:val="nil"/>
              <w:bottom w:val="single" w:sz="4" w:space="0" w:color="auto"/>
              <w:right w:val="single" w:sz="4" w:space="0" w:color="000000"/>
            </w:tcBorders>
            <w:shd w:val="clear" w:color="auto" w:fill="auto"/>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r>
      <w:tr w:rsidR="00C967AC" w:rsidRPr="00907FC1">
        <w:trPr>
          <w:trHeight w:val="435"/>
        </w:trPr>
        <w:tc>
          <w:tcPr>
            <w:tcW w:w="26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需回避单位申报</w:t>
            </w:r>
          </w:p>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i/>
                <w:iCs/>
                <w:kern w:val="0"/>
                <w:sz w:val="20"/>
                <w:szCs w:val="20"/>
              </w:rPr>
              <w:t>（如无则填“无”）</w:t>
            </w:r>
          </w:p>
        </w:tc>
        <w:tc>
          <w:tcPr>
            <w:tcW w:w="2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7AC" w:rsidRPr="00907FC1" w:rsidRDefault="00C967AC">
            <w:pPr>
              <w:widowControl/>
              <w:jc w:val="center"/>
              <w:rPr>
                <w:rFonts w:ascii="宋体" w:eastAsia="宋体" w:hAnsi="宋体" w:cs="宋体"/>
                <w:kern w:val="0"/>
                <w:sz w:val="20"/>
                <w:szCs w:val="20"/>
              </w:rPr>
            </w:pPr>
          </w:p>
        </w:tc>
        <w:tc>
          <w:tcPr>
            <w:tcW w:w="3884" w:type="dxa"/>
            <w:gridSpan w:val="6"/>
            <w:tcBorders>
              <w:top w:val="single" w:sz="4" w:space="0" w:color="auto"/>
              <w:left w:val="nil"/>
              <w:bottom w:val="single" w:sz="4" w:space="0" w:color="auto"/>
              <w:right w:val="single" w:sz="4" w:space="0" w:color="000000"/>
            </w:tcBorders>
            <w:shd w:val="clear" w:color="auto" w:fill="auto"/>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r>
      <w:tr w:rsidR="00C967AC" w:rsidRPr="00907FC1">
        <w:trPr>
          <w:trHeight w:val="360"/>
        </w:trPr>
        <w:tc>
          <w:tcPr>
            <w:tcW w:w="1016" w:type="dxa"/>
            <w:vMerge w:val="restart"/>
            <w:tcBorders>
              <w:top w:val="nil"/>
              <w:left w:val="single" w:sz="4" w:space="0" w:color="auto"/>
              <w:bottom w:val="single" w:sz="4" w:space="0" w:color="auto"/>
              <w:right w:val="single" w:sz="4" w:space="0" w:color="auto"/>
            </w:tcBorders>
            <w:vAlign w:val="center"/>
          </w:tcPr>
          <w:p w:rsidR="00C967AC" w:rsidRPr="00907FC1" w:rsidRDefault="00F91829">
            <w:pPr>
              <w:widowControl/>
              <w:jc w:val="left"/>
              <w:rPr>
                <w:rFonts w:ascii="宋体" w:eastAsia="宋体" w:hAnsi="宋体" w:cs="宋体"/>
                <w:kern w:val="0"/>
                <w:sz w:val="20"/>
                <w:szCs w:val="20"/>
              </w:rPr>
            </w:pPr>
            <w:r w:rsidRPr="00907FC1">
              <w:rPr>
                <w:rFonts w:ascii="宋体" w:eastAsia="宋体" w:hAnsi="宋体" w:cs="宋体" w:hint="eastAsia"/>
                <w:kern w:val="0"/>
                <w:sz w:val="20"/>
                <w:szCs w:val="20"/>
              </w:rPr>
              <w:t>近三年参与的绩效管理项目</w:t>
            </w:r>
          </w:p>
        </w:tc>
        <w:tc>
          <w:tcPr>
            <w:tcW w:w="700"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序号</w:t>
            </w:r>
          </w:p>
        </w:tc>
        <w:tc>
          <w:tcPr>
            <w:tcW w:w="890" w:type="dxa"/>
            <w:tcBorders>
              <w:top w:val="nil"/>
              <w:left w:val="nil"/>
              <w:bottom w:val="single" w:sz="4" w:space="0" w:color="auto"/>
              <w:right w:val="single" w:sz="4" w:space="0" w:color="auto"/>
            </w:tcBorders>
            <w:shd w:val="clear" w:color="auto" w:fill="auto"/>
            <w:vAlign w:val="center"/>
          </w:tcPr>
          <w:p w:rsidR="00C967AC" w:rsidRPr="00907FC1" w:rsidRDefault="00F91829">
            <w:pPr>
              <w:jc w:val="center"/>
              <w:rPr>
                <w:rFonts w:ascii="宋体" w:eastAsia="宋体" w:hAnsi="宋体" w:cs="宋体"/>
                <w:kern w:val="0"/>
                <w:sz w:val="20"/>
                <w:szCs w:val="20"/>
              </w:rPr>
            </w:pPr>
            <w:r w:rsidRPr="00907FC1">
              <w:rPr>
                <w:rFonts w:ascii="宋体" w:eastAsia="宋体" w:hAnsi="宋体" w:cs="宋体" w:hint="eastAsia"/>
                <w:kern w:val="0"/>
                <w:sz w:val="20"/>
                <w:szCs w:val="20"/>
              </w:rPr>
              <w:t>地区</w:t>
            </w:r>
          </w:p>
        </w:tc>
        <w:tc>
          <w:tcPr>
            <w:tcW w:w="2321" w:type="dxa"/>
            <w:gridSpan w:val="2"/>
            <w:tcBorders>
              <w:top w:val="nil"/>
              <w:left w:val="nil"/>
              <w:bottom w:val="single" w:sz="4" w:space="0" w:color="auto"/>
              <w:right w:val="single" w:sz="4" w:space="0" w:color="000000"/>
            </w:tcBorders>
            <w:shd w:val="clear" w:color="auto" w:fill="auto"/>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项目名称</w:t>
            </w:r>
          </w:p>
        </w:tc>
        <w:tc>
          <w:tcPr>
            <w:tcW w:w="1685" w:type="dxa"/>
            <w:gridSpan w:val="3"/>
            <w:tcBorders>
              <w:top w:val="single" w:sz="4" w:space="0" w:color="auto"/>
              <w:left w:val="nil"/>
              <w:bottom w:val="single" w:sz="4" w:space="0" w:color="auto"/>
              <w:right w:val="single" w:sz="4" w:space="0" w:color="000000"/>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委托方</w:t>
            </w:r>
          </w:p>
        </w:tc>
        <w:tc>
          <w:tcPr>
            <w:tcW w:w="2199" w:type="dxa"/>
            <w:gridSpan w:val="3"/>
            <w:tcBorders>
              <w:top w:val="single" w:sz="4" w:space="0" w:color="auto"/>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备注</w:t>
            </w:r>
          </w:p>
        </w:tc>
      </w:tr>
      <w:tr w:rsidR="00C967AC" w:rsidRPr="00907FC1">
        <w:trPr>
          <w:trHeight w:val="360"/>
        </w:trPr>
        <w:tc>
          <w:tcPr>
            <w:tcW w:w="1016" w:type="dxa"/>
            <w:vMerge/>
            <w:tcBorders>
              <w:top w:val="nil"/>
              <w:left w:val="single" w:sz="4" w:space="0" w:color="auto"/>
              <w:bottom w:val="single" w:sz="4" w:space="0" w:color="auto"/>
              <w:right w:val="single" w:sz="4" w:space="0" w:color="auto"/>
            </w:tcBorders>
            <w:vAlign w:val="center"/>
          </w:tcPr>
          <w:p w:rsidR="00C967AC" w:rsidRPr="00907FC1" w:rsidRDefault="00C967AC">
            <w:pPr>
              <w:widowControl/>
              <w:jc w:val="left"/>
              <w:rPr>
                <w:rFonts w:ascii="宋体" w:eastAsia="宋体" w:hAnsi="宋体" w:cs="宋体"/>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967AC" w:rsidRPr="00907FC1" w:rsidRDefault="00C967AC">
            <w:pPr>
              <w:widowControl/>
              <w:jc w:val="center"/>
              <w:rPr>
                <w:rFonts w:ascii="宋体" w:eastAsia="宋体" w:hAnsi="宋体" w:cs="宋体"/>
                <w:kern w:val="0"/>
                <w:sz w:val="20"/>
                <w:szCs w:val="20"/>
              </w:rPr>
            </w:pPr>
          </w:p>
        </w:tc>
        <w:tc>
          <w:tcPr>
            <w:tcW w:w="890" w:type="dxa"/>
            <w:tcBorders>
              <w:top w:val="nil"/>
              <w:left w:val="nil"/>
              <w:bottom w:val="single" w:sz="4" w:space="0" w:color="auto"/>
              <w:right w:val="single" w:sz="4" w:space="0" w:color="auto"/>
            </w:tcBorders>
            <w:shd w:val="clear" w:color="auto" w:fill="auto"/>
            <w:vAlign w:val="center"/>
          </w:tcPr>
          <w:p w:rsidR="00C967AC" w:rsidRPr="00907FC1" w:rsidRDefault="00C967AC">
            <w:pPr>
              <w:jc w:val="center"/>
              <w:rPr>
                <w:rFonts w:ascii="宋体" w:eastAsia="宋体" w:hAnsi="宋体" w:cs="宋体"/>
                <w:kern w:val="0"/>
                <w:sz w:val="20"/>
                <w:szCs w:val="20"/>
              </w:rPr>
            </w:pPr>
          </w:p>
        </w:tc>
        <w:tc>
          <w:tcPr>
            <w:tcW w:w="2321" w:type="dxa"/>
            <w:gridSpan w:val="2"/>
            <w:tcBorders>
              <w:top w:val="nil"/>
              <w:left w:val="nil"/>
              <w:bottom w:val="single" w:sz="4" w:space="0" w:color="auto"/>
              <w:right w:val="single" w:sz="4" w:space="0" w:color="000000"/>
            </w:tcBorders>
            <w:shd w:val="clear" w:color="auto" w:fill="auto"/>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685" w:type="dxa"/>
            <w:gridSpan w:val="3"/>
            <w:tcBorders>
              <w:top w:val="single" w:sz="4" w:space="0" w:color="auto"/>
              <w:left w:val="nil"/>
              <w:bottom w:val="single" w:sz="4" w:space="0" w:color="auto"/>
              <w:right w:val="single" w:sz="4" w:space="0" w:color="000000"/>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2199" w:type="dxa"/>
            <w:gridSpan w:val="3"/>
            <w:tcBorders>
              <w:top w:val="single" w:sz="4" w:space="0" w:color="auto"/>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r>
      <w:tr w:rsidR="00C967AC" w:rsidRPr="00907FC1">
        <w:trPr>
          <w:trHeight w:val="360"/>
        </w:trPr>
        <w:tc>
          <w:tcPr>
            <w:tcW w:w="1016" w:type="dxa"/>
            <w:vMerge/>
            <w:tcBorders>
              <w:top w:val="nil"/>
              <w:left w:val="single" w:sz="4" w:space="0" w:color="auto"/>
              <w:bottom w:val="single" w:sz="4" w:space="0" w:color="auto"/>
              <w:right w:val="single" w:sz="4" w:space="0" w:color="auto"/>
            </w:tcBorders>
            <w:vAlign w:val="center"/>
          </w:tcPr>
          <w:p w:rsidR="00C967AC" w:rsidRPr="00907FC1" w:rsidRDefault="00C967AC">
            <w:pPr>
              <w:widowControl/>
              <w:jc w:val="left"/>
              <w:rPr>
                <w:rFonts w:ascii="宋体" w:eastAsia="宋体" w:hAnsi="宋体" w:cs="宋体"/>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967AC" w:rsidRPr="00907FC1" w:rsidRDefault="00C967AC">
            <w:pPr>
              <w:widowControl/>
              <w:jc w:val="center"/>
              <w:rPr>
                <w:rFonts w:ascii="宋体" w:eastAsia="宋体" w:hAnsi="宋体" w:cs="宋体"/>
                <w:kern w:val="0"/>
                <w:sz w:val="20"/>
                <w:szCs w:val="20"/>
              </w:rPr>
            </w:pPr>
          </w:p>
        </w:tc>
        <w:tc>
          <w:tcPr>
            <w:tcW w:w="890" w:type="dxa"/>
            <w:tcBorders>
              <w:top w:val="nil"/>
              <w:left w:val="nil"/>
              <w:bottom w:val="single" w:sz="4" w:space="0" w:color="auto"/>
              <w:right w:val="single" w:sz="4" w:space="0" w:color="auto"/>
            </w:tcBorders>
            <w:shd w:val="clear" w:color="auto" w:fill="auto"/>
            <w:vAlign w:val="center"/>
          </w:tcPr>
          <w:p w:rsidR="00C967AC" w:rsidRPr="00907FC1" w:rsidRDefault="00C967AC">
            <w:pPr>
              <w:jc w:val="center"/>
              <w:rPr>
                <w:rFonts w:ascii="宋体" w:eastAsia="宋体" w:hAnsi="宋体" w:cs="宋体"/>
                <w:kern w:val="0"/>
                <w:sz w:val="20"/>
                <w:szCs w:val="20"/>
              </w:rPr>
            </w:pPr>
          </w:p>
        </w:tc>
        <w:tc>
          <w:tcPr>
            <w:tcW w:w="2321" w:type="dxa"/>
            <w:gridSpan w:val="2"/>
            <w:tcBorders>
              <w:top w:val="nil"/>
              <w:left w:val="nil"/>
              <w:bottom w:val="single" w:sz="4" w:space="0" w:color="auto"/>
              <w:right w:val="single" w:sz="4" w:space="0" w:color="000000"/>
            </w:tcBorders>
            <w:shd w:val="clear" w:color="auto" w:fill="auto"/>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685" w:type="dxa"/>
            <w:gridSpan w:val="3"/>
            <w:tcBorders>
              <w:top w:val="single" w:sz="4" w:space="0" w:color="auto"/>
              <w:left w:val="nil"/>
              <w:bottom w:val="single" w:sz="4" w:space="0" w:color="auto"/>
              <w:right w:val="single" w:sz="4" w:space="0" w:color="000000"/>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2199" w:type="dxa"/>
            <w:gridSpan w:val="3"/>
            <w:tcBorders>
              <w:top w:val="single" w:sz="4" w:space="0" w:color="auto"/>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r>
      <w:tr w:rsidR="00C967AC" w:rsidRPr="00907FC1">
        <w:trPr>
          <w:trHeight w:val="360"/>
        </w:trPr>
        <w:tc>
          <w:tcPr>
            <w:tcW w:w="1016" w:type="dxa"/>
            <w:vMerge/>
            <w:tcBorders>
              <w:top w:val="nil"/>
              <w:left w:val="single" w:sz="4" w:space="0" w:color="auto"/>
              <w:bottom w:val="single" w:sz="4" w:space="0" w:color="auto"/>
              <w:right w:val="single" w:sz="4" w:space="0" w:color="auto"/>
            </w:tcBorders>
            <w:vAlign w:val="center"/>
          </w:tcPr>
          <w:p w:rsidR="00C967AC" w:rsidRPr="00907FC1" w:rsidRDefault="00C967AC">
            <w:pPr>
              <w:widowControl/>
              <w:jc w:val="left"/>
              <w:rPr>
                <w:rFonts w:ascii="宋体" w:eastAsia="宋体" w:hAnsi="宋体" w:cs="宋体"/>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967AC" w:rsidRPr="00907FC1" w:rsidRDefault="00C967AC">
            <w:pPr>
              <w:widowControl/>
              <w:jc w:val="center"/>
              <w:rPr>
                <w:rFonts w:ascii="宋体" w:eastAsia="宋体" w:hAnsi="宋体" w:cs="宋体"/>
                <w:kern w:val="0"/>
                <w:sz w:val="20"/>
                <w:szCs w:val="20"/>
              </w:rPr>
            </w:pPr>
          </w:p>
        </w:tc>
        <w:tc>
          <w:tcPr>
            <w:tcW w:w="890" w:type="dxa"/>
            <w:tcBorders>
              <w:top w:val="nil"/>
              <w:left w:val="nil"/>
              <w:bottom w:val="single" w:sz="4" w:space="0" w:color="auto"/>
              <w:right w:val="single" w:sz="4" w:space="0" w:color="auto"/>
            </w:tcBorders>
            <w:shd w:val="clear" w:color="auto" w:fill="auto"/>
            <w:vAlign w:val="center"/>
          </w:tcPr>
          <w:p w:rsidR="00C967AC" w:rsidRPr="00907FC1" w:rsidRDefault="00C967AC">
            <w:pPr>
              <w:jc w:val="center"/>
              <w:rPr>
                <w:rFonts w:ascii="宋体" w:eastAsia="宋体" w:hAnsi="宋体" w:cs="宋体"/>
                <w:kern w:val="0"/>
                <w:sz w:val="20"/>
                <w:szCs w:val="20"/>
              </w:rPr>
            </w:pPr>
          </w:p>
        </w:tc>
        <w:tc>
          <w:tcPr>
            <w:tcW w:w="2321" w:type="dxa"/>
            <w:gridSpan w:val="2"/>
            <w:tcBorders>
              <w:top w:val="nil"/>
              <w:left w:val="nil"/>
              <w:bottom w:val="single" w:sz="4" w:space="0" w:color="auto"/>
              <w:right w:val="single" w:sz="4" w:space="0" w:color="000000"/>
            </w:tcBorders>
            <w:shd w:val="clear" w:color="auto" w:fill="auto"/>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685" w:type="dxa"/>
            <w:gridSpan w:val="3"/>
            <w:tcBorders>
              <w:top w:val="single" w:sz="4" w:space="0" w:color="auto"/>
              <w:left w:val="nil"/>
              <w:bottom w:val="single" w:sz="4" w:space="0" w:color="auto"/>
              <w:right w:val="single" w:sz="4" w:space="0" w:color="000000"/>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2199" w:type="dxa"/>
            <w:gridSpan w:val="3"/>
            <w:tcBorders>
              <w:top w:val="single" w:sz="4" w:space="0" w:color="auto"/>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r>
      <w:tr w:rsidR="00C967AC" w:rsidRPr="00907FC1">
        <w:trPr>
          <w:trHeight w:val="360"/>
        </w:trPr>
        <w:tc>
          <w:tcPr>
            <w:tcW w:w="1016" w:type="dxa"/>
            <w:vMerge/>
            <w:tcBorders>
              <w:top w:val="nil"/>
              <w:left w:val="single" w:sz="4" w:space="0" w:color="auto"/>
              <w:bottom w:val="single" w:sz="4" w:space="0" w:color="auto"/>
              <w:right w:val="single" w:sz="4" w:space="0" w:color="auto"/>
            </w:tcBorders>
            <w:vAlign w:val="center"/>
          </w:tcPr>
          <w:p w:rsidR="00C967AC" w:rsidRPr="00907FC1" w:rsidRDefault="00C967AC">
            <w:pPr>
              <w:widowControl/>
              <w:jc w:val="left"/>
              <w:rPr>
                <w:rFonts w:ascii="宋体" w:eastAsia="宋体" w:hAnsi="宋体" w:cs="宋体"/>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967AC" w:rsidRPr="00907FC1" w:rsidRDefault="00C967AC">
            <w:pPr>
              <w:widowControl/>
              <w:jc w:val="center"/>
              <w:rPr>
                <w:rFonts w:ascii="宋体" w:eastAsia="宋体" w:hAnsi="宋体" w:cs="宋体"/>
                <w:kern w:val="0"/>
                <w:sz w:val="20"/>
                <w:szCs w:val="20"/>
              </w:rPr>
            </w:pPr>
          </w:p>
        </w:tc>
        <w:tc>
          <w:tcPr>
            <w:tcW w:w="890" w:type="dxa"/>
            <w:tcBorders>
              <w:top w:val="nil"/>
              <w:left w:val="nil"/>
              <w:bottom w:val="single" w:sz="4" w:space="0" w:color="auto"/>
              <w:right w:val="single" w:sz="4" w:space="0" w:color="auto"/>
            </w:tcBorders>
            <w:shd w:val="clear" w:color="auto" w:fill="auto"/>
            <w:vAlign w:val="center"/>
          </w:tcPr>
          <w:p w:rsidR="00C967AC" w:rsidRPr="00907FC1" w:rsidRDefault="00C967AC">
            <w:pPr>
              <w:jc w:val="center"/>
              <w:rPr>
                <w:rFonts w:ascii="宋体" w:eastAsia="宋体" w:hAnsi="宋体" w:cs="宋体"/>
                <w:kern w:val="0"/>
                <w:sz w:val="20"/>
                <w:szCs w:val="20"/>
              </w:rPr>
            </w:pPr>
          </w:p>
        </w:tc>
        <w:tc>
          <w:tcPr>
            <w:tcW w:w="2321" w:type="dxa"/>
            <w:gridSpan w:val="2"/>
            <w:tcBorders>
              <w:top w:val="nil"/>
              <w:left w:val="nil"/>
              <w:bottom w:val="single" w:sz="4" w:space="0" w:color="auto"/>
              <w:right w:val="single" w:sz="4" w:space="0" w:color="000000"/>
            </w:tcBorders>
            <w:shd w:val="clear" w:color="auto" w:fill="auto"/>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685" w:type="dxa"/>
            <w:gridSpan w:val="3"/>
            <w:tcBorders>
              <w:top w:val="single" w:sz="4" w:space="0" w:color="auto"/>
              <w:left w:val="nil"/>
              <w:bottom w:val="single" w:sz="4" w:space="0" w:color="auto"/>
              <w:right w:val="single" w:sz="4" w:space="0" w:color="000000"/>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2199" w:type="dxa"/>
            <w:gridSpan w:val="3"/>
            <w:tcBorders>
              <w:top w:val="single" w:sz="4" w:space="0" w:color="auto"/>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r>
      <w:tr w:rsidR="00C967AC" w:rsidRPr="00907FC1">
        <w:trPr>
          <w:trHeight w:val="360"/>
        </w:trPr>
        <w:tc>
          <w:tcPr>
            <w:tcW w:w="1016" w:type="dxa"/>
            <w:vMerge/>
            <w:tcBorders>
              <w:top w:val="nil"/>
              <w:left w:val="single" w:sz="4" w:space="0" w:color="auto"/>
              <w:bottom w:val="single" w:sz="4" w:space="0" w:color="auto"/>
              <w:right w:val="single" w:sz="4" w:space="0" w:color="auto"/>
            </w:tcBorders>
            <w:vAlign w:val="center"/>
          </w:tcPr>
          <w:p w:rsidR="00C967AC" w:rsidRPr="00907FC1" w:rsidRDefault="00C967AC">
            <w:pPr>
              <w:widowControl/>
              <w:jc w:val="left"/>
              <w:rPr>
                <w:rFonts w:ascii="宋体" w:eastAsia="宋体" w:hAnsi="宋体" w:cs="宋体"/>
                <w:kern w:val="0"/>
                <w:sz w:val="20"/>
                <w:szCs w:val="20"/>
              </w:rPr>
            </w:pPr>
          </w:p>
        </w:tc>
        <w:tc>
          <w:tcPr>
            <w:tcW w:w="700" w:type="dxa"/>
            <w:tcBorders>
              <w:top w:val="nil"/>
              <w:left w:val="nil"/>
              <w:bottom w:val="single" w:sz="4" w:space="0" w:color="auto"/>
              <w:right w:val="single" w:sz="4" w:space="0" w:color="auto"/>
            </w:tcBorders>
            <w:shd w:val="clear" w:color="auto" w:fill="auto"/>
            <w:noWrap/>
            <w:vAlign w:val="center"/>
          </w:tcPr>
          <w:p w:rsidR="00C967AC" w:rsidRPr="00907FC1" w:rsidRDefault="00C967AC">
            <w:pPr>
              <w:widowControl/>
              <w:jc w:val="center"/>
              <w:rPr>
                <w:rFonts w:ascii="宋体" w:eastAsia="宋体" w:hAnsi="宋体" w:cs="宋体"/>
                <w:kern w:val="0"/>
                <w:sz w:val="20"/>
                <w:szCs w:val="20"/>
              </w:rPr>
            </w:pPr>
          </w:p>
        </w:tc>
        <w:tc>
          <w:tcPr>
            <w:tcW w:w="890" w:type="dxa"/>
            <w:tcBorders>
              <w:top w:val="nil"/>
              <w:left w:val="nil"/>
              <w:bottom w:val="single" w:sz="4" w:space="0" w:color="auto"/>
              <w:right w:val="single" w:sz="4" w:space="0" w:color="auto"/>
            </w:tcBorders>
            <w:shd w:val="clear" w:color="auto" w:fill="auto"/>
            <w:vAlign w:val="center"/>
          </w:tcPr>
          <w:p w:rsidR="00C967AC" w:rsidRPr="00907FC1" w:rsidRDefault="00C967AC">
            <w:pPr>
              <w:jc w:val="center"/>
              <w:rPr>
                <w:rFonts w:ascii="宋体" w:eastAsia="宋体" w:hAnsi="宋体" w:cs="宋体"/>
                <w:kern w:val="0"/>
                <w:sz w:val="20"/>
                <w:szCs w:val="20"/>
              </w:rPr>
            </w:pPr>
          </w:p>
        </w:tc>
        <w:tc>
          <w:tcPr>
            <w:tcW w:w="2321" w:type="dxa"/>
            <w:gridSpan w:val="2"/>
            <w:tcBorders>
              <w:top w:val="nil"/>
              <w:left w:val="nil"/>
              <w:bottom w:val="single" w:sz="4" w:space="0" w:color="auto"/>
              <w:right w:val="single" w:sz="4" w:space="0" w:color="000000"/>
            </w:tcBorders>
            <w:shd w:val="clear" w:color="auto" w:fill="auto"/>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1685" w:type="dxa"/>
            <w:gridSpan w:val="3"/>
            <w:tcBorders>
              <w:top w:val="single" w:sz="4" w:space="0" w:color="auto"/>
              <w:left w:val="nil"/>
              <w:bottom w:val="single" w:sz="4" w:space="0" w:color="auto"/>
              <w:right w:val="single" w:sz="4" w:space="0" w:color="000000"/>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c>
          <w:tcPr>
            <w:tcW w:w="2199" w:type="dxa"/>
            <w:gridSpan w:val="3"/>
            <w:tcBorders>
              <w:top w:val="single" w:sz="4" w:space="0" w:color="auto"/>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r>
      <w:tr w:rsidR="00C967AC" w:rsidRPr="00907FC1">
        <w:trPr>
          <w:trHeight w:val="1159"/>
        </w:trPr>
        <w:tc>
          <w:tcPr>
            <w:tcW w:w="26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个人论著及</w:t>
            </w:r>
            <w:r w:rsidRPr="00907FC1">
              <w:rPr>
                <w:rFonts w:ascii="宋体" w:eastAsia="宋体" w:hAnsi="宋体" w:cs="宋体" w:hint="eastAsia"/>
                <w:kern w:val="0"/>
                <w:sz w:val="20"/>
                <w:szCs w:val="20"/>
              </w:rPr>
              <w:br/>
              <w:t>曾参与的研究项目</w:t>
            </w:r>
          </w:p>
        </w:tc>
        <w:tc>
          <w:tcPr>
            <w:tcW w:w="6205"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C967AC" w:rsidRPr="00907FC1" w:rsidRDefault="00C967AC">
            <w:pPr>
              <w:widowControl/>
              <w:jc w:val="left"/>
              <w:rPr>
                <w:rFonts w:ascii="宋体" w:eastAsia="宋体" w:hAnsi="宋体" w:cs="宋体"/>
                <w:kern w:val="0"/>
                <w:sz w:val="20"/>
                <w:szCs w:val="20"/>
              </w:rPr>
            </w:pPr>
          </w:p>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 xml:space="preserve">　</w:t>
            </w:r>
          </w:p>
        </w:tc>
      </w:tr>
      <w:tr w:rsidR="00C967AC" w:rsidRPr="00907FC1">
        <w:trPr>
          <w:trHeight w:val="1848"/>
        </w:trPr>
        <w:tc>
          <w:tcPr>
            <w:tcW w:w="2606"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967AC" w:rsidRPr="00907FC1" w:rsidRDefault="00F91829">
            <w:pPr>
              <w:widowControl/>
              <w:jc w:val="center"/>
              <w:rPr>
                <w:rFonts w:ascii="宋体" w:eastAsia="宋体" w:hAnsi="宋体" w:cs="宋体"/>
                <w:kern w:val="0"/>
                <w:sz w:val="20"/>
                <w:szCs w:val="20"/>
              </w:rPr>
            </w:pPr>
            <w:r w:rsidRPr="00907FC1">
              <w:rPr>
                <w:rFonts w:ascii="宋体" w:eastAsia="宋体" w:hAnsi="宋体" w:cs="宋体" w:hint="eastAsia"/>
                <w:kern w:val="0"/>
                <w:sz w:val="20"/>
                <w:szCs w:val="20"/>
              </w:rPr>
              <w:t>申请人签章</w:t>
            </w:r>
          </w:p>
        </w:tc>
        <w:tc>
          <w:tcPr>
            <w:tcW w:w="6205" w:type="dxa"/>
            <w:gridSpan w:val="8"/>
            <w:tcBorders>
              <w:top w:val="single" w:sz="4" w:space="0" w:color="auto"/>
              <w:left w:val="single" w:sz="4" w:space="0" w:color="auto"/>
              <w:bottom w:val="single" w:sz="4" w:space="0" w:color="000000"/>
              <w:right w:val="single" w:sz="4" w:space="0" w:color="000000"/>
            </w:tcBorders>
            <w:shd w:val="clear" w:color="auto" w:fill="auto"/>
            <w:vAlign w:val="center"/>
          </w:tcPr>
          <w:p w:rsidR="00C967AC" w:rsidRPr="00907FC1" w:rsidRDefault="00F91829">
            <w:pPr>
              <w:widowControl/>
              <w:jc w:val="left"/>
              <w:rPr>
                <w:rFonts w:ascii="楷体" w:eastAsia="楷体" w:hAnsi="楷体" w:cs="宋体"/>
                <w:kern w:val="0"/>
                <w:sz w:val="20"/>
                <w:szCs w:val="20"/>
              </w:rPr>
            </w:pPr>
            <w:r w:rsidRPr="00907FC1">
              <w:rPr>
                <w:rFonts w:ascii="楷体" w:eastAsia="楷体" w:hAnsi="楷体" w:cs="宋体" w:hint="eastAsia"/>
                <w:kern w:val="0"/>
                <w:sz w:val="20"/>
                <w:szCs w:val="20"/>
              </w:rPr>
              <w:t xml:space="preserve">    本人承诺上述材料均属实，已阅读知悉《江门市市级预算绩效评价专家管理暂行办法》，了解作为江门市预算绩效评价专家的权利和义务，并愿意接受江门市财政局管理。</w:t>
            </w:r>
          </w:p>
          <w:p w:rsidR="00C967AC" w:rsidRPr="00907FC1" w:rsidRDefault="00F91829">
            <w:pPr>
              <w:widowControl/>
              <w:ind w:right="400" w:firstLineChars="1700" w:firstLine="3400"/>
              <w:rPr>
                <w:rFonts w:ascii="楷体" w:eastAsia="楷体" w:hAnsi="楷体" w:cs="宋体"/>
                <w:kern w:val="0"/>
                <w:sz w:val="20"/>
                <w:szCs w:val="20"/>
              </w:rPr>
            </w:pPr>
            <w:r w:rsidRPr="00907FC1">
              <w:rPr>
                <w:rFonts w:ascii="宋体" w:eastAsia="宋体" w:hAnsi="宋体" w:cs="宋体" w:hint="eastAsia"/>
                <w:kern w:val="0"/>
                <w:sz w:val="20"/>
                <w:szCs w:val="20"/>
              </w:rPr>
              <w:t xml:space="preserve">申请人：　</w:t>
            </w:r>
          </w:p>
        </w:tc>
      </w:tr>
    </w:tbl>
    <w:p w:rsidR="00C967AC" w:rsidRPr="00907FC1" w:rsidRDefault="00C967AC">
      <w:pPr>
        <w:rPr>
          <w:rFonts w:ascii="仿宋_GB2312" w:eastAsia="仿宋_GB2312" w:hAnsi="����" w:cs="宋体" w:hint="eastAsia"/>
          <w:color w:val="000000"/>
          <w:kern w:val="0"/>
          <w:szCs w:val="32"/>
        </w:rPr>
        <w:sectPr w:rsidR="00C967AC" w:rsidRPr="00907FC1">
          <w:footerReference w:type="default" r:id="rId9"/>
          <w:pgSz w:w="11906" w:h="16838"/>
          <w:pgMar w:top="1440" w:right="1531" w:bottom="1440" w:left="1531" w:header="851" w:footer="992" w:gutter="0"/>
          <w:cols w:space="425"/>
          <w:docGrid w:type="lines" w:linePitch="312"/>
        </w:sectPr>
      </w:pPr>
    </w:p>
    <w:p w:rsidR="00C967AC" w:rsidRPr="00907FC1" w:rsidRDefault="00F91829">
      <w:pPr>
        <w:spacing w:line="360" w:lineRule="auto"/>
        <w:rPr>
          <w:rFonts w:ascii="仿宋_GB2312" w:eastAsia="仿宋_GB2312" w:hAnsi="����" w:cs="宋体" w:hint="eastAsia"/>
          <w:color w:val="000000"/>
          <w:kern w:val="0"/>
          <w:sz w:val="24"/>
          <w:szCs w:val="32"/>
        </w:rPr>
      </w:pPr>
      <w:r w:rsidRPr="00907FC1">
        <w:rPr>
          <w:rFonts w:ascii="仿宋_GB2312" w:eastAsia="仿宋_GB2312" w:hAnsi="����" w:cs="宋体" w:hint="eastAsia"/>
          <w:color w:val="000000"/>
          <w:kern w:val="0"/>
          <w:sz w:val="24"/>
          <w:szCs w:val="32"/>
        </w:rPr>
        <w:lastRenderedPageBreak/>
        <w:t>附件2：</w:t>
      </w:r>
    </w:p>
    <w:tbl>
      <w:tblPr>
        <w:tblW w:w="15162" w:type="dxa"/>
        <w:jc w:val="center"/>
        <w:tblLook w:val="04A0"/>
      </w:tblPr>
      <w:tblGrid>
        <w:gridCol w:w="1489"/>
        <w:gridCol w:w="1246"/>
        <w:gridCol w:w="1252"/>
        <w:gridCol w:w="1683"/>
        <w:gridCol w:w="1245"/>
        <w:gridCol w:w="1367"/>
        <w:gridCol w:w="1918"/>
        <w:gridCol w:w="1134"/>
        <w:gridCol w:w="1134"/>
        <w:gridCol w:w="1134"/>
        <w:gridCol w:w="1560"/>
      </w:tblGrid>
      <w:tr w:rsidR="00C967AC" w:rsidRPr="00907FC1">
        <w:trPr>
          <w:trHeight w:val="630"/>
          <w:jc w:val="center"/>
        </w:trPr>
        <w:tc>
          <w:tcPr>
            <w:tcW w:w="15162" w:type="dxa"/>
            <w:gridSpan w:val="11"/>
            <w:tcBorders>
              <w:top w:val="nil"/>
              <w:left w:val="nil"/>
              <w:bottom w:val="nil"/>
              <w:right w:val="nil"/>
            </w:tcBorders>
            <w:shd w:val="clear" w:color="auto" w:fill="auto"/>
            <w:noWrap/>
            <w:vAlign w:val="center"/>
          </w:tcPr>
          <w:p w:rsidR="00C967AC" w:rsidRPr="00907FC1" w:rsidRDefault="00F91829">
            <w:pPr>
              <w:widowControl/>
              <w:jc w:val="center"/>
              <w:rPr>
                <w:rFonts w:ascii="宋体" w:eastAsia="宋体" w:hAnsi="宋体" w:cs="宋体"/>
                <w:color w:val="000000"/>
                <w:kern w:val="0"/>
                <w:sz w:val="48"/>
                <w:szCs w:val="48"/>
              </w:rPr>
            </w:pPr>
            <w:r w:rsidRPr="00907FC1">
              <w:rPr>
                <w:rFonts w:ascii="宋体" w:eastAsia="宋体" w:hAnsi="宋体" w:cs="宋体" w:hint="eastAsia"/>
                <w:color w:val="000000"/>
                <w:kern w:val="0"/>
                <w:sz w:val="40"/>
                <w:szCs w:val="48"/>
              </w:rPr>
              <w:t>预算绩效评价专家工作情况反馈表</w:t>
            </w:r>
          </w:p>
        </w:tc>
      </w:tr>
      <w:tr w:rsidR="00C967AC" w:rsidRPr="00907FC1">
        <w:trPr>
          <w:gridAfter w:val="9"/>
          <w:wAfter w:w="12427" w:type="dxa"/>
          <w:trHeight w:val="435"/>
          <w:jc w:val="center"/>
        </w:trPr>
        <w:tc>
          <w:tcPr>
            <w:tcW w:w="2735" w:type="dxa"/>
            <w:gridSpan w:val="2"/>
            <w:tcBorders>
              <w:top w:val="nil"/>
              <w:left w:val="nil"/>
              <w:bottom w:val="nil"/>
            </w:tcBorders>
            <w:shd w:val="clear" w:color="auto" w:fill="auto"/>
            <w:noWrap/>
            <w:vAlign w:val="center"/>
          </w:tcPr>
          <w:p w:rsidR="00C967AC" w:rsidRPr="00907FC1" w:rsidRDefault="00F91829">
            <w:pPr>
              <w:widowControl/>
              <w:jc w:val="left"/>
              <w:rPr>
                <w:rFonts w:ascii="宋体" w:eastAsia="宋体" w:hAnsi="宋体" w:cs="宋体"/>
                <w:color w:val="000000"/>
                <w:kern w:val="0"/>
                <w:sz w:val="22"/>
              </w:rPr>
            </w:pPr>
            <w:r w:rsidRPr="00907FC1">
              <w:rPr>
                <w:rFonts w:ascii="宋体" w:eastAsia="宋体" w:hAnsi="宋体" w:cs="宋体" w:hint="eastAsia"/>
                <w:color w:val="000000"/>
                <w:kern w:val="0"/>
                <w:sz w:val="22"/>
              </w:rPr>
              <w:t>评价项目名称：</w:t>
            </w:r>
          </w:p>
        </w:tc>
      </w:tr>
      <w:tr w:rsidR="00C967AC" w:rsidRPr="00907FC1">
        <w:trPr>
          <w:trHeight w:val="435"/>
          <w:jc w:val="center"/>
        </w:trPr>
        <w:tc>
          <w:tcPr>
            <w:tcW w:w="6915" w:type="dxa"/>
            <w:gridSpan w:val="5"/>
            <w:tcBorders>
              <w:top w:val="nil"/>
              <w:left w:val="nil"/>
              <w:bottom w:val="nil"/>
              <w:right w:val="nil"/>
            </w:tcBorders>
            <w:shd w:val="clear" w:color="auto" w:fill="auto"/>
            <w:noWrap/>
            <w:vAlign w:val="center"/>
          </w:tcPr>
          <w:p w:rsidR="00C967AC" w:rsidRPr="00907FC1" w:rsidRDefault="00F91829">
            <w:pPr>
              <w:widowControl/>
              <w:jc w:val="left"/>
              <w:rPr>
                <w:rFonts w:ascii="宋体" w:eastAsia="宋体" w:hAnsi="宋体" w:cs="宋体"/>
                <w:color w:val="000000"/>
                <w:kern w:val="0"/>
                <w:sz w:val="22"/>
              </w:rPr>
            </w:pPr>
            <w:r w:rsidRPr="00907FC1">
              <w:rPr>
                <w:rFonts w:ascii="宋体" w:eastAsia="宋体" w:hAnsi="宋体" w:cs="宋体" w:hint="eastAsia"/>
                <w:color w:val="000000"/>
                <w:kern w:val="0"/>
                <w:sz w:val="22"/>
              </w:rPr>
              <w:t>评价项目所属预算单位：</w:t>
            </w:r>
          </w:p>
        </w:tc>
        <w:tc>
          <w:tcPr>
            <w:tcW w:w="8247" w:type="dxa"/>
            <w:gridSpan w:val="6"/>
            <w:tcBorders>
              <w:top w:val="nil"/>
              <w:left w:val="nil"/>
              <w:bottom w:val="nil"/>
              <w:right w:val="nil"/>
            </w:tcBorders>
            <w:shd w:val="clear" w:color="auto" w:fill="auto"/>
            <w:noWrap/>
            <w:vAlign w:val="center"/>
          </w:tcPr>
          <w:p w:rsidR="00C967AC" w:rsidRPr="00907FC1" w:rsidRDefault="00F91829">
            <w:pPr>
              <w:widowControl/>
              <w:jc w:val="left"/>
              <w:rPr>
                <w:rFonts w:ascii="宋体" w:eastAsia="宋体" w:hAnsi="宋体" w:cs="宋体"/>
                <w:color w:val="000000"/>
                <w:kern w:val="0"/>
                <w:sz w:val="22"/>
              </w:rPr>
            </w:pPr>
            <w:r w:rsidRPr="00907FC1">
              <w:rPr>
                <w:rFonts w:ascii="宋体" w:eastAsia="宋体" w:hAnsi="宋体" w:cs="宋体" w:hint="eastAsia"/>
                <w:color w:val="000000"/>
                <w:kern w:val="0"/>
                <w:sz w:val="22"/>
              </w:rPr>
              <w:t>评价项目所属预算单位的项目联系人及电话号码：</w:t>
            </w:r>
          </w:p>
        </w:tc>
      </w:tr>
      <w:tr w:rsidR="00C967AC" w:rsidRPr="00907FC1">
        <w:trPr>
          <w:trHeight w:val="435"/>
          <w:jc w:val="center"/>
        </w:trPr>
        <w:tc>
          <w:tcPr>
            <w:tcW w:w="6915" w:type="dxa"/>
            <w:gridSpan w:val="5"/>
            <w:tcBorders>
              <w:top w:val="nil"/>
              <w:left w:val="nil"/>
              <w:bottom w:val="nil"/>
              <w:right w:val="nil"/>
            </w:tcBorders>
            <w:shd w:val="clear" w:color="auto" w:fill="auto"/>
            <w:noWrap/>
            <w:vAlign w:val="center"/>
          </w:tcPr>
          <w:p w:rsidR="00C967AC" w:rsidRPr="00907FC1" w:rsidRDefault="00F91829">
            <w:pPr>
              <w:widowControl/>
              <w:jc w:val="left"/>
              <w:rPr>
                <w:rFonts w:ascii="宋体" w:eastAsia="宋体" w:hAnsi="宋体" w:cs="宋体"/>
                <w:color w:val="000000"/>
                <w:kern w:val="0"/>
                <w:sz w:val="22"/>
              </w:rPr>
            </w:pPr>
            <w:r w:rsidRPr="00907FC1">
              <w:rPr>
                <w:rFonts w:ascii="宋体" w:eastAsia="宋体" w:hAnsi="宋体" w:cs="宋体" w:hint="eastAsia"/>
                <w:color w:val="000000"/>
                <w:kern w:val="0"/>
                <w:sz w:val="22"/>
              </w:rPr>
              <w:t>组织评价方：</w:t>
            </w:r>
          </w:p>
        </w:tc>
        <w:tc>
          <w:tcPr>
            <w:tcW w:w="8247" w:type="dxa"/>
            <w:gridSpan w:val="6"/>
            <w:tcBorders>
              <w:top w:val="nil"/>
              <w:left w:val="nil"/>
              <w:bottom w:val="single" w:sz="4" w:space="0" w:color="auto"/>
              <w:right w:val="nil"/>
            </w:tcBorders>
            <w:shd w:val="clear" w:color="auto" w:fill="auto"/>
            <w:noWrap/>
            <w:vAlign w:val="center"/>
          </w:tcPr>
          <w:p w:rsidR="00C967AC" w:rsidRPr="00907FC1" w:rsidRDefault="00F91829">
            <w:pPr>
              <w:widowControl/>
              <w:jc w:val="left"/>
              <w:rPr>
                <w:rFonts w:ascii="宋体" w:eastAsia="宋体" w:hAnsi="宋体" w:cs="宋体"/>
                <w:color w:val="000000"/>
                <w:kern w:val="0"/>
                <w:sz w:val="22"/>
              </w:rPr>
            </w:pPr>
            <w:r w:rsidRPr="00907FC1">
              <w:rPr>
                <w:rFonts w:ascii="宋体" w:eastAsia="宋体" w:hAnsi="宋体" w:cs="宋体" w:hint="eastAsia"/>
                <w:color w:val="000000"/>
                <w:kern w:val="0"/>
                <w:sz w:val="22"/>
              </w:rPr>
              <w:t>组织评价方的项目负责人及电话号码：</w:t>
            </w:r>
          </w:p>
        </w:tc>
      </w:tr>
      <w:tr w:rsidR="00C967AC" w:rsidRPr="00907FC1">
        <w:trPr>
          <w:trHeight w:val="345"/>
          <w:jc w:val="center"/>
        </w:trPr>
        <w:tc>
          <w:tcPr>
            <w:tcW w:w="14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专家名称</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所属行业</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本项目组织的第x次评价</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评价日期</w:t>
            </w:r>
            <w:r w:rsidRPr="00907FC1">
              <w:rPr>
                <w:rFonts w:ascii="宋体" w:eastAsia="宋体" w:hAnsi="宋体" w:cs="宋体" w:hint="eastAsia"/>
                <w:color w:val="000000"/>
                <w:kern w:val="0"/>
                <w:sz w:val="22"/>
              </w:rPr>
              <w:br/>
              <w:t>（年/月/日）</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评价时间</w:t>
            </w:r>
          </w:p>
        </w:tc>
        <w:tc>
          <w:tcPr>
            <w:tcW w:w="1367" w:type="dxa"/>
            <w:vMerge w:val="restart"/>
            <w:tcBorders>
              <w:top w:val="nil"/>
              <w:left w:val="single" w:sz="4" w:space="0" w:color="auto"/>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评价地点</w:t>
            </w:r>
          </w:p>
        </w:tc>
        <w:tc>
          <w:tcPr>
            <w:tcW w:w="5320" w:type="dxa"/>
            <w:gridSpan w:val="4"/>
            <w:tcBorders>
              <w:top w:val="single" w:sz="4" w:space="0" w:color="auto"/>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相关纪律记录</w:t>
            </w:r>
          </w:p>
        </w:tc>
        <w:tc>
          <w:tcPr>
            <w:tcW w:w="1560" w:type="dxa"/>
            <w:vMerge w:val="restart"/>
            <w:tcBorders>
              <w:top w:val="single" w:sz="4" w:space="0" w:color="auto"/>
              <w:left w:val="nil"/>
              <w:right w:val="single" w:sz="4" w:space="0" w:color="auto"/>
            </w:tcBorders>
            <w:shd w:val="clear" w:color="auto" w:fill="auto"/>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服务质量评价</w:t>
            </w:r>
          </w:p>
        </w:tc>
      </w:tr>
      <w:tr w:rsidR="00C967AC" w:rsidRPr="00907FC1">
        <w:trPr>
          <w:trHeight w:val="700"/>
          <w:jc w:val="center"/>
        </w:trPr>
        <w:tc>
          <w:tcPr>
            <w:tcW w:w="1489" w:type="dxa"/>
            <w:vMerge/>
            <w:tcBorders>
              <w:top w:val="single" w:sz="4" w:space="0" w:color="auto"/>
              <w:left w:val="single" w:sz="4" w:space="0" w:color="auto"/>
              <w:bottom w:val="single" w:sz="4" w:space="0" w:color="auto"/>
              <w:right w:val="single" w:sz="4" w:space="0" w:color="auto"/>
            </w:tcBorders>
            <w:vAlign w:val="center"/>
          </w:tcPr>
          <w:p w:rsidR="00C967AC" w:rsidRPr="00907FC1" w:rsidRDefault="00C967AC">
            <w:pPr>
              <w:widowControl/>
              <w:jc w:val="left"/>
              <w:rPr>
                <w:rFonts w:ascii="宋体" w:eastAsia="宋体" w:hAnsi="宋体" w:cs="宋体"/>
                <w:color w:val="000000"/>
                <w:kern w:val="0"/>
                <w:sz w:val="22"/>
              </w:rPr>
            </w:pPr>
          </w:p>
        </w:tc>
        <w:tc>
          <w:tcPr>
            <w:tcW w:w="1246" w:type="dxa"/>
            <w:vMerge/>
            <w:tcBorders>
              <w:top w:val="single" w:sz="4" w:space="0" w:color="auto"/>
              <w:left w:val="single" w:sz="4" w:space="0" w:color="auto"/>
              <w:bottom w:val="single" w:sz="4" w:space="0" w:color="auto"/>
              <w:right w:val="single" w:sz="4" w:space="0" w:color="auto"/>
            </w:tcBorders>
            <w:vAlign w:val="center"/>
          </w:tcPr>
          <w:p w:rsidR="00C967AC" w:rsidRPr="00907FC1" w:rsidRDefault="00C967AC">
            <w:pPr>
              <w:widowControl/>
              <w:jc w:val="left"/>
              <w:rPr>
                <w:rFonts w:ascii="宋体" w:eastAsia="宋体" w:hAnsi="宋体" w:cs="宋体"/>
                <w:color w:val="000000"/>
                <w:kern w:val="0"/>
                <w:sz w:val="22"/>
              </w:rPr>
            </w:pPr>
          </w:p>
        </w:tc>
        <w:tc>
          <w:tcPr>
            <w:tcW w:w="1252" w:type="dxa"/>
            <w:vMerge/>
            <w:tcBorders>
              <w:top w:val="single" w:sz="4" w:space="0" w:color="auto"/>
              <w:left w:val="single" w:sz="4" w:space="0" w:color="auto"/>
              <w:bottom w:val="single" w:sz="4" w:space="0" w:color="auto"/>
              <w:right w:val="single" w:sz="4" w:space="0" w:color="auto"/>
            </w:tcBorders>
            <w:vAlign w:val="center"/>
          </w:tcPr>
          <w:p w:rsidR="00C967AC" w:rsidRPr="00907FC1" w:rsidRDefault="00C967AC">
            <w:pPr>
              <w:widowControl/>
              <w:jc w:val="left"/>
              <w:rPr>
                <w:rFonts w:ascii="宋体" w:eastAsia="宋体" w:hAnsi="宋体" w:cs="宋体"/>
                <w:color w:val="000000"/>
                <w:kern w:val="0"/>
                <w:sz w:val="22"/>
              </w:rPr>
            </w:pPr>
          </w:p>
        </w:tc>
        <w:tc>
          <w:tcPr>
            <w:tcW w:w="1683" w:type="dxa"/>
            <w:vMerge/>
            <w:tcBorders>
              <w:top w:val="single" w:sz="4" w:space="0" w:color="auto"/>
              <w:left w:val="single" w:sz="4" w:space="0" w:color="auto"/>
              <w:bottom w:val="single" w:sz="4" w:space="0" w:color="auto"/>
              <w:right w:val="single" w:sz="4" w:space="0" w:color="auto"/>
            </w:tcBorders>
            <w:vAlign w:val="center"/>
          </w:tcPr>
          <w:p w:rsidR="00C967AC" w:rsidRPr="00907FC1" w:rsidRDefault="00C967AC">
            <w:pPr>
              <w:widowControl/>
              <w:jc w:val="left"/>
              <w:rPr>
                <w:rFonts w:ascii="宋体" w:eastAsia="宋体" w:hAnsi="宋体" w:cs="宋体"/>
                <w:color w:val="000000"/>
                <w:kern w:val="0"/>
                <w:sz w:val="22"/>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C967AC" w:rsidRPr="00907FC1" w:rsidRDefault="00C967AC">
            <w:pPr>
              <w:widowControl/>
              <w:jc w:val="left"/>
              <w:rPr>
                <w:rFonts w:ascii="宋体" w:eastAsia="宋体" w:hAnsi="宋体" w:cs="宋体"/>
                <w:color w:val="000000"/>
                <w:kern w:val="0"/>
                <w:sz w:val="22"/>
              </w:rPr>
            </w:pPr>
          </w:p>
        </w:tc>
        <w:tc>
          <w:tcPr>
            <w:tcW w:w="1367" w:type="dxa"/>
            <w:vMerge/>
            <w:tcBorders>
              <w:top w:val="nil"/>
              <w:left w:val="single" w:sz="4" w:space="0" w:color="auto"/>
              <w:bottom w:val="single" w:sz="4" w:space="0" w:color="auto"/>
              <w:right w:val="single" w:sz="4" w:space="0" w:color="auto"/>
            </w:tcBorders>
            <w:vAlign w:val="center"/>
          </w:tcPr>
          <w:p w:rsidR="00C967AC" w:rsidRPr="00907FC1" w:rsidRDefault="00C967AC">
            <w:pPr>
              <w:widowControl/>
              <w:jc w:val="left"/>
              <w:rPr>
                <w:rFonts w:ascii="宋体" w:eastAsia="宋体" w:hAnsi="宋体" w:cs="宋体"/>
                <w:color w:val="000000"/>
                <w:kern w:val="0"/>
                <w:sz w:val="22"/>
              </w:rPr>
            </w:pPr>
          </w:p>
        </w:tc>
        <w:tc>
          <w:tcPr>
            <w:tcW w:w="1918" w:type="dxa"/>
            <w:tcBorders>
              <w:top w:val="single" w:sz="4" w:space="0" w:color="auto"/>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出勤纪律</w:t>
            </w:r>
          </w:p>
          <w:p w:rsidR="00C967AC" w:rsidRPr="00907FC1" w:rsidRDefault="00F91829">
            <w:pPr>
              <w:jc w:val="center"/>
              <w:rPr>
                <w:rFonts w:ascii="宋体" w:eastAsia="宋体" w:hAnsi="宋体" w:cs="宋体"/>
                <w:color w:val="000000"/>
                <w:kern w:val="0"/>
                <w:sz w:val="22"/>
              </w:rPr>
            </w:pPr>
            <w:r w:rsidRPr="00907FC1">
              <w:rPr>
                <w:rFonts w:ascii="宋体" w:eastAsia="宋体" w:hAnsi="宋体" w:cs="宋体" w:hint="eastAsia"/>
                <w:color w:val="000000"/>
                <w:kern w:val="0"/>
                <w:sz w:val="20"/>
              </w:rPr>
              <w:t>（迟到</w:t>
            </w:r>
            <w:r w:rsidRPr="00907FC1">
              <w:rPr>
                <w:rFonts w:ascii="宋体" w:eastAsia="宋体" w:hAnsi="宋体" w:cs="宋体"/>
                <w:color w:val="000000"/>
                <w:kern w:val="0"/>
                <w:sz w:val="20"/>
              </w:rPr>
              <w:t>/</w:t>
            </w:r>
            <w:r w:rsidRPr="00907FC1">
              <w:rPr>
                <w:rFonts w:ascii="宋体" w:eastAsia="宋体" w:hAnsi="宋体" w:cs="宋体" w:hint="eastAsia"/>
                <w:color w:val="000000"/>
                <w:kern w:val="0"/>
                <w:sz w:val="20"/>
              </w:rPr>
              <w:t>早退</w:t>
            </w:r>
            <w:r w:rsidRPr="00907FC1">
              <w:rPr>
                <w:rFonts w:ascii="宋体" w:eastAsia="宋体" w:hAnsi="宋体" w:cs="宋体"/>
                <w:color w:val="000000"/>
                <w:kern w:val="0"/>
                <w:sz w:val="20"/>
              </w:rPr>
              <w:t>/</w:t>
            </w:r>
            <w:r w:rsidRPr="00907FC1">
              <w:rPr>
                <w:rFonts w:ascii="宋体" w:eastAsia="宋体" w:hAnsi="宋体" w:cs="宋体" w:hint="eastAsia"/>
                <w:color w:val="000000"/>
                <w:kern w:val="0"/>
                <w:sz w:val="20"/>
              </w:rPr>
              <w:t>缺席</w:t>
            </w:r>
            <w:r w:rsidRPr="00907FC1">
              <w:rPr>
                <w:rFonts w:ascii="宋体" w:eastAsia="宋体" w:hAnsi="宋体" w:cs="宋体"/>
                <w:color w:val="000000"/>
                <w:kern w:val="0"/>
                <w:sz w:val="20"/>
              </w:rPr>
              <w:t>)</w:t>
            </w: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回避纪律</w:t>
            </w: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廉洁纪律</w:t>
            </w: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保密纪律</w:t>
            </w:r>
          </w:p>
        </w:tc>
        <w:tc>
          <w:tcPr>
            <w:tcW w:w="1560" w:type="dxa"/>
            <w:vMerge/>
            <w:tcBorders>
              <w:left w:val="nil"/>
              <w:bottom w:val="single" w:sz="4" w:space="0" w:color="auto"/>
              <w:right w:val="single" w:sz="4" w:space="0" w:color="auto"/>
            </w:tcBorders>
            <w:shd w:val="clear" w:color="auto" w:fill="auto"/>
            <w:vAlign w:val="center"/>
          </w:tcPr>
          <w:p w:rsidR="00C967AC" w:rsidRPr="00907FC1" w:rsidRDefault="00C967AC">
            <w:pPr>
              <w:widowControl/>
              <w:jc w:val="center"/>
              <w:rPr>
                <w:rFonts w:ascii="宋体" w:eastAsia="宋体" w:hAnsi="宋体" w:cs="宋体"/>
                <w:color w:val="000000"/>
                <w:kern w:val="0"/>
                <w:sz w:val="22"/>
              </w:rPr>
            </w:pPr>
          </w:p>
        </w:tc>
      </w:tr>
      <w:tr w:rsidR="00C967AC" w:rsidRPr="00907FC1">
        <w:trPr>
          <w:trHeight w:val="360"/>
          <w:jc w:val="center"/>
        </w:trPr>
        <w:tc>
          <w:tcPr>
            <w:tcW w:w="1489" w:type="dxa"/>
            <w:vMerge w:val="restart"/>
            <w:tcBorders>
              <w:top w:val="nil"/>
              <w:left w:val="single" w:sz="4" w:space="0" w:color="auto"/>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张某某</w:t>
            </w:r>
          </w:p>
        </w:tc>
        <w:tc>
          <w:tcPr>
            <w:tcW w:w="1246" w:type="dxa"/>
            <w:vMerge w:val="restart"/>
            <w:tcBorders>
              <w:top w:val="nil"/>
              <w:left w:val="single" w:sz="4" w:space="0" w:color="auto"/>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水利</w:t>
            </w:r>
          </w:p>
        </w:tc>
        <w:tc>
          <w:tcPr>
            <w:tcW w:w="1252"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第1次</w:t>
            </w:r>
          </w:p>
        </w:tc>
        <w:tc>
          <w:tcPr>
            <w:tcW w:w="1683"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2021/3/15</w:t>
            </w:r>
          </w:p>
        </w:tc>
        <w:tc>
          <w:tcPr>
            <w:tcW w:w="1245"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x点-x点</w:t>
            </w:r>
          </w:p>
        </w:tc>
        <w:tc>
          <w:tcPr>
            <w:tcW w:w="1367" w:type="dxa"/>
            <w:tcBorders>
              <w:top w:val="single" w:sz="4" w:space="0" w:color="auto"/>
              <w:left w:val="nil"/>
              <w:bottom w:val="single" w:sz="4" w:space="0" w:color="auto"/>
              <w:right w:val="single" w:sz="4" w:space="0" w:color="auto"/>
            </w:tcBorders>
            <w:shd w:val="clear" w:color="auto" w:fill="auto"/>
            <w:noWrap/>
            <w:vAlign w:val="center"/>
          </w:tcPr>
          <w:p w:rsidR="00C967AC" w:rsidRPr="00907FC1" w:rsidRDefault="00F91829">
            <w:pPr>
              <w:widowControl/>
              <w:jc w:val="left"/>
              <w:rPr>
                <w:rFonts w:ascii="宋体" w:eastAsia="宋体" w:hAnsi="宋体" w:cs="宋体"/>
                <w:color w:val="000000"/>
                <w:kern w:val="0"/>
                <w:sz w:val="22"/>
              </w:rPr>
            </w:pPr>
            <w:r w:rsidRPr="00907FC1">
              <w:rPr>
                <w:rFonts w:ascii="宋体" w:eastAsia="宋体" w:hAnsi="宋体" w:cs="宋体" w:hint="eastAsia"/>
                <w:color w:val="000000"/>
                <w:kern w:val="0"/>
                <w:sz w:val="22"/>
              </w:rPr>
              <w:t>某某局</w:t>
            </w:r>
          </w:p>
        </w:tc>
        <w:tc>
          <w:tcPr>
            <w:tcW w:w="1918" w:type="dxa"/>
            <w:tcBorders>
              <w:top w:val="single" w:sz="4" w:space="0" w:color="auto"/>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560" w:type="dxa"/>
            <w:tcBorders>
              <w:top w:val="single" w:sz="4" w:space="0" w:color="auto"/>
              <w:left w:val="nil"/>
              <w:bottom w:val="single" w:sz="4" w:space="0" w:color="auto"/>
              <w:right w:val="single" w:sz="4" w:space="0" w:color="auto"/>
            </w:tcBorders>
            <w:shd w:val="clear" w:color="auto" w:fill="auto"/>
            <w:vAlign w:val="center"/>
          </w:tcPr>
          <w:p w:rsidR="00C967AC" w:rsidRPr="00907FC1" w:rsidRDefault="00C967AC">
            <w:pPr>
              <w:widowControl/>
              <w:jc w:val="center"/>
              <w:rPr>
                <w:rFonts w:ascii="宋体" w:eastAsia="宋体" w:hAnsi="宋体" w:cs="宋体"/>
                <w:color w:val="000000"/>
                <w:kern w:val="0"/>
                <w:sz w:val="22"/>
              </w:rPr>
            </w:pPr>
          </w:p>
        </w:tc>
      </w:tr>
      <w:tr w:rsidR="00C967AC" w:rsidRPr="00907FC1">
        <w:trPr>
          <w:trHeight w:val="360"/>
          <w:jc w:val="center"/>
        </w:trPr>
        <w:tc>
          <w:tcPr>
            <w:tcW w:w="1489" w:type="dxa"/>
            <w:vMerge/>
            <w:tcBorders>
              <w:top w:val="nil"/>
              <w:left w:val="single" w:sz="4" w:space="0" w:color="auto"/>
              <w:bottom w:val="single" w:sz="4" w:space="0" w:color="auto"/>
              <w:right w:val="single" w:sz="4" w:space="0" w:color="auto"/>
            </w:tcBorders>
            <w:vAlign w:val="center"/>
          </w:tcPr>
          <w:p w:rsidR="00C967AC" w:rsidRPr="00907FC1" w:rsidRDefault="00C967AC">
            <w:pPr>
              <w:widowControl/>
              <w:jc w:val="left"/>
              <w:rPr>
                <w:rFonts w:ascii="宋体" w:eastAsia="宋体" w:hAnsi="宋体" w:cs="宋体"/>
                <w:color w:val="000000"/>
                <w:kern w:val="0"/>
                <w:sz w:val="22"/>
              </w:rPr>
            </w:pPr>
          </w:p>
        </w:tc>
        <w:tc>
          <w:tcPr>
            <w:tcW w:w="1246" w:type="dxa"/>
            <w:vMerge/>
            <w:tcBorders>
              <w:top w:val="nil"/>
              <w:left w:val="single" w:sz="4" w:space="0" w:color="auto"/>
              <w:bottom w:val="single" w:sz="4" w:space="0" w:color="auto"/>
              <w:right w:val="single" w:sz="4" w:space="0" w:color="auto"/>
            </w:tcBorders>
            <w:vAlign w:val="center"/>
          </w:tcPr>
          <w:p w:rsidR="00C967AC" w:rsidRPr="00907FC1" w:rsidRDefault="00C967AC">
            <w:pPr>
              <w:widowControl/>
              <w:jc w:val="left"/>
              <w:rPr>
                <w:rFonts w:ascii="宋体" w:eastAsia="宋体" w:hAnsi="宋体" w:cs="宋体"/>
                <w:color w:val="000000"/>
                <w:kern w:val="0"/>
                <w:sz w:val="22"/>
              </w:rPr>
            </w:pPr>
          </w:p>
        </w:tc>
        <w:tc>
          <w:tcPr>
            <w:tcW w:w="1252"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第3次</w:t>
            </w:r>
          </w:p>
        </w:tc>
        <w:tc>
          <w:tcPr>
            <w:tcW w:w="1683"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2021/3/20</w:t>
            </w:r>
          </w:p>
        </w:tc>
        <w:tc>
          <w:tcPr>
            <w:tcW w:w="1245"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x点-x点</w:t>
            </w:r>
          </w:p>
        </w:tc>
        <w:tc>
          <w:tcPr>
            <w:tcW w:w="1367"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left"/>
              <w:rPr>
                <w:rFonts w:ascii="宋体" w:eastAsia="宋体" w:hAnsi="宋体" w:cs="宋体"/>
                <w:color w:val="000000"/>
                <w:kern w:val="0"/>
                <w:sz w:val="22"/>
              </w:rPr>
            </w:pPr>
            <w:r w:rsidRPr="00907FC1">
              <w:rPr>
                <w:rFonts w:ascii="宋体" w:eastAsia="宋体" w:hAnsi="宋体" w:cs="宋体" w:hint="eastAsia"/>
                <w:color w:val="000000"/>
                <w:kern w:val="0"/>
                <w:sz w:val="22"/>
              </w:rPr>
              <w:t>某某河堤</w:t>
            </w:r>
          </w:p>
        </w:tc>
        <w:tc>
          <w:tcPr>
            <w:tcW w:w="1918"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560" w:type="dxa"/>
            <w:tcBorders>
              <w:top w:val="nil"/>
              <w:left w:val="nil"/>
              <w:bottom w:val="single" w:sz="4" w:space="0" w:color="auto"/>
              <w:right w:val="single" w:sz="4" w:space="0" w:color="auto"/>
            </w:tcBorders>
            <w:shd w:val="clear" w:color="auto" w:fill="auto"/>
            <w:vAlign w:val="center"/>
          </w:tcPr>
          <w:p w:rsidR="00C967AC" w:rsidRPr="00907FC1" w:rsidRDefault="00C967AC">
            <w:pPr>
              <w:widowControl/>
              <w:jc w:val="center"/>
              <w:rPr>
                <w:rFonts w:ascii="宋体" w:eastAsia="宋体" w:hAnsi="宋体" w:cs="宋体"/>
                <w:color w:val="000000"/>
                <w:kern w:val="0"/>
                <w:sz w:val="22"/>
              </w:rPr>
            </w:pPr>
          </w:p>
        </w:tc>
      </w:tr>
      <w:tr w:rsidR="00C967AC" w:rsidRPr="00907FC1">
        <w:trPr>
          <w:trHeight w:val="360"/>
          <w:jc w:val="center"/>
        </w:trPr>
        <w:tc>
          <w:tcPr>
            <w:tcW w:w="1489" w:type="dxa"/>
            <w:vMerge w:val="restart"/>
            <w:tcBorders>
              <w:top w:val="nil"/>
              <w:left w:val="single" w:sz="4" w:space="0" w:color="auto"/>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李某某</w:t>
            </w:r>
          </w:p>
        </w:tc>
        <w:tc>
          <w:tcPr>
            <w:tcW w:w="1246" w:type="dxa"/>
            <w:vMerge w:val="restart"/>
            <w:tcBorders>
              <w:top w:val="nil"/>
              <w:left w:val="single" w:sz="4" w:space="0" w:color="auto"/>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土木工程</w:t>
            </w:r>
          </w:p>
        </w:tc>
        <w:tc>
          <w:tcPr>
            <w:tcW w:w="1252"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第1次</w:t>
            </w:r>
          </w:p>
        </w:tc>
        <w:tc>
          <w:tcPr>
            <w:tcW w:w="1683"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2021/3/15</w:t>
            </w:r>
          </w:p>
        </w:tc>
        <w:tc>
          <w:tcPr>
            <w:tcW w:w="1245"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x点-x点</w:t>
            </w:r>
          </w:p>
        </w:tc>
        <w:tc>
          <w:tcPr>
            <w:tcW w:w="1367"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left"/>
              <w:rPr>
                <w:rFonts w:ascii="宋体" w:eastAsia="宋体" w:hAnsi="宋体" w:cs="宋体"/>
                <w:color w:val="000000"/>
                <w:kern w:val="0"/>
                <w:sz w:val="22"/>
              </w:rPr>
            </w:pPr>
            <w:r w:rsidRPr="00907FC1">
              <w:rPr>
                <w:rFonts w:ascii="宋体" w:eastAsia="宋体" w:hAnsi="宋体" w:cs="宋体" w:hint="eastAsia"/>
                <w:color w:val="000000"/>
                <w:kern w:val="0"/>
                <w:sz w:val="22"/>
              </w:rPr>
              <w:t>某某局</w:t>
            </w:r>
          </w:p>
        </w:tc>
        <w:tc>
          <w:tcPr>
            <w:tcW w:w="1918"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未回避</w:t>
            </w: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560" w:type="dxa"/>
            <w:tcBorders>
              <w:top w:val="nil"/>
              <w:left w:val="nil"/>
              <w:bottom w:val="single" w:sz="4" w:space="0" w:color="auto"/>
              <w:right w:val="single" w:sz="4" w:space="0" w:color="auto"/>
            </w:tcBorders>
            <w:shd w:val="clear" w:color="auto" w:fill="auto"/>
            <w:vAlign w:val="center"/>
          </w:tcPr>
          <w:p w:rsidR="00C967AC" w:rsidRPr="00907FC1" w:rsidRDefault="00C967AC">
            <w:pPr>
              <w:widowControl/>
              <w:jc w:val="center"/>
              <w:rPr>
                <w:rFonts w:ascii="宋体" w:eastAsia="宋体" w:hAnsi="宋体" w:cs="宋体"/>
                <w:color w:val="000000"/>
                <w:kern w:val="0"/>
                <w:sz w:val="22"/>
              </w:rPr>
            </w:pPr>
          </w:p>
        </w:tc>
      </w:tr>
      <w:tr w:rsidR="00C967AC" w:rsidRPr="00907FC1">
        <w:trPr>
          <w:trHeight w:val="360"/>
          <w:jc w:val="center"/>
        </w:trPr>
        <w:tc>
          <w:tcPr>
            <w:tcW w:w="1489" w:type="dxa"/>
            <w:vMerge/>
            <w:tcBorders>
              <w:top w:val="nil"/>
              <w:left w:val="single" w:sz="4" w:space="0" w:color="auto"/>
              <w:bottom w:val="single" w:sz="4" w:space="0" w:color="auto"/>
              <w:right w:val="single" w:sz="4" w:space="0" w:color="auto"/>
            </w:tcBorders>
            <w:vAlign w:val="center"/>
          </w:tcPr>
          <w:p w:rsidR="00C967AC" w:rsidRPr="00907FC1" w:rsidRDefault="00C967AC">
            <w:pPr>
              <w:widowControl/>
              <w:jc w:val="left"/>
              <w:rPr>
                <w:rFonts w:ascii="宋体" w:eastAsia="宋体" w:hAnsi="宋体" w:cs="宋体"/>
                <w:color w:val="000000"/>
                <w:kern w:val="0"/>
                <w:sz w:val="22"/>
              </w:rPr>
            </w:pPr>
          </w:p>
        </w:tc>
        <w:tc>
          <w:tcPr>
            <w:tcW w:w="1246" w:type="dxa"/>
            <w:vMerge/>
            <w:tcBorders>
              <w:top w:val="nil"/>
              <w:left w:val="single" w:sz="4" w:space="0" w:color="auto"/>
              <w:bottom w:val="single" w:sz="4" w:space="0" w:color="auto"/>
              <w:right w:val="single" w:sz="4" w:space="0" w:color="auto"/>
            </w:tcBorders>
            <w:vAlign w:val="center"/>
          </w:tcPr>
          <w:p w:rsidR="00C967AC" w:rsidRPr="00907FC1" w:rsidRDefault="00C967AC">
            <w:pPr>
              <w:widowControl/>
              <w:jc w:val="left"/>
              <w:rPr>
                <w:rFonts w:ascii="宋体" w:eastAsia="宋体" w:hAnsi="宋体" w:cs="宋体"/>
                <w:color w:val="000000"/>
                <w:kern w:val="0"/>
                <w:sz w:val="22"/>
              </w:rPr>
            </w:pPr>
          </w:p>
        </w:tc>
        <w:tc>
          <w:tcPr>
            <w:tcW w:w="1252"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第2次</w:t>
            </w:r>
          </w:p>
        </w:tc>
        <w:tc>
          <w:tcPr>
            <w:tcW w:w="1683"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2021/3/18</w:t>
            </w:r>
          </w:p>
        </w:tc>
        <w:tc>
          <w:tcPr>
            <w:tcW w:w="1245"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x点-x点</w:t>
            </w:r>
          </w:p>
        </w:tc>
        <w:tc>
          <w:tcPr>
            <w:tcW w:w="1367"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left"/>
              <w:rPr>
                <w:rFonts w:ascii="宋体" w:eastAsia="宋体" w:hAnsi="宋体" w:cs="宋体"/>
                <w:color w:val="000000"/>
                <w:kern w:val="0"/>
                <w:sz w:val="22"/>
              </w:rPr>
            </w:pPr>
            <w:r w:rsidRPr="00907FC1">
              <w:rPr>
                <w:rFonts w:ascii="宋体" w:eastAsia="宋体" w:hAnsi="宋体" w:cs="宋体" w:hint="eastAsia"/>
                <w:color w:val="000000"/>
                <w:kern w:val="0"/>
                <w:sz w:val="22"/>
              </w:rPr>
              <w:t>某某河堤</w:t>
            </w:r>
          </w:p>
        </w:tc>
        <w:tc>
          <w:tcPr>
            <w:tcW w:w="1918"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134" w:type="dxa"/>
            <w:vMerge/>
            <w:tcBorders>
              <w:top w:val="nil"/>
              <w:left w:val="single" w:sz="4" w:space="0" w:color="auto"/>
              <w:bottom w:val="single" w:sz="4" w:space="0" w:color="000000"/>
              <w:right w:val="single" w:sz="4" w:space="0" w:color="auto"/>
            </w:tcBorders>
            <w:vAlign w:val="center"/>
          </w:tcPr>
          <w:p w:rsidR="00C967AC" w:rsidRPr="00907FC1" w:rsidRDefault="00C967AC">
            <w:pPr>
              <w:widowControl/>
              <w:jc w:val="left"/>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560" w:type="dxa"/>
            <w:tcBorders>
              <w:top w:val="nil"/>
              <w:left w:val="nil"/>
              <w:bottom w:val="single" w:sz="4" w:space="0" w:color="auto"/>
              <w:right w:val="single" w:sz="4" w:space="0" w:color="auto"/>
            </w:tcBorders>
            <w:shd w:val="clear" w:color="auto" w:fill="auto"/>
            <w:vAlign w:val="center"/>
          </w:tcPr>
          <w:p w:rsidR="00C967AC" w:rsidRPr="00907FC1" w:rsidRDefault="00C967AC">
            <w:pPr>
              <w:widowControl/>
              <w:jc w:val="center"/>
              <w:rPr>
                <w:rFonts w:ascii="宋体" w:eastAsia="宋体" w:hAnsi="宋体" w:cs="宋体"/>
                <w:color w:val="000000"/>
                <w:kern w:val="0"/>
                <w:sz w:val="22"/>
              </w:rPr>
            </w:pPr>
          </w:p>
        </w:tc>
      </w:tr>
      <w:tr w:rsidR="00C967AC" w:rsidRPr="00907FC1">
        <w:trPr>
          <w:trHeight w:val="360"/>
          <w:jc w:val="center"/>
        </w:trPr>
        <w:tc>
          <w:tcPr>
            <w:tcW w:w="1489" w:type="dxa"/>
            <w:vMerge w:val="restart"/>
            <w:tcBorders>
              <w:top w:val="nil"/>
              <w:left w:val="single" w:sz="4" w:space="0" w:color="auto"/>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陈某某</w:t>
            </w:r>
          </w:p>
        </w:tc>
        <w:tc>
          <w:tcPr>
            <w:tcW w:w="1246" w:type="dxa"/>
            <w:vMerge w:val="restart"/>
            <w:tcBorders>
              <w:top w:val="nil"/>
              <w:left w:val="single" w:sz="4" w:space="0" w:color="auto"/>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会计</w:t>
            </w:r>
          </w:p>
        </w:tc>
        <w:tc>
          <w:tcPr>
            <w:tcW w:w="1252"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第1次</w:t>
            </w:r>
          </w:p>
        </w:tc>
        <w:tc>
          <w:tcPr>
            <w:tcW w:w="1683"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2021/3/15</w:t>
            </w:r>
          </w:p>
        </w:tc>
        <w:tc>
          <w:tcPr>
            <w:tcW w:w="1245"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x点-x点</w:t>
            </w:r>
          </w:p>
        </w:tc>
        <w:tc>
          <w:tcPr>
            <w:tcW w:w="1367"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left"/>
              <w:rPr>
                <w:rFonts w:ascii="宋体" w:eastAsia="宋体" w:hAnsi="宋体" w:cs="宋体"/>
                <w:color w:val="000000"/>
                <w:kern w:val="0"/>
                <w:sz w:val="22"/>
              </w:rPr>
            </w:pPr>
            <w:r w:rsidRPr="00907FC1">
              <w:rPr>
                <w:rFonts w:ascii="宋体" w:eastAsia="宋体" w:hAnsi="宋体" w:cs="宋体" w:hint="eastAsia"/>
                <w:color w:val="000000"/>
                <w:kern w:val="0"/>
                <w:sz w:val="22"/>
              </w:rPr>
              <w:t>某某局</w:t>
            </w:r>
          </w:p>
        </w:tc>
        <w:tc>
          <w:tcPr>
            <w:tcW w:w="1918"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560" w:type="dxa"/>
            <w:tcBorders>
              <w:top w:val="nil"/>
              <w:left w:val="nil"/>
              <w:bottom w:val="single" w:sz="4" w:space="0" w:color="auto"/>
              <w:right w:val="single" w:sz="4" w:space="0" w:color="auto"/>
            </w:tcBorders>
            <w:shd w:val="clear" w:color="auto" w:fill="auto"/>
            <w:vAlign w:val="center"/>
          </w:tcPr>
          <w:p w:rsidR="00C967AC" w:rsidRPr="00907FC1" w:rsidRDefault="00C967AC">
            <w:pPr>
              <w:widowControl/>
              <w:jc w:val="center"/>
              <w:rPr>
                <w:rFonts w:ascii="宋体" w:eastAsia="宋体" w:hAnsi="宋体" w:cs="宋体"/>
                <w:color w:val="000000"/>
                <w:kern w:val="0"/>
                <w:sz w:val="22"/>
              </w:rPr>
            </w:pPr>
          </w:p>
        </w:tc>
      </w:tr>
      <w:tr w:rsidR="00C967AC" w:rsidRPr="00907FC1">
        <w:trPr>
          <w:trHeight w:val="360"/>
          <w:jc w:val="center"/>
        </w:trPr>
        <w:tc>
          <w:tcPr>
            <w:tcW w:w="1489" w:type="dxa"/>
            <w:vMerge/>
            <w:tcBorders>
              <w:top w:val="nil"/>
              <w:left w:val="single" w:sz="4" w:space="0" w:color="auto"/>
              <w:bottom w:val="single" w:sz="4" w:space="0" w:color="auto"/>
              <w:right w:val="single" w:sz="4" w:space="0" w:color="auto"/>
            </w:tcBorders>
            <w:vAlign w:val="center"/>
          </w:tcPr>
          <w:p w:rsidR="00C967AC" w:rsidRPr="00907FC1" w:rsidRDefault="00C967AC">
            <w:pPr>
              <w:widowControl/>
              <w:jc w:val="left"/>
              <w:rPr>
                <w:rFonts w:ascii="宋体" w:eastAsia="宋体" w:hAnsi="宋体" w:cs="宋体"/>
                <w:color w:val="000000"/>
                <w:kern w:val="0"/>
                <w:sz w:val="22"/>
              </w:rPr>
            </w:pPr>
          </w:p>
        </w:tc>
        <w:tc>
          <w:tcPr>
            <w:tcW w:w="1246" w:type="dxa"/>
            <w:vMerge/>
            <w:tcBorders>
              <w:top w:val="nil"/>
              <w:left w:val="single" w:sz="4" w:space="0" w:color="auto"/>
              <w:bottom w:val="single" w:sz="4" w:space="0" w:color="auto"/>
              <w:right w:val="single" w:sz="4" w:space="0" w:color="auto"/>
            </w:tcBorders>
            <w:vAlign w:val="center"/>
          </w:tcPr>
          <w:p w:rsidR="00C967AC" w:rsidRPr="00907FC1" w:rsidRDefault="00C967AC">
            <w:pPr>
              <w:widowControl/>
              <w:jc w:val="left"/>
              <w:rPr>
                <w:rFonts w:ascii="宋体" w:eastAsia="宋体" w:hAnsi="宋体" w:cs="宋体"/>
                <w:color w:val="000000"/>
                <w:kern w:val="0"/>
                <w:sz w:val="22"/>
              </w:rPr>
            </w:pPr>
          </w:p>
        </w:tc>
        <w:tc>
          <w:tcPr>
            <w:tcW w:w="1252"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第2次</w:t>
            </w:r>
          </w:p>
        </w:tc>
        <w:tc>
          <w:tcPr>
            <w:tcW w:w="1683"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2021/3/18</w:t>
            </w:r>
          </w:p>
        </w:tc>
        <w:tc>
          <w:tcPr>
            <w:tcW w:w="1245"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x点-x点</w:t>
            </w:r>
          </w:p>
        </w:tc>
        <w:tc>
          <w:tcPr>
            <w:tcW w:w="1367"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left"/>
              <w:rPr>
                <w:rFonts w:ascii="宋体" w:eastAsia="宋体" w:hAnsi="宋体" w:cs="宋体"/>
                <w:color w:val="000000"/>
                <w:kern w:val="0"/>
                <w:sz w:val="22"/>
              </w:rPr>
            </w:pPr>
            <w:r w:rsidRPr="00907FC1">
              <w:rPr>
                <w:rFonts w:ascii="宋体" w:eastAsia="宋体" w:hAnsi="宋体" w:cs="宋体" w:hint="eastAsia"/>
                <w:color w:val="000000"/>
                <w:kern w:val="0"/>
                <w:sz w:val="22"/>
              </w:rPr>
              <w:t>某某河堤</w:t>
            </w:r>
          </w:p>
        </w:tc>
        <w:tc>
          <w:tcPr>
            <w:tcW w:w="1918"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缺席</w:t>
            </w: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560" w:type="dxa"/>
            <w:tcBorders>
              <w:top w:val="nil"/>
              <w:left w:val="nil"/>
              <w:bottom w:val="single" w:sz="4" w:space="0" w:color="auto"/>
              <w:right w:val="single" w:sz="4" w:space="0" w:color="auto"/>
            </w:tcBorders>
            <w:shd w:val="clear" w:color="auto" w:fill="auto"/>
            <w:vAlign w:val="center"/>
          </w:tcPr>
          <w:p w:rsidR="00C967AC" w:rsidRPr="00907FC1" w:rsidRDefault="00C967AC">
            <w:pPr>
              <w:widowControl/>
              <w:jc w:val="center"/>
              <w:rPr>
                <w:rFonts w:ascii="宋体" w:eastAsia="宋体" w:hAnsi="宋体" w:cs="宋体"/>
                <w:color w:val="000000"/>
                <w:kern w:val="0"/>
                <w:sz w:val="22"/>
              </w:rPr>
            </w:pPr>
          </w:p>
        </w:tc>
      </w:tr>
      <w:tr w:rsidR="00C967AC" w:rsidRPr="00907FC1">
        <w:trPr>
          <w:trHeight w:val="360"/>
          <w:jc w:val="center"/>
        </w:trPr>
        <w:tc>
          <w:tcPr>
            <w:tcW w:w="1489" w:type="dxa"/>
            <w:vMerge/>
            <w:tcBorders>
              <w:top w:val="nil"/>
              <w:left w:val="single" w:sz="4" w:space="0" w:color="auto"/>
              <w:bottom w:val="single" w:sz="4" w:space="0" w:color="auto"/>
              <w:right w:val="single" w:sz="4" w:space="0" w:color="auto"/>
            </w:tcBorders>
            <w:vAlign w:val="center"/>
          </w:tcPr>
          <w:p w:rsidR="00C967AC" w:rsidRPr="00907FC1" w:rsidRDefault="00C967AC">
            <w:pPr>
              <w:widowControl/>
              <w:jc w:val="left"/>
              <w:rPr>
                <w:rFonts w:ascii="宋体" w:eastAsia="宋体" w:hAnsi="宋体" w:cs="宋体"/>
                <w:color w:val="000000"/>
                <w:kern w:val="0"/>
                <w:sz w:val="22"/>
              </w:rPr>
            </w:pPr>
          </w:p>
        </w:tc>
        <w:tc>
          <w:tcPr>
            <w:tcW w:w="1246" w:type="dxa"/>
            <w:vMerge/>
            <w:tcBorders>
              <w:top w:val="nil"/>
              <w:left w:val="single" w:sz="4" w:space="0" w:color="auto"/>
              <w:bottom w:val="single" w:sz="4" w:space="0" w:color="auto"/>
              <w:right w:val="single" w:sz="4" w:space="0" w:color="auto"/>
            </w:tcBorders>
            <w:vAlign w:val="center"/>
          </w:tcPr>
          <w:p w:rsidR="00C967AC" w:rsidRPr="00907FC1" w:rsidRDefault="00C967AC">
            <w:pPr>
              <w:widowControl/>
              <w:jc w:val="left"/>
              <w:rPr>
                <w:rFonts w:ascii="宋体" w:eastAsia="宋体" w:hAnsi="宋体" w:cs="宋体"/>
                <w:color w:val="000000"/>
                <w:kern w:val="0"/>
                <w:sz w:val="22"/>
              </w:rPr>
            </w:pPr>
          </w:p>
        </w:tc>
        <w:tc>
          <w:tcPr>
            <w:tcW w:w="1252"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第3次</w:t>
            </w:r>
          </w:p>
        </w:tc>
        <w:tc>
          <w:tcPr>
            <w:tcW w:w="1683"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2021/3/20</w:t>
            </w:r>
          </w:p>
        </w:tc>
        <w:tc>
          <w:tcPr>
            <w:tcW w:w="1245"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x点-x点</w:t>
            </w:r>
          </w:p>
        </w:tc>
        <w:tc>
          <w:tcPr>
            <w:tcW w:w="1367"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left"/>
              <w:rPr>
                <w:rFonts w:ascii="宋体" w:eastAsia="宋体" w:hAnsi="宋体" w:cs="宋体"/>
                <w:color w:val="000000"/>
                <w:kern w:val="0"/>
                <w:sz w:val="22"/>
              </w:rPr>
            </w:pPr>
            <w:r w:rsidRPr="00907FC1">
              <w:rPr>
                <w:rFonts w:ascii="宋体" w:eastAsia="宋体" w:hAnsi="宋体" w:cs="宋体" w:hint="eastAsia"/>
                <w:color w:val="000000"/>
                <w:kern w:val="0"/>
                <w:sz w:val="22"/>
              </w:rPr>
              <w:t>某某河堤</w:t>
            </w:r>
          </w:p>
        </w:tc>
        <w:tc>
          <w:tcPr>
            <w:tcW w:w="1918"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560" w:type="dxa"/>
            <w:tcBorders>
              <w:top w:val="nil"/>
              <w:left w:val="nil"/>
              <w:bottom w:val="single" w:sz="4" w:space="0" w:color="auto"/>
              <w:right w:val="single" w:sz="4" w:space="0" w:color="auto"/>
            </w:tcBorders>
            <w:shd w:val="clear" w:color="auto" w:fill="auto"/>
            <w:vAlign w:val="center"/>
          </w:tcPr>
          <w:p w:rsidR="00C967AC" w:rsidRPr="00907FC1" w:rsidRDefault="00C967AC">
            <w:pPr>
              <w:widowControl/>
              <w:jc w:val="center"/>
              <w:rPr>
                <w:rFonts w:ascii="宋体" w:eastAsia="宋体" w:hAnsi="宋体" w:cs="宋体"/>
                <w:color w:val="000000"/>
                <w:kern w:val="0"/>
                <w:sz w:val="22"/>
              </w:rPr>
            </w:pPr>
          </w:p>
        </w:tc>
      </w:tr>
      <w:tr w:rsidR="00C967AC" w:rsidRPr="00907FC1">
        <w:trPr>
          <w:trHeight w:val="360"/>
          <w:jc w:val="center"/>
        </w:trPr>
        <w:tc>
          <w:tcPr>
            <w:tcW w:w="1489" w:type="dxa"/>
            <w:vMerge w:val="restart"/>
            <w:tcBorders>
              <w:top w:val="nil"/>
              <w:left w:val="single" w:sz="4" w:space="0" w:color="auto"/>
              <w:bottom w:val="single" w:sz="4" w:space="0" w:color="000000"/>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246" w:type="dxa"/>
            <w:vMerge w:val="restart"/>
            <w:tcBorders>
              <w:top w:val="nil"/>
              <w:left w:val="single" w:sz="4" w:space="0" w:color="auto"/>
              <w:bottom w:val="single" w:sz="4" w:space="0" w:color="000000"/>
              <w:right w:val="nil"/>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w:t>
            </w:r>
          </w:p>
        </w:tc>
        <w:tc>
          <w:tcPr>
            <w:tcW w:w="1252" w:type="dxa"/>
            <w:tcBorders>
              <w:top w:val="nil"/>
              <w:left w:val="single" w:sz="4" w:space="0" w:color="auto"/>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 xml:space="preserve">　</w:t>
            </w:r>
          </w:p>
        </w:tc>
        <w:tc>
          <w:tcPr>
            <w:tcW w:w="1683"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 xml:space="preserve">　</w:t>
            </w:r>
          </w:p>
        </w:tc>
        <w:tc>
          <w:tcPr>
            <w:tcW w:w="1245"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 xml:space="preserve">　</w:t>
            </w:r>
          </w:p>
        </w:tc>
        <w:tc>
          <w:tcPr>
            <w:tcW w:w="1367"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left"/>
              <w:rPr>
                <w:rFonts w:ascii="宋体" w:eastAsia="宋体" w:hAnsi="宋体" w:cs="宋体"/>
                <w:color w:val="000000"/>
                <w:kern w:val="0"/>
                <w:sz w:val="22"/>
              </w:rPr>
            </w:pPr>
            <w:r w:rsidRPr="00907FC1">
              <w:rPr>
                <w:rFonts w:ascii="宋体" w:eastAsia="宋体" w:hAnsi="宋体" w:cs="宋体" w:hint="eastAsia"/>
                <w:color w:val="000000"/>
                <w:kern w:val="0"/>
                <w:sz w:val="22"/>
              </w:rPr>
              <w:t xml:space="preserve">　</w:t>
            </w:r>
          </w:p>
        </w:tc>
        <w:tc>
          <w:tcPr>
            <w:tcW w:w="1918" w:type="dxa"/>
            <w:tcBorders>
              <w:top w:val="nil"/>
              <w:left w:val="nil"/>
              <w:bottom w:val="single" w:sz="4" w:space="0" w:color="auto"/>
              <w:right w:val="single" w:sz="4" w:space="0" w:color="auto"/>
            </w:tcBorders>
            <w:shd w:val="clear" w:color="auto" w:fill="auto"/>
            <w:noWrap/>
            <w:vAlign w:val="center"/>
          </w:tcPr>
          <w:p w:rsidR="00C967AC" w:rsidRPr="00907FC1" w:rsidRDefault="00C967AC">
            <w:pPr>
              <w:widowControl/>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vAlign w:val="center"/>
          </w:tcPr>
          <w:p w:rsidR="00C967AC" w:rsidRPr="00907FC1" w:rsidRDefault="00C967AC">
            <w:pPr>
              <w:widowControl/>
              <w:jc w:val="center"/>
              <w:rPr>
                <w:rFonts w:ascii="宋体" w:eastAsia="宋体" w:hAnsi="宋体" w:cs="宋体"/>
                <w:color w:val="000000"/>
                <w:kern w:val="0"/>
                <w:sz w:val="22"/>
              </w:rPr>
            </w:pPr>
          </w:p>
        </w:tc>
      </w:tr>
      <w:tr w:rsidR="00C967AC" w:rsidRPr="00907FC1">
        <w:trPr>
          <w:trHeight w:val="360"/>
          <w:jc w:val="center"/>
        </w:trPr>
        <w:tc>
          <w:tcPr>
            <w:tcW w:w="1489" w:type="dxa"/>
            <w:vMerge/>
            <w:tcBorders>
              <w:top w:val="nil"/>
              <w:left w:val="single" w:sz="4" w:space="0" w:color="auto"/>
              <w:bottom w:val="single" w:sz="4" w:space="0" w:color="000000"/>
              <w:right w:val="single" w:sz="4" w:space="0" w:color="auto"/>
            </w:tcBorders>
            <w:vAlign w:val="center"/>
          </w:tcPr>
          <w:p w:rsidR="00C967AC" w:rsidRPr="00907FC1" w:rsidRDefault="00C967AC">
            <w:pPr>
              <w:widowControl/>
              <w:jc w:val="left"/>
              <w:rPr>
                <w:rFonts w:ascii="宋体" w:eastAsia="宋体" w:hAnsi="宋体" w:cs="宋体"/>
                <w:color w:val="000000"/>
                <w:kern w:val="0"/>
                <w:sz w:val="22"/>
              </w:rPr>
            </w:pPr>
          </w:p>
        </w:tc>
        <w:tc>
          <w:tcPr>
            <w:tcW w:w="1246" w:type="dxa"/>
            <w:vMerge/>
            <w:tcBorders>
              <w:top w:val="nil"/>
              <w:left w:val="single" w:sz="4" w:space="0" w:color="auto"/>
              <w:bottom w:val="single" w:sz="4" w:space="0" w:color="000000"/>
              <w:right w:val="nil"/>
            </w:tcBorders>
            <w:vAlign w:val="center"/>
          </w:tcPr>
          <w:p w:rsidR="00C967AC" w:rsidRPr="00907FC1" w:rsidRDefault="00C967AC">
            <w:pPr>
              <w:widowControl/>
              <w:jc w:val="left"/>
              <w:rPr>
                <w:rFonts w:ascii="宋体" w:eastAsia="宋体" w:hAnsi="宋体" w:cs="宋体"/>
                <w:color w:val="000000"/>
                <w:kern w:val="0"/>
                <w:sz w:val="22"/>
              </w:rPr>
            </w:pPr>
          </w:p>
        </w:tc>
        <w:tc>
          <w:tcPr>
            <w:tcW w:w="1252" w:type="dxa"/>
            <w:tcBorders>
              <w:top w:val="nil"/>
              <w:left w:val="single" w:sz="4" w:space="0" w:color="auto"/>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 xml:space="preserve">　</w:t>
            </w:r>
          </w:p>
        </w:tc>
        <w:tc>
          <w:tcPr>
            <w:tcW w:w="1683"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 xml:space="preserve">　</w:t>
            </w:r>
          </w:p>
        </w:tc>
        <w:tc>
          <w:tcPr>
            <w:tcW w:w="1245"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 xml:space="preserve">　</w:t>
            </w:r>
          </w:p>
        </w:tc>
        <w:tc>
          <w:tcPr>
            <w:tcW w:w="1367"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left"/>
              <w:rPr>
                <w:rFonts w:ascii="宋体" w:eastAsia="宋体" w:hAnsi="宋体" w:cs="宋体"/>
                <w:color w:val="000000"/>
                <w:kern w:val="0"/>
                <w:sz w:val="22"/>
              </w:rPr>
            </w:pPr>
            <w:r w:rsidRPr="00907FC1">
              <w:rPr>
                <w:rFonts w:ascii="宋体" w:eastAsia="宋体" w:hAnsi="宋体" w:cs="宋体" w:hint="eastAsia"/>
                <w:color w:val="000000"/>
                <w:kern w:val="0"/>
                <w:sz w:val="22"/>
              </w:rPr>
              <w:t xml:space="preserve">　</w:t>
            </w:r>
          </w:p>
        </w:tc>
        <w:tc>
          <w:tcPr>
            <w:tcW w:w="1918" w:type="dxa"/>
            <w:tcBorders>
              <w:top w:val="nil"/>
              <w:left w:val="nil"/>
              <w:bottom w:val="single" w:sz="4" w:space="0" w:color="auto"/>
              <w:right w:val="single" w:sz="4" w:space="0" w:color="auto"/>
            </w:tcBorders>
            <w:shd w:val="clear" w:color="auto" w:fill="auto"/>
            <w:noWrap/>
            <w:vAlign w:val="center"/>
          </w:tcPr>
          <w:p w:rsidR="00C967AC" w:rsidRPr="00907FC1" w:rsidRDefault="00C967AC">
            <w:pPr>
              <w:widowControl/>
              <w:jc w:val="center"/>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 xml:space="preserve">　</w:t>
            </w:r>
          </w:p>
        </w:tc>
        <w:tc>
          <w:tcPr>
            <w:tcW w:w="1560" w:type="dxa"/>
            <w:tcBorders>
              <w:top w:val="nil"/>
              <w:left w:val="nil"/>
              <w:bottom w:val="single" w:sz="4" w:space="0" w:color="auto"/>
              <w:right w:val="single" w:sz="4" w:space="0" w:color="auto"/>
            </w:tcBorders>
            <w:shd w:val="clear" w:color="auto" w:fill="auto"/>
            <w:vAlign w:val="center"/>
          </w:tcPr>
          <w:p w:rsidR="00C967AC" w:rsidRPr="00907FC1" w:rsidRDefault="00C967AC">
            <w:pPr>
              <w:widowControl/>
              <w:jc w:val="center"/>
              <w:rPr>
                <w:rFonts w:ascii="宋体" w:eastAsia="宋体" w:hAnsi="宋体" w:cs="宋体"/>
                <w:color w:val="000000"/>
                <w:kern w:val="0"/>
                <w:sz w:val="22"/>
              </w:rPr>
            </w:pPr>
          </w:p>
        </w:tc>
      </w:tr>
      <w:tr w:rsidR="00C967AC">
        <w:trPr>
          <w:trHeight w:val="1137"/>
          <w:jc w:val="center"/>
        </w:trPr>
        <w:tc>
          <w:tcPr>
            <w:tcW w:w="1489" w:type="dxa"/>
            <w:tcBorders>
              <w:top w:val="nil"/>
              <w:left w:val="single" w:sz="4" w:space="0" w:color="auto"/>
              <w:bottom w:val="single" w:sz="4" w:space="0" w:color="auto"/>
              <w:right w:val="single" w:sz="4" w:space="0" w:color="auto"/>
            </w:tcBorders>
            <w:shd w:val="clear" w:color="auto" w:fill="auto"/>
            <w:vAlign w:val="center"/>
          </w:tcPr>
          <w:p w:rsidR="00C967AC" w:rsidRPr="00907FC1" w:rsidRDefault="00F91829">
            <w:pPr>
              <w:widowControl/>
              <w:jc w:val="center"/>
              <w:rPr>
                <w:rFonts w:ascii="宋体" w:eastAsia="宋体" w:hAnsi="宋体" w:cs="宋体"/>
                <w:color w:val="000000"/>
                <w:kern w:val="0"/>
                <w:sz w:val="22"/>
              </w:rPr>
            </w:pPr>
            <w:r w:rsidRPr="00907FC1">
              <w:rPr>
                <w:rFonts w:ascii="宋体" w:eastAsia="宋体" w:hAnsi="宋体" w:cs="宋体" w:hint="eastAsia"/>
                <w:color w:val="000000"/>
                <w:kern w:val="0"/>
                <w:sz w:val="22"/>
              </w:rPr>
              <w:t>具体纪律记录具体说明：</w:t>
            </w:r>
          </w:p>
        </w:tc>
        <w:tc>
          <w:tcPr>
            <w:tcW w:w="13673" w:type="dxa"/>
            <w:gridSpan w:val="10"/>
            <w:tcBorders>
              <w:top w:val="single" w:sz="4" w:space="0" w:color="auto"/>
              <w:left w:val="nil"/>
              <w:bottom w:val="single" w:sz="4" w:space="0" w:color="auto"/>
              <w:right w:val="single" w:sz="4" w:space="0" w:color="000000"/>
            </w:tcBorders>
            <w:shd w:val="clear" w:color="auto" w:fill="auto"/>
          </w:tcPr>
          <w:p w:rsidR="00C967AC" w:rsidRPr="00907FC1" w:rsidRDefault="00F91829">
            <w:pPr>
              <w:widowControl/>
              <w:jc w:val="left"/>
              <w:rPr>
                <w:rFonts w:ascii="宋体" w:eastAsia="宋体" w:hAnsi="宋体" w:cs="宋体"/>
                <w:kern w:val="0"/>
                <w:sz w:val="22"/>
              </w:rPr>
            </w:pPr>
            <w:r w:rsidRPr="00907FC1">
              <w:rPr>
                <w:rFonts w:ascii="宋体" w:eastAsia="宋体" w:hAnsi="宋体" w:cs="宋体" w:hint="eastAsia"/>
                <w:color w:val="000000"/>
                <w:kern w:val="0"/>
                <w:sz w:val="22"/>
              </w:rPr>
              <w:t>1.李xx违反回避记录情况：</w:t>
            </w:r>
            <w:r w:rsidRPr="00907FC1">
              <w:rPr>
                <w:rFonts w:ascii="宋体" w:eastAsia="宋体" w:hAnsi="宋体" w:cs="宋体" w:hint="eastAsia"/>
                <w:color w:val="000000"/>
                <w:kern w:val="0"/>
                <w:sz w:val="22"/>
              </w:rPr>
              <w:br/>
            </w:r>
            <w:r w:rsidRPr="00907FC1">
              <w:rPr>
                <w:rFonts w:ascii="宋体" w:eastAsia="宋体" w:hAnsi="宋体" w:cs="宋体" w:hint="eastAsia"/>
                <w:color w:val="000000"/>
                <w:kern w:val="0"/>
                <w:sz w:val="22"/>
              </w:rPr>
              <w:br/>
              <w:t>2.陈某某第2次评价缺席情况：</w:t>
            </w:r>
          </w:p>
        </w:tc>
      </w:tr>
    </w:tbl>
    <w:p w:rsidR="00C967AC" w:rsidRDefault="00C967AC"/>
    <w:sectPr w:rsidR="00C967AC" w:rsidSect="00BF4ABE">
      <w:pgSz w:w="16838" w:h="11906" w:orient="landscape"/>
      <w:pgMar w:top="1800" w:right="1440" w:bottom="1800" w:left="144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范斌" w:date="2021-07-02T14:38:00Z" w:initials="范斌">
    <w:p w:rsidR="00C442CC" w:rsidRDefault="00C442CC">
      <w:pPr>
        <w:pStyle w:val="a3"/>
      </w:pPr>
      <w:r>
        <w:rPr>
          <w:rStyle w:val="a8"/>
        </w:rPr>
        <w:annotationRef/>
      </w:r>
      <w:r>
        <w:rPr>
          <w:rFonts w:hint="eastAsia"/>
        </w:rPr>
        <w:t>第二条与第三条互换位置。</w:t>
      </w:r>
    </w:p>
  </w:comment>
  <w:comment w:id="2" w:author="范斌" w:date="2021-07-02T14:38:00Z" w:initials="范斌">
    <w:p w:rsidR="00C442CC" w:rsidRDefault="00C442CC">
      <w:pPr>
        <w:pStyle w:val="a3"/>
      </w:pPr>
      <w:r>
        <w:rPr>
          <w:rStyle w:val="a8"/>
        </w:rPr>
        <w:annotationRef/>
      </w:r>
      <w:r>
        <w:rPr>
          <w:rFonts w:hint="eastAsia"/>
        </w:rPr>
        <w:t>第四条第二款已删除。</w:t>
      </w:r>
    </w:p>
  </w:comment>
  <w:comment w:id="3" w:author="范斌" w:date="2021-07-02T14:58:00Z" w:initials="范斌">
    <w:p w:rsidR="0097572E" w:rsidRDefault="0097572E">
      <w:pPr>
        <w:pStyle w:val="a3"/>
      </w:pPr>
      <w:r>
        <w:rPr>
          <w:rStyle w:val="a8"/>
        </w:rPr>
        <w:annotationRef/>
      </w:r>
      <w:r>
        <w:rPr>
          <w:rFonts w:hint="eastAsia"/>
        </w:rPr>
        <w:t>与第八条互换位置。</w:t>
      </w:r>
    </w:p>
  </w:comment>
  <w:comment w:id="4" w:author="范斌" w:date="2021-07-02T14:59:00Z" w:initials="范斌">
    <w:p w:rsidR="0097572E" w:rsidRDefault="0097572E">
      <w:pPr>
        <w:pStyle w:val="a3"/>
      </w:pPr>
      <w:r>
        <w:rPr>
          <w:rStyle w:val="a8"/>
        </w:rPr>
        <w:annotationRef/>
      </w:r>
      <w:r>
        <w:rPr>
          <w:rFonts w:hint="eastAsia"/>
        </w:rPr>
        <w:t>修改了表述。</w:t>
      </w:r>
    </w:p>
  </w:comment>
  <w:comment w:id="5" w:author="范斌" w:date="2021-07-02T15:01:00Z" w:initials="范斌">
    <w:p w:rsidR="008F3F22" w:rsidRDefault="008F3F22">
      <w:pPr>
        <w:pStyle w:val="a3"/>
      </w:pPr>
      <w:r>
        <w:rPr>
          <w:rStyle w:val="a8"/>
        </w:rPr>
        <w:annotationRef/>
      </w:r>
      <w:r>
        <w:rPr>
          <w:rFonts w:hint="eastAsia"/>
        </w:rPr>
        <w:t>修改了表述。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D0418CD" w15:done="0"/>
  <w15:commentEx w15:paraId="343D141F" w15:done="0"/>
  <w15:commentEx w15:paraId="66F25185" w15:done="0"/>
  <w15:commentEx w15:paraId="23046C4E" w15:done="0"/>
  <w15:commentEx w15:paraId="09972375" w15:done="0"/>
  <w15:commentEx w15:paraId="3AC06142" w15:done="0"/>
  <w15:commentEx w15:paraId="1BBA50B4" w15:done="0"/>
  <w15:commentEx w15:paraId="439A7773" w15:done="0"/>
  <w15:commentEx w15:paraId="6AE0401D" w15:done="0"/>
  <w15:commentEx w15:paraId="5C570025" w15:done="0"/>
  <w15:commentEx w15:paraId="1A1D1DAC" w15:done="0"/>
  <w15:commentEx w15:paraId="3FD05CEA" w15:done="0"/>
  <w15:commentEx w15:paraId="332B5A2A" w15:done="0"/>
  <w15:commentEx w15:paraId="7EA21C69" w15:done="0"/>
  <w15:commentEx w15:paraId="4DB94E0D" w15:done="0"/>
  <w15:commentEx w15:paraId="0126545D" w15:done="0"/>
  <w15:commentEx w15:paraId="4105039A" w15:done="0"/>
  <w15:commentEx w15:paraId="65A45CE1" w15:done="0"/>
  <w15:commentEx w15:paraId="13AD6C4C" w15:done="0"/>
  <w15:commentEx w15:paraId="0EC350EA" w15:done="0"/>
  <w15:commentEx w15:paraId="1DC30579" w15:done="0"/>
  <w15:commentEx w15:paraId="76447815" w15:done="0"/>
  <w15:commentEx w15:paraId="111F3033" w15:done="0"/>
  <w15:commentEx w15:paraId="17F07DA3" w15:done="0"/>
  <w15:commentEx w15:paraId="5BF9406D" w15:done="0"/>
  <w15:commentEx w15:paraId="08CF18C1" w15:done="0"/>
  <w15:commentEx w15:paraId="19B7075E" w15:done="0"/>
  <w15:commentEx w15:paraId="0E9B0A0D" w15:done="0"/>
  <w15:commentEx w15:paraId="06035D2B" w15:done="0"/>
  <w15:commentEx w15:paraId="4B741257" w15:done="0"/>
  <w15:commentEx w15:paraId="26216DC0" w15:done="0"/>
  <w15:commentEx w15:paraId="51D546A4" w15:done="0"/>
  <w15:commentEx w15:paraId="1C7F4CFE" w15:done="0"/>
  <w15:commentEx w15:paraId="34C76579" w15:done="0"/>
  <w15:commentEx w15:paraId="5A8E161C" w15:done="0"/>
  <w15:commentEx w15:paraId="68551156" w15:done="0"/>
  <w15:commentEx w15:paraId="24D11A47" w15:done="0"/>
  <w15:commentEx w15:paraId="063F1480" w15:done="0"/>
  <w15:commentEx w15:paraId="1D34628C" w15:done="0"/>
  <w15:commentEx w15:paraId="4AF31203" w15:done="0"/>
  <w15:commentEx w15:paraId="479E08F8" w15:done="0"/>
  <w15:commentEx w15:paraId="5EB847F8" w15:done="0"/>
  <w15:commentEx w15:paraId="3CC92CFE" w15:done="0"/>
  <w15:commentEx w15:paraId="3F2D4704" w15:done="0"/>
  <w15:commentEx w15:paraId="7F520718" w15:done="0"/>
  <w15:commentEx w15:paraId="5CF24321" w15:done="0"/>
  <w15:commentEx w15:paraId="270C5FB1" w15:done="0"/>
  <w15:commentEx w15:paraId="41A561A1" w15:done="0"/>
  <w15:commentEx w15:paraId="52102870" w15:done="0"/>
  <w15:commentEx w15:paraId="2F3D5DBD" w15:done="0"/>
  <w15:commentEx w15:paraId="00A07299" w15:done="0"/>
  <w15:commentEx w15:paraId="36EA0F27" w15:done="0"/>
  <w15:commentEx w15:paraId="04190E0B" w15:done="0"/>
  <w15:commentEx w15:paraId="64A03B88" w15:done="0"/>
  <w15:commentEx w15:paraId="6689669E" w15:done="0"/>
  <w15:commentEx w15:paraId="46F81C08" w15:done="0"/>
  <w15:commentEx w15:paraId="007B6251" w15:done="0"/>
  <w15:commentEx w15:paraId="78FE475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E70" w:rsidRDefault="00C10E70">
      <w:r>
        <w:separator/>
      </w:r>
    </w:p>
  </w:endnote>
  <w:endnote w:type="continuationSeparator" w:id="0">
    <w:p w:rsidR="00C10E70" w:rsidRDefault="00C10E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
    <w:altName w:val="Times New Roman"/>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方正小标宋简体">
    <w:altName w:val="Microsoft YaHei UI"/>
    <w:charset w:val="86"/>
    <w:family w:val="auto"/>
    <w:pitch w:val="default"/>
    <w:sig w:usb0="00000000" w:usb1="0000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266948"/>
    </w:sdtPr>
    <w:sdtContent>
      <w:p w:rsidR="00F91829" w:rsidRDefault="00BF4ABE">
        <w:pPr>
          <w:pStyle w:val="a5"/>
          <w:jc w:val="center"/>
        </w:pPr>
        <w:r>
          <w:fldChar w:fldCharType="begin"/>
        </w:r>
        <w:r w:rsidR="00F91829">
          <w:instrText>PAGE   \* MERGEFORMAT</w:instrText>
        </w:r>
        <w:r>
          <w:fldChar w:fldCharType="separate"/>
        </w:r>
        <w:r w:rsidR="00F324D6" w:rsidRPr="00F324D6">
          <w:rPr>
            <w:noProof/>
            <w:lang w:val="zh-CN"/>
          </w:rPr>
          <w:t>1</w:t>
        </w:r>
        <w:r>
          <w:fldChar w:fldCharType="end"/>
        </w:r>
      </w:p>
    </w:sdtContent>
  </w:sdt>
  <w:p w:rsidR="00F91829" w:rsidRDefault="00F918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E70" w:rsidRDefault="00C10E70">
      <w:r>
        <w:separator/>
      </w:r>
    </w:p>
  </w:footnote>
  <w:footnote w:type="continuationSeparator" w:id="0">
    <w:p w:rsidR="00C10E70" w:rsidRDefault="00C10E7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朱伟斌">
    <w15:presenceInfo w15:providerId="None" w15:userId="朱伟斌"/>
  </w15:person>
  <w15:person w15:author="范斌">
    <w15:presenceInfo w15:providerId="None" w15:userId="范斌"/>
  </w15:person>
  <w15:person w15:author="mzx">
    <w15:presenceInfo w15:providerId="None" w15:userId="mzx"/>
  </w15:person>
  <w15:person w15:author="温萍">
    <w15:presenceInfo w15:providerId="None" w15:userId="温萍"/>
  </w15:person>
  <w15:person w15:author="莫振兴">
    <w15:presenceInfo w15:providerId="None" w15:userId="莫振兴"/>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0BD8"/>
    <w:rsid w:val="00041F35"/>
    <w:rsid w:val="000844E8"/>
    <w:rsid w:val="000946AB"/>
    <w:rsid w:val="000B1B42"/>
    <w:rsid w:val="000E69CC"/>
    <w:rsid w:val="001069FD"/>
    <w:rsid w:val="00107084"/>
    <w:rsid w:val="0011261F"/>
    <w:rsid w:val="0014012D"/>
    <w:rsid w:val="001D0346"/>
    <w:rsid w:val="002626BE"/>
    <w:rsid w:val="002748B6"/>
    <w:rsid w:val="002C062C"/>
    <w:rsid w:val="002C428C"/>
    <w:rsid w:val="002D4F5C"/>
    <w:rsid w:val="00311F1B"/>
    <w:rsid w:val="00315DFF"/>
    <w:rsid w:val="00350D58"/>
    <w:rsid w:val="00381B39"/>
    <w:rsid w:val="00387F0F"/>
    <w:rsid w:val="003A61AB"/>
    <w:rsid w:val="003C1F55"/>
    <w:rsid w:val="003C7D2E"/>
    <w:rsid w:val="00412BBC"/>
    <w:rsid w:val="004665EB"/>
    <w:rsid w:val="0048198D"/>
    <w:rsid w:val="00496DBA"/>
    <w:rsid w:val="004A5677"/>
    <w:rsid w:val="004C337C"/>
    <w:rsid w:val="0051276E"/>
    <w:rsid w:val="00543B70"/>
    <w:rsid w:val="00561C12"/>
    <w:rsid w:val="005A69F9"/>
    <w:rsid w:val="00601C5E"/>
    <w:rsid w:val="00604610"/>
    <w:rsid w:val="00606785"/>
    <w:rsid w:val="006535A3"/>
    <w:rsid w:val="006D7F40"/>
    <w:rsid w:val="0070701D"/>
    <w:rsid w:val="00745176"/>
    <w:rsid w:val="007913E0"/>
    <w:rsid w:val="007C2437"/>
    <w:rsid w:val="00870EBB"/>
    <w:rsid w:val="00884821"/>
    <w:rsid w:val="00885CE5"/>
    <w:rsid w:val="008F3F22"/>
    <w:rsid w:val="00907FC1"/>
    <w:rsid w:val="0091517F"/>
    <w:rsid w:val="00940038"/>
    <w:rsid w:val="00961DF6"/>
    <w:rsid w:val="0097572E"/>
    <w:rsid w:val="00986D12"/>
    <w:rsid w:val="00993353"/>
    <w:rsid w:val="009A4166"/>
    <w:rsid w:val="009C08BA"/>
    <w:rsid w:val="009C1E53"/>
    <w:rsid w:val="009F47AF"/>
    <w:rsid w:val="00A02CA4"/>
    <w:rsid w:val="00A32B63"/>
    <w:rsid w:val="00A855BF"/>
    <w:rsid w:val="00A9480B"/>
    <w:rsid w:val="00AB2B3B"/>
    <w:rsid w:val="00AD15F9"/>
    <w:rsid w:val="00B77824"/>
    <w:rsid w:val="00B94CF4"/>
    <w:rsid w:val="00BA5F2A"/>
    <w:rsid w:val="00BE76D2"/>
    <w:rsid w:val="00BF1769"/>
    <w:rsid w:val="00BF4ABE"/>
    <w:rsid w:val="00C10E70"/>
    <w:rsid w:val="00C42337"/>
    <w:rsid w:val="00C442CC"/>
    <w:rsid w:val="00C706B6"/>
    <w:rsid w:val="00C967AC"/>
    <w:rsid w:val="00CF0050"/>
    <w:rsid w:val="00D05BC7"/>
    <w:rsid w:val="00D10BD8"/>
    <w:rsid w:val="00D2391B"/>
    <w:rsid w:val="00D401D8"/>
    <w:rsid w:val="00D465AC"/>
    <w:rsid w:val="00E82C23"/>
    <w:rsid w:val="00E96FDA"/>
    <w:rsid w:val="00EA208D"/>
    <w:rsid w:val="00EE225E"/>
    <w:rsid w:val="00EF1899"/>
    <w:rsid w:val="00F276E4"/>
    <w:rsid w:val="00F324D6"/>
    <w:rsid w:val="00F91829"/>
    <w:rsid w:val="00FB5483"/>
    <w:rsid w:val="00FD2864"/>
    <w:rsid w:val="00FE7F1F"/>
    <w:rsid w:val="02C22313"/>
    <w:rsid w:val="05225B4D"/>
    <w:rsid w:val="0733485C"/>
    <w:rsid w:val="14E9031B"/>
    <w:rsid w:val="1D0D6642"/>
    <w:rsid w:val="386D57BC"/>
    <w:rsid w:val="3FCC1289"/>
    <w:rsid w:val="46F9444B"/>
    <w:rsid w:val="47D50639"/>
    <w:rsid w:val="4AF75E73"/>
    <w:rsid w:val="5AAC565B"/>
    <w:rsid w:val="61D27E49"/>
    <w:rsid w:val="630604E6"/>
    <w:rsid w:val="65006984"/>
    <w:rsid w:val="6CB2239A"/>
    <w:rsid w:val="732F61B8"/>
    <w:rsid w:val="7A90095C"/>
    <w:rsid w:val="7F6448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4A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BF4ABE"/>
    <w:pPr>
      <w:jc w:val="left"/>
    </w:pPr>
  </w:style>
  <w:style w:type="paragraph" w:styleId="a4">
    <w:name w:val="Balloon Text"/>
    <w:basedOn w:val="a"/>
    <w:link w:val="Char0"/>
    <w:qFormat/>
    <w:rsid w:val="00BF4ABE"/>
    <w:rPr>
      <w:sz w:val="18"/>
      <w:szCs w:val="18"/>
    </w:rPr>
  </w:style>
  <w:style w:type="paragraph" w:styleId="a5">
    <w:name w:val="footer"/>
    <w:basedOn w:val="a"/>
    <w:uiPriority w:val="99"/>
    <w:qFormat/>
    <w:rsid w:val="00BF4ABE"/>
    <w:pPr>
      <w:tabs>
        <w:tab w:val="center" w:pos="4153"/>
        <w:tab w:val="right" w:pos="8306"/>
      </w:tabs>
      <w:snapToGrid w:val="0"/>
      <w:jc w:val="left"/>
    </w:pPr>
    <w:rPr>
      <w:sz w:val="18"/>
      <w:szCs w:val="18"/>
    </w:rPr>
  </w:style>
  <w:style w:type="paragraph" w:styleId="a6">
    <w:name w:val="header"/>
    <w:basedOn w:val="a"/>
    <w:link w:val="Char1"/>
    <w:qFormat/>
    <w:rsid w:val="00BF4ABE"/>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qFormat/>
    <w:rsid w:val="00BF4ABE"/>
    <w:rPr>
      <w:b/>
      <w:bCs/>
    </w:rPr>
  </w:style>
  <w:style w:type="character" w:styleId="a8">
    <w:name w:val="annotation reference"/>
    <w:basedOn w:val="a0"/>
    <w:qFormat/>
    <w:rsid w:val="00BF4ABE"/>
    <w:rPr>
      <w:sz w:val="21"/>
      <w:szCs w:val="21"/>
    </w:rPr>
  </w:style>
  <w:style w:type="character" w:customStyle="1" w:styleId="Char0">
    <w:name w:val="批注框文本 Char"/>
    <w:basedOn w:val="a0"/>
    <w:link w:val="a4"/>
    <w:qFormat/>
    <w:rsid w:val="00BF4ABE"/>
    <w:rPr>
      <w:kern w:val="2"/>
      <w:sz w:val="18"/>
      <w:szCs w:val="18"/>
    </w:rPr>
  </w:style>
  <w:style w:type="character" w:customStyle="1" w:styleId="Char">
    <w:name w:val="批注文字 Char"/>
    <w:basedOn w:val="a0"/>
    <w:link w:val="a3"/>
    <w:qFormat/>
    <w:rsid w:val="00BF4ABE"/>
    <w:rPr>
      <w:kern w:val="2"/>
      <w:sz w:val="21"/>
      <w:szCs w:val="22"/>
    </w:rPr>
  </w:style>
  <w:style w:type="character" w:customStyle="1" w:styleId="Char2">
    <w:name w:val="批注主题 Char"/>
    <w:basedOn w:val="Char"/>
    <w:link w:val="a7"/>
    <w:qFormat/>
    <w:rsid w:val="00BF4ABE"/>
    <w:rPr>
      <w:b/>
      <w:bCs/>
      <w:kern w:val="2"/>
      <w:sz w:val="21"/>
      <w:szCs w:val="22"/>
    </w:rPr>
  </w:style>
  <w:style w:type="character" w:customStyle="1" w:styleId="Char1">
    <w:name w:val="页眉 Char"/>
    <w:basedOn w:val="a0"/>
    <w:link w:val="a6"/>
    <w:qFormat/>
    <w:rsid w:val="00BF4ABE"/>
    <w:rPr>
      <w:kern w:val="2"/>
      <w:sz w:val="18"/>
      <w:szCs w:val="18"/>
    </w:rPr>
  </w:style>
  <w:style w:type="paragraph" w:styleId="a9">
    <w:name w:val="List Paragraph"/>
    <w:basedOn w:val="a"/>
    <w:uiPriority w:val="99"/>
    <w:unhideWhenUsed/>
    <w:rsid w:val="00F9182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qFormat/>
    <w:rPr>
      <w:b/>
      <w:bCs/>
    </w:rPr>
  </w:style>
  <w:style w:type="character" w:styleId="a8">
    <w:name w:val="annotation reference"/>
    <w:basedOn w:val="a0"/>
    <w:qFormat/>
    <w:rPr>
      <w:sz w:val="21"/>
      <w:szCs w:val="21"/>
    </w:rPr>
  </w:style>
  <w:style w:type="character" w:customStyle="1" w:styleId="Char0">
    <w:name w:val="批注框文本 Char"/>
    <w:basedOn w:val="a0"/>
    <w:link w:val="a4"/>
    <w:qFormat/>
    <w:rPr>
      <w:kern w:val="2"/>
      <w:sz w:val="18"/>
      <w:szCs w:val="18"/>
    </w:rPr>
  </w:style>
  <w:style w:type="character" w:customStyle="1" w:styleId="Char">
    <w:name w:val="批注文字 Char"/>
    <w:basedOn w:val="a0"/>
    <w:link w:val="a3"/>
    <w:qFormat/>
    <w:rPr>
      <w:kern w:val="2"/>
      <w:sz w:val="21"/>
      <w:szCs w:val="22"/>
    </w:rPr>
  </w:style>
  <w:style w:type="character" w:customStyle="1" w:styleId="Char2">
    <w:name w:val="批注主题 Char"/>
    <w:basedOn w:val="Char"/>
    <w:link w:val="a7"/>
    <w:qFormat/>
    <w:rPr>
      <w:b/>
      <w:bCs/>
      <w:kern w:val="2"/>
      <w:sz w:val="21"/>
      <w:szCs w:val="22"/>
    </w:rPr>
  </w:style>
  <w:style w:type="character" w:customStyle="1" w:styleId="Char1">
    <w:name w:val="页眉 Char"/>
    <w:basedOn w:val="a0"/>
    <w:link w:val="a6"/>
    <w:qFormat/>
    <w:rPr>
      <w:kern w:val="2"/>
      <w:sz w:val="18"/>
      <w:szCs w:val="18"/>
    </w:rPr>
  </w:style>
  <w:style w:type="paragraph" w:styleId="a9">
    <w:name w:val="List Paragraph"/>
    <w:basedOn w:val="a"/>
    <w:uiPriority w:val="99"/>
    <w:unhideWhenUsed/>
    <w:rsid w:val="00F9182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25476D-D752-490A-BB97-EE22311B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600</Words>
  <Characters>3424</Characters>
  <Application>Microsoft Office Word</Application>
  <DocSecurity>0</DocSecurity>
  <Lines>28</Lines>
  <Paragraphs>8</Paragraphs>
  <ScaleCrop>false</ScaleCrop>
  <Company>Microsoft</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2021-06-30T08:23:00Z</cp:lastPrinted>
  <dcterms:created xsi:type="dcterms:W3CDTF">2021-07-07T10:15:00Z</dcterms:created>
  <dcterms:modified xsi:type="dcterms:W3CDTF">2021-09-09T09:03:00Z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72DD00D1EB094FF3A262C325DC06D157</vt:lpwstr>
  </property>
</Properties>
</file>