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1200" w:lineRule="exact"/>
        <w:jc w:val="distribute"/>
        <w:rPr>
          <w:rFonts w:ascii="宋体" w:hAnsi="Times New Roman" w:eastAsia="宋体" w:cs="Times New Roman"/>
          <w:b/>
          <w:bCs/>
          <w:color w:val="FF0000"/>
          <w:spacing w:val="-26"/>
          <w:w w:val="70"/>
          <w:kern w:val="10"/>
          <w:sz w:val="96"/>
          <w:szCs w:val="96"/>
          <w:shd w:val="clear" w:color="auto" w:fill="FFFFFF"/>
        </w:rPr>
      </w:pPr>
      <w:r>
        <w:rPr>
          <w:rFonts w:hint="eastAsia" w:ascii="宋体" w:hAnsi="Times New Roman" w:eastAsia="宋体" w:cs="Times New Roman"/>
          <w:b/>
          <w:bCs/>
          <w:color w:val="FF0000"/>
          <w:spacing w:val="-26"/>
          <w:w w:val="70"/>
          <w:kern w:val="10"/>
          <w:sz w:val="96"/>
          <w:szCs w:val="96"/>
          <w:shd w:val="clear" w:color="auto" w:fill="FFFFFF"/>
        </w:rPr>
        <w:t>江门市江海区财政局</w:t>
      </w: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江海财行〔2020〕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宋体" w:cs="Times New Roman"/>
          <w:b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106680</wp:posOffset>
                </wp:positionV>
                <wp:extent cx="5943600" cy="24130"/>
                <wp:effectExtent l="0" t="20320" r="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4130"/>
                        </a:xfrm>
                        <a:prstGeom prst="line">
                          <a:avLst/>
                        </a:prstGeom>
                        <a:noFill/>
                        <a:ln w="4064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5.45pt;margin-top:8.4pt;height:1.9pt;width:468pt;z-index:251659264;mso-width-relative:page;mso-height-relative:page;" filled="f" stroked="t" coordsize="21600,21600" o:allowincell="f" o:gfxdata="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cbilNcAAAAJAQAADwAAAAAAAAABACAA&#10;AAAiAAAAZHJzL2Rvd25yZXYueG1sUEsBAhQAFAAAAAgAh07iQNiNvQrVAQAAbwMAAA4AAAAAAAAA&#10;AQAgAAAAJgEAAGRycy9lMm9Eb2MueG1sUEsFBgAAAAAGAAYAWQEAAG0FAAAAAA==&#10;">
                <v:fill on="f" focussize="0,0"/>
                <v:stroke weight="3.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</w:rPr>
        <w:t>关于下达2020年城乡义务教育补助经费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</w:rPr>
        <w:t>清算资金的通知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1075" w:leftChars="512" w:firstLine="360" w:firstLineChars="100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区</w:t>
      </w:r>
      <w:r>
        <w:rPr>
          <w:rFonts w:hint="eastAsia" w:eastAsia="方正仿宋_GBK"/>
          <w:sz w:val="32"/>
          <w:szCs w:val="32"/>
        </w:rPr>
        <w:t>教育</w:t>
      </w:r>
      <w:r>
        <w:rPr>
          <w:rFonts w:eastAsia="方正仿宋_GBK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根据《</w:t>
      </w:r>
      <w:r>
        <w:rPr>
          <w:rFonts w:hint="eastAsia" w:eastAsia="方正仿宋_GBK"/>
          <w:sz w:val="32"/>
          <w:szCs w:val="32"/>
        </w:rPr>
        <w:t>关于下达2020年城乡义务教育补助</w:t>
      </w:r>
      <w:bookmarkStart w:id="0" w:name="_GoBack"/>
      <w:bookmarkEnd w:id="0"/>
      <w:r>
        <w:rPr>
          <w:rFonts w:hint="eastAsia" w:eastAsia="方正仿宋_GBK"/>
          <w:sz w:val="32"/>
          <w:szCs w:val="32"/>
        </w:rPr>
        <w:t>经费清算</w:t>
      </w:r>
      <w:r>
        <w:rPr>
          <w:rFonts w:eastAsia="方正仿宋_GBK"/>
          <w:sz w:val="32"/>
          <w:szCs w:val="32"/>
        </w:rPr>
        <w:t>资金的通知》（</w:t>
      </w:r>
      <w:r>
        <w:rPr>
          <w:rFonts w:hint="eastAsia" w:eastAsia="方正仿宋_GBK"/>
          <w:sz w:val="32"/>
          <w:szCs w:val="32"/>
        </w:rPr>
        <w:t>江财教</w:t>
      </w:r>
      <w:r>
        <w:rPr>
          <w:rFonts w:eastAsia="方正仿宋_GBK"/>
          <w:kern w:val="0"/>
          <w:sz w:val="32"/>
          <w:szCs w:val="32"/>
          <w:lang w:val="zh-CN"/>
        </w:rPr>
        <w:t>〔20</w:t>
      </w:r>
      <w:r>
        <w:rPr>
          <w:rFonts w:eastAsia="方正仿宋_GBK"/>
          <w:kern w:val="0"/>
          <w:sz w:val="32"/>
          <w:szCs w:val="32"/>
        </w:rPr>
        <w:t>20</w:t>
      </w:r>
      <w:r>
        <w:rPr>
          <w:rFonts w:eastAsia="方正仿宋_GBK"/>
          <w:kern w:val="0"/>
          <w:sz w:val="32"/>
          <w:szCs w:val="32"/>
          <w:lang w:val="zh-CN"/>
        </w:rPr>
        <w:t>〕</w:t>
      </w:r>
      <w:r>
        <w:rPr>
          <w:rFonts w:hint="eastAsia" w:eastAsia="方正仿宋_GBK"/>
          <w:sz w:val="32"/>
          <w:szCs w:val="32"/>
        </w:rPr>
        <w:t>54</w:t>
      </w:r>
      <w:r>
        <w:rPr>
          <w:rFonts w:eastAsia="方正仿宋_GBK"/>
          <w:sz w:val="32"/>
          <w:szCs w:val="32"/>
        </w:rPr>
        <w:t>号）</w:t>
      </w:r>
      <w:r>
        <w:rPr>
          <w:rFonts w:hint="eastAsia" w:eastAsia="方正仿宋_GBK"/>
          <w:sz w:val="32"/>
          <w:szCs w:val="32"/>
        </w:rPr>
        <w:t>精神</w:t>
      </w:r>
      <w:r>
        <w:rPr>
          <w:rFonts w:eastAsia="方正仿宋_GBK"/>
          <w:sz w:val="32"/>
          <w:szCs w:val="32"/>
        </w:rPr>
        <w:t>,现</w:t>
      </w:r>
      <w:r>
        <w:rPr>
          <w:rFonts w:hint="eastAsia" w:eastAsia="方正仿宋_GBK"/>
          <w:sz w:val="32"/>
          <w:szCs w:val="32"/>
        </w:rPr>
        <w:t>下达2020年城乡义务教育补助经费清算</w:t>
      </w:r>
      <w:r>
        <w:rPr>
          <w:rFonts w:eastAsia="方正仿宋_GBK"/>
          <w:sz w:val="32"/>
          <w:szCs w:val="32"/>
        </w:rPr>
        <w:t>资金</w:t>
      </w:r>
      <w:r>
        <w:rPr>
          <w:rFonts w:hint="eastAsia" w:eastAsia="方正仿宋_GBK"/>
          <w:sz w:val="32"/>
          <w:szCs w:val="32"/>
        </w:rPr>
        <w:t>21</w:t>
      </w:r>
      <w:r>
        <w:rPr>
          <w:rFonts w:eastAsia="方正仿宋_GBK"/>
          <w:sz w:val="32"/>
          <w:szCs w:val="32"/>
        </w:rPr>
        <w:t>万元</w:t>
      </w:r>
      <w:r>
        <w:rPr>
          <w:rFonts w:hint="eastAsia" w:eastAsia="方正仿宋_GBK"/>
          <w:sz w:val="32"/>
          <w:szCs w:val="32"/>
        </w:rPr>
        <w:t>（具体金额详见附件1）其中：追加资金66万元，相应调减提前下达资金45万元</w:t>
      </w:r>
      <w:r>
        <w:rPr>
          <w:rFonts w:eastAsia="方正仿宋_GBK"/>
          <w:sz w:val="32"/>
          <w:szCs w:val="32"/>
        </w:rPr>
        <w:t>，</w:t>
      </w:r>
      <w:r>
        <w:rPr>
          <w:rFonts w:hint="eastAsia" w:eastAsia="方正仿宋_GBK"/>
          <w:sz w:val="32"/>
          <w:szCs w:val="32"/>
        </w:rPr>
        <w:t>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一、本次下达的资金，支出列2020 年“20502 普通教育”相关项。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二、请</w:t>
      </w:r>
      <w:r>
        <w:rPr>
          <w:rFonts w:hint="eastAsia" w:eastAsia="方正仿宋_GBK"/>
          <w:sz w:val="32"/>
          <w:szCs w:val="32"/>
        </w:rPr>
        <w:t>单位</w:t>
      </w:r>
      <w:r>
        <w:rPr>
          <w:rFonts w:eastAsia="方正仿宋_GBK"/>
          <w:sz w:val="32"/>
          <w:szCs w:val="32"/>
        </w:rPr>
        <w:t>按照《预算法》要求，切实加快预算执行，并加强资金监管，不得挤占、截留或挪用，确保专款专用。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三、此前已通过《广东省财政厅关于下达2020 年城乡义务教育补助经费中央直达资金的通知》（粤财科教〔2020〕124号）、《关于下达2020年城乡义务教育补助经费中央直达资金的通知》（江财教〔2020〕50号）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《关于下达2020年城乡义务教育补助经费中央直达资金的通知》（江</w:t>
      </w:r>
      <w:r>
        <w:rPr>
          <w:rFonts w:hint="eastAsia" w:eastAsia="方正仿宋_GBK"/>
          <w:sz w:val="32"/>
          <w:szCs w:val="32"/>
        </w:rPr>
        <w:t>海</w:t>
      </w:r>
      <w:r>
        <w:rPr>
          <w:rFonts w:eastAsia="方正仿宋_GBK"/>
          <w:sz w:val="32"/>
          <w:szCs w:val="32"/>
        </w:rPr>
        <w:t>财</w:t>
      </w:r>
      <w:r>
        <w:rPr>
          <w:rFonts w:hint="eastAsia" w:eastAsia="方正仿宋_GBK"/>
          <w:sz w:val="32"/>
          <w:szCs w:val="32"/>
        </w:rPr>
        <w:t>行</w:t>
      </w:r>
      <w:r>
        <w:rPr>
          <w:rFonts w:eastAsia="方正仿宋_GBK"/>
          <w:sz w:val="32"/>
          <w:szCs w:val="32"/>
        </w:rPr>
        <w:t>〔2020〕</w:t>
      </w:r>
      <w:r>
        <w:rPr>
          <w:rFonts w:hint="eastAsia" w:eastAsia="方正仿宋_GBK"/>
          <w:sz w:val="32"/>
          <w:szCs w:val="32"/>
        </w:rPr>
        <w:t>15</w:t>
      </w:r>
      <w:r>
        <w:rPr>
          <w:rFonts w:eastAsia="方正仿宋_GBK"/>
          <w:sz w:val="32"/>
          <w:szCs w:val="32"/>
        </w:rPr>
        <w:t>号）下达中央直达资金</w:t>
      </w:r>
      <w:r>
        <w:rPr>
          <w:rFonts w:hint="eastAsia" w:eastAsia="方正仿宋_GBK"/>
          <w:sz w:val="32"/>
          <w:szCs w:val="32"/>
        </w:rPr>
        <w:t>97</w:t>
      </w:r>
      <w:r>
        <w:rPr>
          <w:rFonts w:eastAsia="方正仿宋_GBK"/>
          <w:sz w:val="32"/>
          <w:szCs w:val="32"/>
        </w:rPr>
        <w:t>万元（中央直达资金以及此次下达资金的明细表见附件2-4）。请</w:t>
      </w:r>
      <w:r>
        <w:rPr>
          <w:rFonts w:hint="eastAsia" w:eastAsia="方正仿宋_GBK"/>
          <w:sz w:val="32"/>
          <w:szCs w:val="32"/>
        </w:rPr>
        <w:t>单位</w:t>
      </w:r>
      <w:r>
        <w:rPr>
          <w:rFonts w:eastAsia="方正仿宋_GBK"/>
          <w:sz w:val="32"/>
          <w:szCs w:val="32"/>
        </w:rPr>
        <w:t>按照直达资金管理的要求，要优先使用中央直达资金，尽快形成实际支出，并务必确保中央直达资金在2020 年年底前支出进度达100%。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四、请</w:t>
      </w:r>
      <w:r>
        <w:rPr>
          <w:rFonts w:hint="eastAsia" w:eastAsia="方正仿宋_GBK"/>
          <w:sz w:val="32"/>
          <w:szCs w:val="32"/>
        </w:rPr>
        <w:t>单位</w:t>
      </w:r>
      <w:r>
        <w:rPr>
          <w:rFonts w:eastAsia="方正仿宋_GBK"/>
          <w:sz w:val="32"/>
          <w:szCs w:val="32"/>
        </w:rPr>
        <w:t>落实好学生生活补助政策，组织学校做好家庭经济困难学生认定和生活补助发放工作，提高资助的精准度，使家庭经济困难学生安心完成学业。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五、做好义务教育有保障攻坚工作。要在坚持既定的脱贫攻坚目标和现行扶贫标准的基础上，精准施策，资金使用向薄弱地区、薄弱环节倾斜。要加大对受疫情影响严重地区的投入力度，按照有关规定统筹使用以前年度结余资金，优先用于学校疫情防控工作。在安排具体项目时，要同发展改革部门安排的基本建设项目进行核对，避免交叉重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六、切实加强绩效管理。各地市教育、财政部门要参照2020年广东省城乡义务教育补助经费区域绩效目标（附件5），结合省财政补助额度，对本地绩效目标进行调整，在收到预算文件60 日内填报区域绩效目标表，报省教育厅、省财政厅备案。备案后的绩效目标作为绩效监控和绩效评价的依据。请在组织预算执行中对照区域绩效目标做好绩效监控和评价, 强化绩效评价结果运用。同时，请参照省级做法，市教育局将绩效目标及时对下分解，做好省内全过程预算绩效管理。要切实加强资金管理，对挤占、挪用、虚列、套取补助资金等行为，将按照有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1335" w:leftChars="255" w:hanging="800" w:hangingChars="25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eastAsia="方正仿宋_GBK"/>
          <w:sz w:val="32"/>
          <w:szCs w:val="32"/>
        </w:rPr>
        <w:t>附件：1.2020年广东省城乡义务教育补助经费追加资金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</w:t>
      </w:r>
      <w:r>
        <w:rPr>
          <w:rFonts w:eastAsia="方正仿宋_GBK"/>
          <w:sz w:val="32"/>
          <w:szCs w:val="32"/>
        </w:rPr>
        <w:t>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2.清算2020 年全省城乡义务教育公用经费补助资金明细表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3.2020 年义务教育学生生活费补助资金安排表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4.2020 年中小学校舍安全保障长效机制资金清算安排表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5.2020 年广东省城乡义务教育补助经费区域绩效目标表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280" w:firstLineChars="165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280" w:firstLineChars="1650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江门市江海区财政局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2020年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公开方式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eastAsia" w:eastAsia="方正仿宋_GBK"/>
          <w:sz w:val="32"/>
          <w:szCs w:val="32"/>
        </w:rPr>
        <w:t>主动公开</w:t>
      </w:r>
    </w:p>
    <w:p>
      <w:pPr>
        <w:spacing w:line="578" w:lineRule="exact"/>
        <w:ind w:firstLine="280" w:firstLineChars="100"/>
        <w:jc w:val="left"/>
        <w:rPr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25400</wp:posOffset>
                </wp:positionV>
                <wp:extent cx="5905500" cy="9525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2.05pt;margin-top:2pt;height:0.75pt;width:465pt;z-index:251685888;mso-width-relative:page;mso-height-relative:page;" filled="f" stroked="t" coordsize="21600,21600" o:gfxdata="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xNgT9YAAAAHAQAADwAAAAAA&#10;AAABACAAAAAiAAAAZHJzL2Rvd25yZXYueG1sUEsBAhQAFAAAAAgAh07iQIynoqHcAQAAg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江门市江海区财政局                   2020年</w:t>
      </w:r>
      <w:r>
        <w:rPr>
          <w:rFonts w:hint="eastAsia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napToGrid w:val="0"/>
          <w:sz w:val="28"/>
          <w:szCs w:val="28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napToGrid w:val="0"/>
          <w:sz w:val="28"/>
          <w:szCs w:val="28"/>
        </w:rPr>
        <w:t xml:space="preserve">日印发 </w: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402590</wp:posOffset>
                </wp:positionV>
                <wp:extent cx="5905500" cy="952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2.05pt;margin-top:31.7pt;height:0.75pt;width:465pt;z-index:251686912;mso-width-relative:page;mso-height-relative:page;" filled="f" stroked="t" coordsize="21600,21600" o:gfxdata="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L5V7NgAAAAJAQAADwAA&#10;AAAAAAABACAAAAAiAAAAZHJzL2Rvd25yZXYueG1sUEsBAhQAFAAAAAgAh07iQLWebJvdAQAAgQ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580" w:lineRule="exact"/>
      <w:jc w:val="right"/>
    </w:pPr>
    <w:r>
      <w:rPr>
        <w:sz w:val="28"/>
        <w:szCs w:val="28"/>
      </w:rPr>
      <w:t xml:space="preserve">— 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F5"/>
    <w:rsid w:val="00070F18"/>
    <w:rsid w:val="0008763D"/>
    <w:rsid w:val="000A3F0A"/>
    <w:rsid w:val="000D71E1"/>
    <w:rsid w:val="000E4A47"/>
    <w:rsid w:val="000F2312"/>
    <w:rsid w:val="001061EA"/>
    <w:rsid w:val="00116C8A"/>
    <w:rsid w:val="001239D0"/>
    <w:rsid w:val="00123DD4"/>
    <w:rsid w:val="00132D45"/>
    <w:rsid w:val="001712BD"/>
    <w:rsid w:val="001810D0"/>
    <w:rsid w:val="0019185F"/>
    <w:rsid w:val="001C25BB"/>
    <w:rsid w:val="0020491B"/>
    <w:rsid w:val="00207502"/>
    <w:rsid w:val="0021237E"/>
    <w:rsid w:val="00220ED6"/>
    <w:rsid w:val="002254FE"/>
    <w:rsid w:val="00247BE6"/>
    <w:rsid w:val="00297E1E"/>
    <w:rsid w:val="002E3934"/>
    <w:rsid w:val="002F100D"/>
    <w:rsid w:val="003317E3"/>
    <w:rsid w:val="00345E3A"/>
    <w:rsid w:val="00356C2E"/>
    <w:rsid w:val="003626FE"/>
    <w:rsid w:val="00372A1F"/>
    <w:rsid w:val="00390644"/>
    <w:rsid w:val="003B1D19"/>
    <w:rsid w:val="003B2435"/>
    <w:rsid w:val="003E1475"/>
    <w:rsid w:val="003F1C30"/>
    <w:rsid w:val="00422B83"/>
    <w:rsid w:val="00443342"/>
    <w:rsid w:val="004619EE"/>
    <w:rsid w:val="004668AC"/>
    <w:rsid w:val="00483754"/>
    <w:rsid w:val="0048430F"/>
    <w:rsid w:val="004933D5"/>
    <w:rsid w:val="00494E75"/>
    <w:rsid w:val="004B79D5"/>
    <w:rsid w:val="004C2FB4"/>
    <w:rsid w:val="004E4874"/>
    <w:rsid w:val="00502332"/>
    <w:rsid w:val="00511D34"/>
    <w:rsid w:val="00526FED"/>
    <w:rsid w:val="0055686D"/>
    <w:rsid w:val="00572AD7"/>
    <w:rsid w:val="00577805"/>
    <w:rsid w:val="005878A5"/>
    <w:rsid w:val="005B47E4"/>
    <w:rsid w:val="005B6C4B"/>
    <w:rsid w:val="005C71E7"/>
    <w:rsid w:val="005D0C9B"/>
    <w:rsid w:val="005E20AC"/>
    <w:rsid w:val="005E294C"/>
    <w:rsid w:val="005F2064"/>
    <w:rsid w:val="00604660"/>
    <w:rsid w:val="0061045A"/>
    <w:rsid w:val="006215B0"/>
    <w:rsid w:val="00630BD2"/>
    <w:rsid w:val="00632EF1"/>
    <w:rsid w:val="006764C7"/>
    <w:rsid w:val="00692491"/>
    <w:rsid w:val="006A5C01"/>
    <w:rsid w:val="006E1A69"/>
    <w:rsid w:val="006E2527"/>
    <w:rsid w:val="006F0442"/>
    <w:rsid w:val="006F13F3"/>
    <w:rsid w:val="00706FC6"/>
    <w:rsid w:val="00712F3D"/>
    <w:rsid w:val="007139F5"/>
    <w:rsid w:val="00717317"/>
    <w:rsid w:val="00720C9B"/>
    <w:rsid w:val="00730AF6"/>
    <w:rsid w:val="00734A54"/>
    <w:rsid w:val="007402D1"/>
    <w:rsid w:val="00747A14"/>
    <w:rsid w:val="00765C03"/>
    <w:rsid w:val="007A2B24"/>
    <w:rsid w:val="007B1A87"/>
    <w:rsid w:val="007C249F"/>
    <w:rsid w:val="007D158E"/>
    <w:rsid w:val="007F7574"/>
    <w:rsid w:val="00801CD6"/>
    <w:rsid w:val="00805416"/>
    <w:rsid w:val="00807C33"/>
    <w:rsid w:val="00821E9B"/>
    <w:rsid w:val="00822AE6"/>
    <w:rsid w:val="008307DE"/>
    <w:rsid w:val="00835159"/>
    <w:rsid w:val="009107E6"/>
    <w:rsid w:val="00915BB6"/>
    <w:rsid w:val="0091644E"/>
    <w:rsid w:val="00920EA4"/>
    <w:rsid w:val="0093744A"/>
    <w:rsid w:val="00951B26"/>
    <w:rsid w:val="009B029D"/>
    <w:rsid w:val="009B4228"/>
    <w:rsid w:val="009C5A75"/>
    <w:rsid w:val="009E2D66"/>
    <w:rsid w:val="009E3851"/>
    <w:rsid w:val="00A05E3F"/>
    <w:rsid w:val="00A13819"/>
    <w:rsid w:val="00A16E0C"/>
    <w:rsid w:val="00A301B9"/>
    <w:rsid w:val="00A6482E"/>
    <w:rsid w:val="00A9532F"/>
    <w:rsid w:val="00A95F45"/>
    <w:rsid w:val="00AA5290"/>
    <w:rsid w:val="00AE3E93"/>
    <w:rsid w:val="00AE6CC0"/>
    <w:rsid w:val="00B151F5"/>
    <w:rsid w:val="00B221E3"/>
    <w:rsid w:val="00B25133"/>
    <w:rsid w:val="00B332B4"/>
    <w:rsid w:val="00B63518"/>
    <w:rsid w:val="00BC083C"/>
    <w:rsid w:val="00BD5C61"/>
    <w:rsid w:val="00BF1FDF"/>
    <w:rsid w:val="00C028A2"/>
    <w:rsid w:val="00C1659E"/>
    <w:rsid w:val="00C24655"/>
    <w:rsid w:val="00C37E50"/>
    <w:rsid w:val="00C447FC"/>
    <w:rsid w:val="00C50FF5"/>
    <w:rsid w:val="00C81653"/>
    <w:rsid w:val="00C956FE"/>
    <w:rsid w:val="00CB1F18"/>
    <w:rsid w:val="00CB636D"/>
    <w:rsid w:val="00CE7A72"/>
    <w:rsid w:val="00CF49DF"/>
    <w:rsid w:val="00D1469D"/>
    <w:rsid w:val="00D15316"/>
    <w:rsid w:val="00D27559"/>
    <w:rsid w:val="00D43C84"/>
    <w:rsid w:val="00D52B43"/>
    <w:rsid w:val="00D6188A"/>
    <w:rsid w:val="00DC0168"/>
    <w:rsid w:val="00DC29EE"/>
    <w:rsid w:val="00DF0443"/>
    <w:rsid w:val="00E23B70"/>
    <w:rsid w:val="00E53622"/>
    <w:rsid w:val="00E548E0"/>
    <w:rsid w:val="00EC6F12"/>
    <w:rsid w:val="00ED4935"/>
    <w:rsid w:val="00EE4831"/>
    <w:rsid w:val="00F00E98"/>
    <w:rsid w:val="00F5345C"/>
    <w:rsid w:val="00F5675A"/>
    <w:rsid w:val="00F57BBA"/>
    <w:rsid w:val="00F71046"/>
    <w:rsid w:val="00FD4B7F"/>
    <w:rsid w:val="00FE03BC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177</Words>
  <Characters>1013</Characters>
  <Lines>8</Lines>
  <Paragraphs>2</Paragraphs>
  <TotalTime>2</TotalTime>
  <ScaleCrop>false</ScaleCrop>
  <LinksUpToDate>false</LinksUpToDate>
  <CharactersWithSpaces>1188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2020-08-14T03:00:00Z</dcterms:created>
  <dc:creator>黄泳茵</dc:creator>
  <cp:lastModifiedBy>莫玉婷</cp:lastModifiedBy>
  <cp:lastPrinted>2020-08-27T07:16:42Z</cp:lastPrinted>
  <dcterms:modified xsi:type="dcterms:W3CDTF">2020-08-27T07:16:57Z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