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江海区应急管理局单位专项资金信息公开情况说明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（公开时点：2020年上半年结束）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2020年人大通过我单位的专项年初预算总数为384万，截止至7月支出为143.1万，支出率为37.27%；在实际执行中，上级下达补助40万元，截止至7月支出为0万，支出率为0%。我单位本年总专项资金为424万元，截止至7月支出为143.1万，支出率为33.75%。具体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一、年初预算专项情况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经人大通过我单位本年的专项项目有：应急防灾减灾综合专项300万元、安全监管监察专项77万元、应急救援专项7万元。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应急防灾减灾综合专项年初预算300万元，因工作实际需要进行预算调整，金额为150万元。截止至7月为止支出为105.85万，支出率为70.57%。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具体开展情况说明：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主要用于支付突发预警系统建设费用。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项目绩效情况：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本专项不纳入本年度绩效考核范围。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安全监管监察专项年初预算77万元。截止至7月为止支出为33.75万元，支出率为33.75%。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具体开展情况说明：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本项目主要用于安全生产监管工作，费用在下半年集中支出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项目绩效情况：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本专项不纳入本年度绩效考核范围。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应急救援专项年初预算7万元。截止至7月为止支出为3.5万元，支出率为50%。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具体开展情况说明：主要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用于应急指挥网络管理费用。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项目绩效情况：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本专项不纳入本年度绩效考核范围。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20" w:leftChars="0" w:firstLine="0" w:firstLine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上级补助项目情况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本年上级下达我单位专项补助项目有：安全生产扶持资金40万元。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具体开展情况说明：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费用在下半年集中支出。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项目绩效情况：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本专项不纳入本年度绩效考核范围。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20" w:firstLineChars="100"/>
        <w:textAlignment w:val="auto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</w:rPr>
        <w:t>三、专项调整的情况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1、本年我单位调减专项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个项目共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万元。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2、本年我单位内部调整专项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个项目共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lang w:val="en-US" w:eastAsia="zh-CN"/>
        </w:rPr>
        <w:t>384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万元。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3</w:t>
      </w:r>
      <w:r>
        <w:rPr>
          <w:rStyle w:val="5"/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</w:rPr>
        <w:t>本年我单位申请追加并获得的专项0个项目共0万元。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江门市江海区应急管理局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       2020年7月6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日</w:t>
      </w:r>
    </w:p>
    <w:sectPr>
      <w:pgSz w:w="11906" w:h="16838"/>
      <w:pgMar w:top="1240" w:right="1800" w:bottom="13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2A34A"/>
    <w:multiLevelType w:val="singleLevel"/>
    <w:tmpl w:val="5BD2A34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60CDC86"/>
    <w:multiLevelType w:val="singleLevel"/>
    <w:tmpl w:val="660CDC86"/>
    <w:lvl w:ilvl="0" w:tentative="0">
      <w:start w:val="2"/>
      <w:numFmt w:val="chineseCounting"/>
      <w:suff w:val="nothing"/>
      <w:lvlText w:val="%1、"/>
      <w:lvlJc w:val="left"/>
      <w:pPr>
        <w:ind w:left="320" w:leftChars="0" w:firstLine="0" w:firstLineChars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8058A0"/>
    <w:rsid w:val="03EF7342"/>
    <w:rsid w:val="0E2210AF"/>
    <w:rsid w:val="12355CB2"/>
    <w:rsid w:val="15675E26"/>
    <w:rsid w:val="19CA78A3"/>
    <w:rsid w:val="1A367CB1"/>
    <w:rsid w:val="22BF310F"/>
    <w:rsid w:val="2A2E04D9"/>
    <w:rsid w:val="2AB769E8"/>
    <w:rsid w:val="30B01329"/>
    <w:rsid w:val="338058A0"/>
    <w:rsid w:val="36033465"/>
    <w:rsid w:val="3BB83582"/>
    <w:rsid w:val="42C43786"/>
    <w:rsid w:val="5AEB6F44"/>
    <w:rsid w:val="71E57125"/>
    <w:rsid w:val="766216A2"/>
    <w:rsid w:val="7F6405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2018-10-26T04:47:00Z</dcterms:created>
  <dc:creator>李光顺</dc:creator>
  <cp:lastModifiedBy>曾虫虫</cp:lastModifiedBy>
  <dcterms:modified xsi:type="dcterms:W3CDTF">2020-11-02T03:19:51Z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