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801" w:rsidRDefault="00256BF6">
      <w:pPr>
        <w:spacing w:line="600" w:lineRule="exact"/>
        <w:jc w:val="center"/>
        <w:rPr>
          <w:rFonts w:ascii="方正小标宋简体" w:eastAsia="方正小标宋简体"/>
          <w:sz w:val="44"/>
          <w:szCs w:val="48"/>
        </w:rPr>
      </w:pPr>
      <w:r>
        <w:rPr>
          <w:rFonts w:ascii="方正小标宋简体" w:eastAsia="方正小标宋简体" w:hint="eastAsia"/>
          <w:sz w:val="44"/>
          <w:szCs w:val="48"/>
        </w:rPr>
        <w:t>江门市江海区市场监督管理局关于</w:t>
      </w:r>
    </w:p>
    <w:p w:rsidR="007A5801" w:rsidRDefault="00256BF6">
      <w:pPr>
        <w:spacing w:line="600" w:lineRule="exact"/>
        <w:jc w:val="center"/>
        <w:rPr>
          <w:rFonts w:ascii="方正小标宋简体" w:eastAsia="方正小标宋简体"/>
          <w:sz w:val="44"/>
          <w:szCs w:val="48"/>
        </w:rPr>
      </w:pPr>
      <w:r>
        <w:rPr>
          <w:rFonts w:ascii="方正小标宋简体" w:eastAsia="方正小标宋简体" w:hint="eastAsia"/>
          <w:sz w:val="44"/>
          <w:szCs w:val="48"/>
        </w:rPr>
        <w:t>不合格食品核查处置情况的报告</w:t>
      </w:r>
    </w:p>
    <w:p w:rsidR="007A5801" w:rsidRDefault="00256BF6">
      <w:pPr>
        <w:spacing w:line="600" w:lineRule="exact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根据</w:t>
      </w:r>
      <w:r>
        <w:rPr>
          <w:rFonts w:asciiTheme="minorEastAsia" w:hAnsiTheme="minorEastAsia" w:cstheme="minorEastAsia" w:hint="eastAsia"/>
          <w:sz w:val="28"/>
          <w:szCs w:val="28"/>
        </w:rPr>
        <w:t>广东省测试分析研究所（中国广州分析测试中心）</w:t>
      </w:r>
      <w:r>
        <w:rPr>
          <w:rFonts w:asciiTheme="minorEastAsia" w:hAnsiTheme="minorEastAsia" w:cstheme="minorEastAsia" w:hint="eastAsia"/>
          <w:sz w:val="28"/>
          <w:szCs w:val="28"/>
        </w:rPr>
        <w:t>（报告编号为：</w:t>
      </w:r>
      <w:r>
        <w:rPr>
          <w:rFonts w:asciiTheme="minorEastAsia" w:hAnsiTheme="minorEastAsia" w:cstheme="minorEastAsia" w:hint="eastAsia"/>
          <w:sz w:val="28"/>
          <w:szCs w:val="28"/>
        </w:rPr>
        <w:t>NO:</w:t>
      </w:r>
      <w:r>
        <w:rPr>
          <w:rFonts w:asciiTheme="minorEastAsia" w:hAnsiTheme="minorEastAsia" w:cstheme="minorEastAsia" w:hint="eastAsia"/>
          <w:sz w:val="28"/>
          <w:szCs w:val="28"/>
        </w:rPr>
        <w:t>20201200219-8a</w:t>
      </w:r>
      <w:r>
        <w:rPr>
          <w:rFonts w:asciiTheme="minorEastAsia" w:hAnsiTheme="minorEastAsia" w:cstheme="minorEastAsia" w:hint="eastAsia"/>
          <w:sz w:val="28"/>
          <w:szCs w:val="28"/>
        </w:rPr>
        <w:t>，</w:t>
      </w:r>
      <w:r>
        <w:rPr>
          <w:rFonts w:asciiTheme="minorEastAsia" w:hAnsiTheme="minorEastAsia" w:cstheme="minorEastAsia" w:hint="eastAsia"/>
          <w:sz w:val="28"/>
          <w:szCs w:val="28"/>
        </w:rPr>
        <w:t>NO:</w:t>
      </w:r>
      <w:r>
        <w:rPr>
          <w:rFonts w:asciiTheme="minorEastAsia" w:hAnsiTheme="minorEastAsia" w:cstheme="minorEastAsia" w:hint="eastAsia"/>
          <w:sz w:val="28"/>
          <w:szCs w:val="28"/>
        </w:rPr>
        <w:t>20201200219-9a</w:t>
      </w:r>
      <w:r>
        <w:rPr>
          <w:rFonts w:asciiTheme="minorEastAsia" w:hAnsiTheme="minorEastAsia" w:cstheme="minorEastAsia" w:hint="eastAsia"/>
          <w:sz w:val="28"/>
          <w:szCs w:val="28"/>
        </w:rPr>
        <w:t>）的</w:t>
      </w:r>
      <w:r>
        <w:rPr>
          <w:rFonts w:asciiTheme="minorEastAsia" w:hAnsiTheme="minorEastAsia" w:cstheme="minorEastAsia" w:hint="eastAsia"/>
          <w:sz w:val="28"/>
          <w:szCs w:val="28"/>
        </w:rPr>
        <w:t>检验结果</w:t>
      </w:r>
      <w:r>
        <w:rPr>
          <w:rFonts w:asciiTheme="minorEastAsia" w:hAnsiTheme="minorEastAsia" w:cstheme="minorEastAsia" w:hint="eastAsia"/>
          <w:sz w:val="28"/>
          <w:szCs w:val="28"/>
        </w:rPr>
        <w:t>，现将</w:t>
      </w:r>
      <w:r>
        <w:rPr>
          <w:rFonts w:asciiTheme="minorEastAsia" w:hAnsiTheme="minorEastAsia" w:cstheme="minorEastAsia" w:hint="eastAsia"/>
          <w:sz w:val="28"/>
          <w:szCs w:val="28"/>
        </w:rPr>
        <w:t>被抽检</w:t>
      </w:r>
      <w:r>
        <w:rPr>
          <w:rFonts w:asciiTheme="minorEastAsia" w:hAnsiTheme="minorEastAsia" w:cstheme="minorEastAsia" w:hint="eastAsia"/>
          <w:sz w:val="28"/>
          <w:szCs w:val="28"/>
        </w:rPr>
        <w:t>批次不合格食品</w:t>
      </w:r>
      <w:r>
        <w:rPr>
          <w:rFonts w:asciiTheme="minorEastAsia" w:hAnsiTheme="minorEastAsia" w:cstheme="minorEastAsia" w:hint="eastAsia"/>
          <w:sz w:val="28"/>
          <w:szCs w:val="28"/>
        </w:rPr>
        <w:t>的生产方</w:t>
      </w:r>
      <w:r>
        <w:rPr>
          <w:rFonts w:asciiTheme="minorEastAsia" w:hAnsiTheme="minorEastAsia" w:cstheme="minorEastAsia" w:hint="eastAsia"/>
          <w:sz w:val="28"/>
          <w:szCs w:val="28"/>
        </w:rPr>
        <w:t>有关核查处置及信息公开情况报告如下：</w:t>
      </w:r>
    </w:p>
    <w:p w:rsidR="007A5801" w:rsidRDefault="00256BF6">
      <w:pPr>
        <w:spacing w:line="600" w:lineRule="exact"/>
        <w:ind w:firstLineChars="100" w:firstLine="320"/>
        <w:rPr>
          <w:rFonts w:ascii="楷体_GB2312" w:eastAsia="楷体_GB2312" w:hAnsi="仿宋"/>
          <w:sz w:val="32"/>
          <w:szCs w:val="30"/>
        </w:rPr>
      </w:pPr>
      <w:r>
        <w:rPr>
          <w:rFonts w:ascii="楷体_GB2312" w:eastAsia="楷体_GB2312" w:hAnsi="仿宋" w:hint="eastAsia"/>
          <w:sz w:val="32"/>
          <w:szCs w:val="30"/>
        </w:rPr>
        <w:t>（一）基本情况</w:t>
      </w:r>
    </w:p>
    <w:p w:rsidR="007A5801" w:rsidRDefault="00256BF6">
      <w:pPr>
        <w:spacing w:beforeLines="30" w:before="93" w:line="480" w:lineRule="exact"/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表</w:t>
      </w:r>
      <w:r>
        <w:rPr>
          <w:rFonts w:ascii="黑体" w:eastAsia="黑体" w:hAnsi="黑体" w:hint="eastAsia"/>
          <w:sz w:val="28"/>
        </w:rPr>
        <w:t>1</w:t>
      </w:r>
      <w:r>
        <w:rPr>
          <w:rFonts w:ascii="黑体" w:eastAsia="黑体" w:hAnsi="黑体" w:hint="eastAsia"/>
          <w:sz w:val="28"/>
        </w:rPr>
        <w:t>-1</w:t>
      </w:r>
      <w:r>
        <w:rPr>
          <w:rFonts w:ascii="黑体" w:eastAsia="黑体" w:hAnsi="黑体" w:hint="eastAsia"/>
          <w:sz w:val="28"/>
        </w:rPr>
        <w:t xml:space="preserve">  </w:t>
      </w:r>
      <w:r>
        <w:rPr>
          <w:rFonts w:ascii="黑体" w:eastAsia="黑体" w:hAnsi="黑体" w:hint="eastAsia"/>
          <w:sz w:val="28"/>
        </w:rPr>
        <w:t>不合格食品基本信息表</w:t>
      </w:r>
    </w:p>
    <w:tbl>
      <w:tblPr>
        <w:tblW w:w="82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6"/>
        <w:gridCol w:w="2159"/>
        <w:gridCol w:w="11"/>
        <w:gridCol w:w="1791"/>
        <w:gridCol w:w="2224"/>
      </w:tblGrid>
      <w:tr w:rsidR="007A5801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7A5801" w:rsidRDefault="00256BF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抽样编号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7A5801" w:rsidRDefault="00256BF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SCJM20440700598000251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7A5801" w:rsidRDefault="00256BF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样品名称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7A5801" w:rsidRDefault="00256BF6">
            <w:pPr>
              <w:jc w:val="center"/>
              <w:rPr>
                <w:rFonts w:ascii="仿宋_GB2312" w:eastAsia="仿宋_GB2312" w:hAnsi="仿宋"/>
                <w:sz w:val="24"/>
              </w:rPr>
            </w:pPr>
            <w:proofErr w:type="gramStart"/>
            <w:r>
              <w:rPr>
                <w:rFonts w:ascii="仿宋_GB2312" w:eastAsia="仿宋_GB2312" w:hAnsi="仿宋" w:hint="eastAsia"/>
                <w:sz w:val="24"/>
              </w:rPr>
              <w:t>味极生抽</w:t>
            </w:r>
            <w:proofErr w:type="gramEnd"/>
            <w:r>
              <w:rPr>
                <w:rFonts w:ascii="仿宋_GB2312" w:eastAsia="仿宋_GB2312" w:hAnsi="仿宋" w:hint="eastAsia"/>
                <w:sz w:val="24"/>
              </w:rPr>
              <w:t>王酿造酱油</w:t>
            </w:r>
          </w:p>
        </w:tc>
      </w:tr>
      <w:tr w:rsidR="007A5801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7A5801" w:rsidRDefault="00256BF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生产日期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7A5801" w:rsidRDefault="00256BF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2020-03-19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7A5801" w:rsidRDefault="00256BF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型号规格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7A5801" w:rsidRDefault="00256BF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600mL/</w:t>
            </w:r>
            <w:r>
              <w:rPr>
                <w:rFonts w:ascii="仿宋_GB2312" w:eastAsia="仿宋_GB2312" w:hAnsi="仿宋" w:hint="eastAsia"/>
                <w:sz w:val="24"/>
              </w:rPr>
              <w:t>瓶</w:t>
            </w:r>
          </w:p>
        </w:tc>
      </w:tr>
      <w:tr w:rsidR="007A5801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7A5801" w:rsidRDefault="00256BF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标称生产企业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7A5801" w:rsidRDefault="00256BF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广东江门市江</w:t>
            </w:r>
            <w:proofErr w:type="gramStart"/>
            <w:r>
              <w:rPr>
                <w:rFonts w:ascii="仿宋_GB2312" w:eastAsia="仿宋_GB2312" w:hAnsi="仿宋" w:hint="eastAsia"/>
                <w:sz w:val="24"/>
              </w:rPr>
              <w:t>海区天</w:t>
            </w:r>
            <w:proofErr w:type="gramEnd"/>
            <w:r>
              <w:rPr>
                <w:rFonts w:ascii="仿宋_GB2312" w:eastAsia="仿宋_GB2312" w:hAnsi="仿宋" w:hint="eastAsia"/>
                <w:sz w:val="24"/>
              </w:rPr>
              <w:t>创酱油食品厂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7A5801" w:rsidRDefault="00256BF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被抽样单位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7A5801" w:rsidRDefault="00256BF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江门市江</w:t>
            </w:r>
            <w:proofErr w:type="gramStart"/>
            <w:r>
              <w:rPr>
                <w:rFonts w:ascii="仿宋_GB2312" w:eastAsia="仿宋_GB2312" w:hAnsi="仿宋" w:hint="eastAsia"/>
                <w:sz w:val="24"/>
              </w:rPr>
              <w:t>海区天</w:t>
            </w:r>
            <w:proofErr w:type="gramEnd"/>
            <w:r>
              <w:rPr>
                <w:rFonts w:ascii="仿宋_GB2312" w:eastAsia="仿宋_GB2312" w:hAnsi="仿宋" w:hint="eastAsia"/>
                <w:sz w:val="24"/>
              </w:rPr>
              <w:t>创酱油食品厂</w:t>
            </w:r>
            <w:r>
              <w:rPr>
                <w:rFonts w:ascii="仿宋_GB2312" w:eastAsia="仿宋_GB2312" w:hAnsi="仿宋" w:hint="eastAsia"/>
                <w:sz w:val="24"/>
              </w:rPr>
              <w:t>(</w:t>
            </w:r>
            <w:r>
              <w:rPr>
                <w:rFonts w:ascii="仿宋_GB2312" w:eastAsia="仿宋_GB2312" w:hAnsi="仿宋" w:hint="eastAsia"/>
                <w:sz w:val="24"/>
              </w:rPr>
              <w:t>普通合伙</w:t>
            </w:r>
            <w:r>
              <w:rPr>
                <w:rFonts w:ascii="仿宋_GB2312" w:eastAsia="仿宋_GB2312" w:hAnsi="仿宋" w:hint="eastAsia"/>
                <w:sz w:val="24"/>
              </w:rPr>
              <w:t>)</w:t>
            </w:r>
          </w:p>
        </w:tc>
      </w:tr>
      <w:tr w:rsidR="007A5801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7A5801" w:rsidRDefault="00256BF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检验不合格项目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7A5801" w:rsidRDefault="00256BF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菌落总数</w:t>
            </w:r>
            <w:r>
              <w:rPr>
                <w:rFonts w:ascii="仿宋_GB2312" w:eastAsia="仿宋_GB2312" w:hAnsi="仿宋" w:hint="eastAsia"/>
                <w:sz w:val="24"/>
              </w:rPr>
              <w:t>项目</w:t>
            </w:r>
          </w:p>
        </w:tc>
        <w:tc>
          <w:tcPr>
            <w:tcW w:w="1802" w:type="dxa"/>
            <w:gridSpan w:val="2"/>
            <w:shd w:val="clear" w:color="auto" w:fill="auto"/>
            <w:vAlign w:val="center"/>
          </w:tcPr>
          <w:p w:rsidR="007A5801" w:rsidRDefault="00256BF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检验机构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7A5801" w:rsidRDefault="00256BF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广东省测试分析研究所（中国广州分析测试中心）</w:t>
            </w:r>
          </w:p>
        </w:tc>
      </w:tr>
      <w:tr w:rsidR="007A5801">
        <w:trPr>
          <w:trHeight w:val="680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7A5801" w:rsidRDefault="00256BF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监管部门收到检验报告日期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7A5801" w:rsidRDefault="00256BF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2020-0</w:t>
            </w:r>
            <w:r>
              <w:rPr>
                <w:rFonts w:ascii="仿宋_GB2312" w:eastAsia="仿宋_GB2312" w:hAnsi="仿宋" w:hint="eastAsia"/>
                <w:sz w:val="24"/>
              </w:rPr>
              <w:t>6</w:t>
            </w:r>
            <w:r>
              <w:rPr>
                <w:rFonts w:ascii="仿宋_GB2312" w:eastAsia="仿宋_GB2312" w:hAnsi="仿宋" w:hint="eastAsia"/>
                <w:sz w:val="24"/>
              </w:rPr>
              <w:t>-</w:t>
            </w:r>
            <w:r>
              <w:rPr>
                <w:rFonts w:ascii="仿宋_GB2312" w:eastAsia="仿宋_GB2312" w:hAnsi="仿宋" w:hint="eastAsia"/>
                <w:sz w:val="24"/>
              </w:rPr>
              <w:t>16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7A5801" w:rsidRDefault="00256BF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检验报告送达企业日期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7A5801" w:rsidRDefault="00256BF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2020-0</w:t>
            </w:r>
            <w:r>
              <w:rPr>
                <w:rFonts w:ascii="仿宋_GB2312" w:eastAsia="仿宋_GB2312" w:hAnsi="仿宋" w:hint="eastAsia"/>
                <w:sz w:val="24"/>
              </w:rPr>
              <w:t>6</w:t>
            </w:r>
            <w:r>
              <w:rPr>
                <w:rFonts w:ascii="仿宋_GB2312" w:eastAsia="仿宋_GB2312" w:hAnsi="仿宋" w:hint="eastAsia"/>
                <w:sz w:val="24"/>
              </w:rPr>
              <w:t>-</w:t>
            </w:r>
            <w:r>
              <w:rPr>
                <w:rFonts w:ascii="仿宋_GB2312" w:eastAsia="仿宋_GB2312" w:hAnsi="仿宋" w:hint="eastAsia"/>
                <w:sz w:val="24"/>
              </w:rPr>
              <w:t>16</w:t>
            </w:r>
          </w:p>
        </w:tc>
      </w:tr>
    </w:tbl>
    <w:p w:rsidR="007A5801" w:rsidRDefault="00256BF6">
      <w:pPr>
        <w:spacing w:beforeLines="30" w:before="93" w:line="480" w:lineRule="exact"/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表</w:t>
      </w:r>
      <w:r>
        <w:rPr>
          <w:rFonts w:ascii="黑体" w:eastAsia="黑体" w:hAnsi="黑体" w:hint="eastAsia"/>
          <w:sz w:val="28"/>
        </w:rPr>
        <w:t>1</w:t>
      </w:r>
      <w:r>
        <w:rPr>
          <w:rFonts w:ascii="黑体" w:eastAsia="黑体" w:hAnsi="黑体" w:hint="eastAsia"/>
          <w:sz w:val="28"/>
        </w:rPr>
        <w:t>-2</w:t>
      </w:r>
      <w:r>
        <w:rPr>
          <w:rFonts w:ascii="黑体" w:eastAsia="黑体" w:hAnsi="黑体" w:hint="eastAsia"/>
          <w:sz w:val="28"/>
        </w:rPr>
        <w:t xml:space="preserve">  </w:t>
      </w:r>
      <w:r>
        <w:rPr>
          <w:rFonts w:ascii="黑体" w:eastAsia="黑体" w:hAnsi="黑体" w:hint="eastAsia"/>
          <w:sz w:val="28"/>
        </w:rPr>
        <w:t>不合格食品基本信息表</w:t>
      </w:r>
    </w:p>
    <w:tbl>
      <w:tblPr>
        <w:tblW w:w="82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6"/>
        <w:gridCol w:w="2159"/>
        <w:gridCol w:w="11"/>
        <w:gridCol w:w="1791"/>
        <w:gridCol w:w="2224"/>
      </w:tblGrid>
      <w:tr w:rsidR="007A5801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7A5801" w:rsidRDefault="00256BF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抽样编号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7A5801" w:rsidRDefault="00256BF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SCJM20440700598000252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7A5801" w:rsidRDefault="00256BF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样品名称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7A5801" w:rsidRDefault="00256BF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草菇老抽酿造酱油</w:t>
            </w:r>
          </w:p>
        </w:tc>
      </w:tr>
      <w:tr w:rsidR="007A5801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7A5801" w:rsidRDefault="00256BF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生产日期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7A5801" w:rsidRDefault="00256BF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2020-03-</w:t>
            </w:r>
            <w:r>
              <w:rPr>
                <w:rFonts w:ascii="仿宋_GB2312" w:eastAsia="仿宋_GB2312" w:hAnsi="仿宋" w:hint="eastAsia"/>
                <w:sz w:val="24"/>
              </w:rPr>
              <w:t>03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7A5801" w:rsidRDefault="00256BF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型号规格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7A5801" w:rsidRDefault="00256BF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600mL/</w:t>
            </w:r>
            <w:r>
              <w:rPr>
                <w:rFonts w:ascii="仿宋_GB2312" w:eastAsia="仿宋_GB2312" w:hAnsi="仿宋" w:hint="eastAsia"/>
                <w:sz w:val="24"/>
              </w:rPr>
              <w:t>瓶</w:t>
            </w:r>
          </w:p>
        </w:tc>
      </w:tr>
      <w:tr w:rsidR="007A5801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7A5801" w:rsidRDefault="00256BF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标称生产企业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7A5801" w:rsidRDefault="00256BF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广东江门市江</w:t>
            </w:r>
            <w:proofErr w:type="gramStart"/>
            <w:r>
              <w:rPr>
                <w:rFonts w:ascii="仿宋_GB2312" w:eastAsia="仿宋_GB2312" w:hAnsi="仿宋" w:hint="eastAsia"/>
                <w:sz w:val="24"/>
              </w:rPr>
              <w:t>海区天</w:t>
            </w:r>
            <w:proofErr w:type="gramEnd"/>
            <w:r>
              <w:rPr>
                <w:rFonts w:ascii="仿宋_GB2312" w:eastAsia="仿宋_GB2312" w:hAnsi="仿宋" w:hint="eastAsia"/>
                <w:sz w:val="24"/>
              </w:rPr>
              <w:t>创酱油食品厂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7A5801" w:rsidRDefault="00256BF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被抽样单位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7A5801" w:rsidRDefault="00256BF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江门市江</w:t>
            </w:r>
            <w:proofErr w:type="gramStart"/>
            <w:r>
              <w:rPr>
                <w:rFonts w:ascii="仿宋_GB2312" w:eastAsia="仿宋_GB2312" w:hAnsi="仿宋" w:hint="eastAsia"/>
                <w:sz w:val="24"/>
              </w:rPr>
              <w:t>海区天</w:t>
            </w:r>
            <w:proofErr w:type="gramEnd"/>
            <w:r>
              <w:rPr>
                <w:rFonts w:ascii="仿宋_GB2312" w:eastAsia="仿宋_GB2312" w:hAnsi="仿宋" w:hint="eastAsia"/>
                <w:sz w:val="24"/>
              </w:rPr>
              <w:t>创酱油食品厂</w:t>
            </w:r>
            <w:r>
              <w:rPr>
                <w:rFonts w:ascii="仿宋_GB2312" w:eastAsia="仿宋_GB2312" w:hAnsi="仿宋" w:hint="eastAsia"/>
                <w:sz w:val="24"/>
              </w:rPr>
              <w:t>(</w:t>
            </w:r>
            <w:r>
              <w:rPr>
                <w:rFonts w:ascii="仿宋_GB2312" w:eastAsia="仿宋_GB2312" w:hAnsi="仿宋" w:hint="eastAsia"/>
                <w:sz w:val="24"/>
              </w:rPr>
              <w:t>普通合伙</w:t>
            </w:r>
            <w:r>
              <w:rPr>
                <w:rFonts w:ascii="仿宋_GB2312" w:eastAsia="仿宋_GB2312" w:hAnsi="仿宋" w:hint="eastAsia"/>
                <w:sz w:val="24"/>
              </w:rPr>
              <w:t>)</w:t>
            </w:r>
          </w:p>
        </w:tc>
      </w:tr>
      <w:tr w:rsidR="007A5801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7A5801" w:rsidRDefault="00256BF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检验不合格项目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7A5801" w:rsidRDefault="00256BF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菌落总数</w:t>
            </w:r>
            <w:r>
              <w:rPr>
                <w:rFonts w:ascii="仿宋_GB2312" w:eastAsia="仿宋_GB2312" w:hAnsi="仿宋" w:hint="eastAsia"/>
                <w:sz w:val="24"/>
              </w:rPr>
              <w:t>项目</w:t>
            </w:r>
          </w:p>
        </w:tc>
        <w:tc>
          <w:tcPr>
            <w:tcW w:w="1802" w:type="dxa"/>
            <w:gridSpan w:val="2"/>
            <w:shd w:val="clear" w:color="auto" w:fill="auto"/>
            <w:vAlign w:val="center"/>
          </w:tcPr>
          <w:p w:rsidR="007A5801" w:rsidRDefault="00256BF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检验机构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7A5801" w:rsidRDefault="00256BF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广东省测试分析研究所（中国广州分析测试中心）</w:t>
            </w:r>
          </w:p>
        </w:tc>
      </w:tr>
      <w:tr w:rsidR="007A5801">
        <w:trPr>
          <w:trHeight w:val="680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7A5801" w:rsidRDefault="00256BF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监管部门收到检验报告日期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7A5801" w:rsidRDefault="00256BF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2020-0</w:t>
            </w:r>
            <w:r>
              <w:rPr>
                <w:rFonts w:ascii="仿宋_GB2312" w:eastAsia="仿宋_GB2312" w:hAnsi="仿宋" w:hint="eastAsia"/>
                <w:sz w:val="24"/>
              </w:rPr>
              <w:t>6</w:t>
            </w:r>
            <w:r>
              <w:rPr>
                <w:rFonts w:ascii="仿宋_GB2312" w:eastAsia="仿宋_GB2312" w:hAnsi="仿宋" w:hint="eastAsia"/>
                <w:sz w:val="24"/>
              </w:rPr>
              <w:t>-</w:t>
            </w:r>
            <w:r>
              <w:rPr>
                <w:rFonts w:ascii="仿宋_GB2312" w:eastAsia="仿宋_GB2312" w:hAnsi="仿宋" w:hint="eastAsia"/>
                <w:sz w:val="24"/>
              </w:rPr>
              <w:t>16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7A5801" w:rsidRDefault="00256BF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检验报告送达企业日期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7A5801" w:rsidRDefault="00256BF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2020-0</w:t>
            </w:r>
            <w:r>
              <w:rPr>
                <w:rFonts w:ascii="仿宋_GB2312" w:eastAsia="仿宋_GB2312" w:hAnsi="仿宋" w:hint="eastAsia"/>
                <w:sz w:val="24"/>
              </w:rPr>
              <w:t>6</w:t>
            </w:r>
            <w:r>
              <w:rPr>
                <w:rFonts w:ascii="仿宋_GB2312" w:eastAsia="仿宋_GB2312" w:hAnsi="仿宋" w:hint="eastAsia"/>
                <w:sz w:val="24"/>
              </w:rPr>
              <w:t>-</w:t>
            </w:r>
            <w:r>
              <w:rPr>
                <w:rFonts w:ascii="仿宋_GB2312" w:eastAsia="仿宋_GB2312" w:hAnsi="仿宋" w:hint="eastAsia"/>
                <w:sz w:val="24"/>
              </w:rPr>
              <w:t>16</w:t>
            </w:r>
          </w:p>
        </w:tc>
      </w:tr>
    </w:tbl>
    <w:p w:rsidR="007A5801" w:rsidRDefault="00256BF6">
      <w:pPr>
        <w:spacing w:line="600" w:lineRule="exact"/>
        <w:ind w:firstLineChars="100" w:firstLine="320"/>
        <w:rPr>
          <w:rFonts w:ascii="楷体_GB2312" w:eastAsia="楷体_GB2312" w:hAnsi="仿宋"/>
          <w:sz w:val="32"/>
          <w:szCs w:val="30"/>
        </w:rPr>
      </w:pPr>
      <w:r>
        <w:rPr>
          <w:rFonts w:ascii="楷体_GB2312" w:eastAsia="楷体_GB2312" w:hAnsi="仿宋" w:hint="eastAsia"/>
          <w:sz w:val="32"/>
          <w:szCs w:val="30"/>
        </w:rPr>
        <w:t>（二）生产环节</w:t>
      </w:r>
    </w:p>
    <w:p w:rsidR="007A5801" w:rsidRDefault="00256BF6">
      <w:pPr>
        <w:spacing w:line="600" w:lineRule="exact"/>
        <w:ind w:firstLineChars="200" w:firstLine="640"/>
        <w:rPr>
          <w:rFonts w:ascii="黑体" w:eastAsia="黑体" w:hAnsi="黑体"/>
          <w:sz w:val="28"/>
        </w:rPr>
      </w:pPr>
      <w:r>
        <w:rPr>
          <w:rFonts w:eastAsia="仿宋_GB2312" w:hint="eastAsia"/>
          <w:sz w:val="32"/>
          <w:szCs w:val="30"/>
        </w:rPr>
        <w:lastRenderedPageBreak/>
        <w:t>江海区市场监督管理</w:t>
      </w:r>
      <w:r>
        <w:rPr>
          <w:rFonts w:eastAsia="仿宋_GB2312"/>
          <w:sz w:val="32"/>
          <w:szCs w:val="30"/>
        </w:rPr>
        <w:t>局收到不合格报告后开展核查处置工作情况。具体处置情况见下表。</w:t>
      </w:r>
    </w:p>
    <w:p w:rsidR="007A5801" w:rsidRDefault="00256BF6">
      <w:pPr>
        <w:spacing w:beforeLines="30" w:before="93" w:line="480" w:lineRule="exact"/>
        <w:jc w:val="center"/>
        <w:rPr>
          <w:rFonts w:ascii="黑体" w:eastAsia="黑体" w:hAnsi="黑体"/>
          <w:sz w:val="28"/>
        </w:rPr>
      </w:pPr>
      <w:bookmarkStart w:id="0" w:name="_GoBack"/>
      <w:bookmarkEnd w:id="0"/>
      <w:r>
        <w:rPr>
          <w:rFonts w:ascii="黑体" w:eastAsia="黑体" w:hAnsi="黑体" w:hint="eastAsia"/>
          <w:sz w:val="28"/>
        </w:rPr>
        <w:t>表</w:t>
      </w:r>
      <w:r>
        <w:rPr>
          <w:rFonts w:ascii="黑体" w:eastAsia="黑体" w:hAnsi="黑体" w:hint="eastAsia"/>
          <w:sz w:val="28"/>
        </w:rPr>
        <w:t xml:space="preserve">2  </w:t>
      </w:r>
      <w:r>
        <w:rPr>
          <w:rFonts w:ascii="黑体" w:eastAsia="黑体" w:hAnsi="黑体" w:hint="eastAsia"/>
          <w:sz w:val="28"/>
        </w:rPr>
        <w:t>生产环节核查处置情况表</w:t>
      </w:r>
    </w:p>
    <w:tbl>
      <w:tblPr>
        <w:tblW w:w="8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6946"/>
      </w:tblGrid>
      <w:tr w:rsidR="007A5801">
        <w:trPr>
          <w:trHeight w:val="567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7A5801" w:rsidRDefault="00256BF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处置措施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A5801" w:rsidRDefault="00256BF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具体情况</w:t>
            </w:r>
          </w:p>
        </w:tc>
      </w:tr>
      <w:tr w:rsidR="007A5801">
        <w:trPr>
          <w:trHeight w:val="2193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7A5801" w:rsidRDefault="00256BF6">
            <w:pPr>
              <w:spacing w:line="4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产品控制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A5801" w:rsidRDefault="00256BF6">
            <w:pPr>
              <w:numPr>
                <w:ilvl w:val="0"/>
                <w:numId w:val="1"/>
              </w:num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产品控制措施</w:t>
            </w:r>
            <w:r>
              <w:rPr>
                <w:rFonts w:eastAsia="仿宋_GB2312" w:hint="eastAsia"/>
                <w:sz w:val="24"/>
              </w:rPr>
              <w:t>：</w:t>
            </w:r>
            <w:r>
              <w:rPr>
                <w:rFonts w:eastAsia="仿宋_GB2312" w:hint="eastAsia"/>
                <w:sz w:val="24"/>
              </w:rPr>
              <w:t>2020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>6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>29</w:t>
            </w:r>
            <w:r>
              <w:rPr>
                <w:rFonts w:eastAsia="仿宋_GB2312" w:hint="eastAsia"/>
                <w:sz w:val="24"/>
              </w:rPr>
              <w:t>日</w:t>
            </w:r>
            <w:r>
              <w:rPr>
                <w:rFonts w:eastAsia="仿宋_GB2312" w:hint="eastAsia"/>
                <w:sz w:val="24"/>
              </w:rPr>
              <w:t>我局执法人员</w:t>
            </w:r>
            <w:r>
              <w:rPr>
                <w:rFonts w:eastAsia="仿宋_GB2312" w:hint="eastAsia"/>
                <w:sz w:val="24"/>
              </w:rPr>
              <w:t>对</w:t>
            </w:r>
            <w:r>
              <w:rPr>
                <w:rFonts w:eastAsia="仿宋_GB2312" w:hint="eastAsia"/>
                <w:sz w:val="24"/>
              </w:rPr>
              <w:t>不合格食品生产者生产经营</w:t>
            </w:r>
            <w:r>
              <w:rPr>
                <w:rFonts w:eastAsia="仿宋_GB2312" w:hint="eastAsia"/>
                <w:sz w:val="24"/>
              </w:rPr>
              <w:t>场所进行现场检查，未发现同批次不合格食品。</w:t>
            </w:r>
          </w:p>
          <w:p w:rsidR="007A5801" w:rsidRDefault="00256BF6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2.</w:t>
            </w:r>
            <w:r>
              <w:rPr>
                <w:rFonts w:eastAsia="仿宋_GB2312"/>
                <w:sz w:val="24"/>
              </w:rPr>
              <w:t>产品控制具体情况</w:t>
            </w:r>
          </w:p>
          <w:p w:rsidR="007A5801" w:rsidRDefault="00256BF6">
            <w:pPr>
              <w:spacing w:line="440" w:lineRule="exact"/>
              <w:ind w:firstLineChars="100" w:firstLine="24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）</w:t>
            </w:r>
            <w:r>
              <w:rPr>
                <w:rFonts w:eastAsia="仿宋_GB2312" w:hint="eastAsia"/>
                <w:sz w:val="24"/>
              </w:rPr>
              <w:t>两种产品各生产了</w:t>
            </w:r>
            <w:r>
              <w:rPr>
                <w:rFonts w:eastAsia="仿宋_GB2312" w:hint="eastAsia"/>
                <w:sz w:val="24"/>
              </w:rPr>
              <w:t>120</w:t>
            </w:r>
            <w:r>
              <w:rPr>
                <w:rFonts w:eastAsia="仿宋_GB2312" w:hint="eastAsia"/>
                <w:sz w:val="24"/>
              </w:rPr>
              <w:t>瓶，除去抽检各消耗了</w:t>
            </w:r>
            <w:r>
              <w:rPr>
                <w:rFonts w:eastAsia="仿宋_GB2312" w:hint="eastAsia"/>
                <w:sz w:val="24"/>
              </w:rPr>
              <w:t>12</w:t>
            </w:r>
            <w:r>
              <w:rPr>
                <w:rFonts w:eastAsia="仿宋_GB2312" w:hint="eastAsia"/>
                <w:sz w:val="24"/>
              </w:rPr>
              <w:t>瓶外，余下的各</w:t>
            </w:r>
            <w:r>
              <w:rPr>
                <w:rFonts w:eastAsia="仿宋_GB2312" w:hint="eastAsia"/>
                <w:sz w:val="24"/>
              </w:rPr>
              <w:t>9</w:t>
            </w:r>
            <w:r>
              <w:rPr>
                <w:rFonts w:eastAsia="仿宋_GB2312" w:hint="eastAsia"/>
                <w:sz w:val="24"/>
              </w:rPr>
              <w:t>箱（</w:t>
            </w:r>
            <w:r>
              <w:rPr>
                <w:rFonts w:eastAsia="仿宋_GB2312" w:hint="eastAsia"/>
                <w:sz w:val="24"/>
              </w:rPr>
              <w:t>12</w:t>
            </w:r>
            <w:r>
              <w:rPr>
                <w:rFonts w:eastAsia="仿宋_GB2312" w:hint="eastAsia"/>
                <w:sz w:val="24"/>
              </w:rPr>
              <w:t>瓶</w:t>
            </w:r>
            <w:r>
              <w:rPr>
                <w:rFonts w:eastAsia="仿宋_GB2312" w:hint="eastAsia"/>
                <w:sz w:val="24"/>
              </w:rPr>
              <w:t>/</w:t>
            </w:r>
            <w:r>
              <w:rPr>
                <w:rFonts w:eastAsia="仿宋_GB2312" w:hint="eastAsia"/>
                <w:sz w:val="24"/>
              </w:rPr>
              <w:t>箱）于</w:t>
            </w:r>
            <w:r>
              <w:rPr>
                <w:rFonts w:eastAsia="仿宋_GB2312" w:hint="eastAsia"/>
                <w:sz w:val="24"/>
              </w:rPr>
              <w:t>2020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>6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>14</w:t>
            </w:r>
            <w:r>
              <w:rPr>
                <w:rFonts w:eastAsia="仿宋_GB2312" w:hint="eastAsia"/>
                <w:sz w:val="24"/>
              </w:rPr>
              <w:t>日发往经销商仓库且经销商全部未销售，当事人于</w:t>
            </w:r>
            <w:proofErr w:type="gramStart"/>
            <w:r>
              <w:rPr>
                <w:rFonts w:eastAsia="仿宋_GB2312" w:hint="eastAsia"/>
                <w:sz w:val="24"/>
              </w:rPr>
              <w:t>2020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>6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>30</w:t>
            </w:r>
            <w:r>
              <w:rPr>
                <w:rFonts w:eastAsia="仿宋_GB2312" w:hint="eastAsia"/>
                <w:sz w:val="24"/>
              </w:rPr>
              <w:t>日把涉事</w:t>
            </w:r>
            <w:proofErr w:type="gramEnd"/>
            <w:r>
              <w:rPr>
                <w:rFonts w:eastAsia="仿宋_GB2312" w:hint="eastAsia"/>
                <w:sz w:val="24"/>
              </w:rPr>
              <w:t>的酱油全部召回，并于</w:t>
            </w:r>
            <w:r>
              <w:rPr>
                <w:rFonts w:eastAsia="仿宋_GB2312" w:hint="eastAsia"/>
                <w:sz w:val="24"/>
              </w:rPr>
              <w:t>2020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>7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>4</w:t>
            </w:r>
            <w:r>
              <w:rPr>
                <w:rFonts w:eastAsia="仿宋_GB2312" w:hint="eastAsia"/>
                <w:sz w:val="24"/>
              </w:rPr>
              <w:t>日全部经无害化处理自行销毁。</w:t>
            </w:r>
          </w:p>
          <w:p w:rsidR="007A5801" w:rsidRDefault="00256BF6">
            <w:pPr>
              <w:spacing w:line="440" w:lineRule="exact"/>
              <w:ind w:firstLineChars="100" w:firstLine="24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2</w:t>
            </w:r>
            <w:r>
              <w:rPr>
                <w:rFonts w:eastAsia="仿宋_GB2312"/>
                <w:sz w:val="24"/>
              </w:rPr>
              <w:t>）封存数量。</w:t>
            </w:r>
            <w:r>
              <w:rPr>
                <w:rFonts w:eastAsia="仿宋_GB2312" w:hint="eastAsia"/>
                <w:sz w:val="24"/>
              </w:rPr>
              <w:t>无</w:t>
            </w:r>
          </w:p>
          <w:p w:rsidR="007A5801" w:rsidRDefault="00256BF6">
            <w:pPr>
              <w:spacing w:line="440" w:lineRule="exact"/>
              <w:ind w:firstLineChars="100" w:firstLine="24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3</w:t>
            </w:r>
            <w:r>
              <w:rPr>
                <w:rFonts w:eastAsia="仿宋_GB2312"/>
                <w:sz w:val="24"/>
              </w:rPr>
              <w:t>）召回数量。</w:t>
            </w:r>
            <w:r>
              <w:rPr>
                <w:rFonts w:eastAsia="仿宋_GB2312" w:hint="eastAsia"/>
                <w:sz w:val="24"/>
              </w:rPr>
              <w:t>各</w:t>
            </w:r>
            <w:r>
              <w:rPr>
                <w:rFonts w:eastAsia="仿宋_GB2312" w:hint="eastAsia"/>
                <w:sz w:val="24"/>
              </w:rPr>
              <w:t>108</w:t>
            </w:r>
            <w:r>
              <w:rPr>
                <w:rFonts w:eastAsia="仿宋_GB2312" w:hint="eastAsia"/>
                <w:sz w:val="24"/>
              </w:rPr>
              <w:t>瓶共</w:t>
            </w:r>
            <w:r>
              <w:rPr>
                <w:rFonts w:eastAsia="仿宋_GB2312" w:hint="eastAsia"/>
                <w:sz w:val="24"/>
              </w:rPr>
              <w:t>216</w:t>
            </w:r>
            <w:r>
              <w:rPr>
                <w:rFonts w:eastAsia="仿宋_GB2312" w:hint="eastAsia"/>
                <w:sz w:val="24"/>
              </w:rPr>
              <w:t>瓶</w:t>
            </w:r>
            <w:r>
              <w:rPr>
                <w:rFonts w:eastAsia="仿宋_GB2312" w:hint="eastAsia"/>
                <w:sz w:val="24"/>
              </w:rPr>
              <w:t>。</w:t>
            </w:r>
          </w:p>
        </w:tc>
      </w:tr>
      <w:tr w:rsidR="007A5801">
        <w:trPr>
          <w:trHeight w:val="1247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7A5801" w:rsidRDefault="00256BF6">
            <w:pPr>
              <w:spacing w:line="4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原因排查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A5801" w:rsidRDefault="00256BF6">
            <w:pPr>
              <w:pStyle w:val="a5"/>
              <w:numPr>
                <w:ilvl w:val="0"/>
                <w:numId w:val="2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说明具体原因</w:t>
            </w:r>
          </w:p>
          <w:p w:rsidR="007A5801" w:rsidRDefault="00256BF6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一是工人操作时没有根据当时气温相对偏低，料液灭菌温度没有适当提高或延长灭菌时间，造成灭菌率达不到要求；二是由于管道消毒灭菌或包装物灭菌留有死角。</w:t>
            </w:r>
          </w:p>
          <w:p w:rsidR="007A5801" w:rsidRDefault="00256BF6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2.</w:t>
            </w:r>
            <w:r>
              <w:rPr>
                <w:rFonts w:eastAsia="仿宋_GB2312"/>
                <w:sz w:val="24"/>
              </w:rPr>
              <w:t>若为原料问题，说明源头追溯情况和具体的原料供应商。未追溯到原料生产者的，说明原因。</w:t>
            </w:r>
          </w:p>
          <w:p w:rsidR="007A5801" w:rsidRDefault="00256BF6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</w:t>
            </w:r>
            <w:proofErr w:type="gramStart"/>
            <w:r>
              <w:rPr>
                <w:rFonts w:eastAsia="仿宋_GB2312" w:hint="eastAsia"/>
                <w:sz w:val="24"/>
              </w:rPr>
              <w:t>非原料</w:t>
            </w:r>
            <w:proofErr w:type="gramEnd"/>
            <w:r>
              <w:rPr>
                <w:rFonts w:eastAsia="仿宋_GB2312" w:hint="eastAsia"/>
                <w:sz w:val="24"/>
              </w:rPr>
              <w:t>问题。</w:t>
            </w:r>
          </w:p>
        </w:tc>
      </w:tr>
      <w:tr w:rsidR="007A5801">
        <w:trPr>
          <w:trHeight w:val="1550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7A5801" w:rsidRDefault="00256BF6">
            <w:pPr>
              <w:spacing w:line="4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行政处罚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A5801" w:rsidRDefault="00256BF6">
            <w:pPr>
              <w:pStyle w:val="a5"/>
              <w:numPr>
                <w:ilvl w:val="0"/>
                <w:numId w:val="3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行政立案结案时间。若未立案，说明原因。</w:t>
            </w:r>
          </w:p>
          <w:p w:rsidR="007A5801" w:rsidRDefault="00256BF6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我局于</w:t>
            </w:r>
            <w:r>
              <w:rPr>
                <w:rFonts w:eastAsia="仿宋_GB2312" w:hint="eastAsia"/>
                <w:sz w:val="24"/>
              </w:rPr>
              <w:t>2020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>6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>29</w:t>
            </w:r>
            <w:r>
              <w:rPr>
                <w:rFonts w:eastAsia="仿宋_GB2312" w:hint="eastAsia"/>
                <w:sz w:val="24"/>
              </w:rPr>
              <w:t>日对其进行立案，并于</w:t>
            </w:r>
            <w:r>
              <w:rPr>
                <w:rFonts w:eastAsia="仿宋_GB2312" w:hint="eastAsia"/>
                <w:sz w:val="24"/>
              </w:rPr>
              <w:t>2020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>8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>20</w:t>
            </w:r>
            <w:r>
              <w:rPr>
                <w:rFonts w:eastAsia="仿宋_GB2312" w:hint="eastAsia"/>
                <w:sz w:val="24"/>
              </w:rPr>
              <w:t>日结案。</w:t>
            </w:r>
          </w:p>
          <w:p w:rsidR="007A5801" w:rsidRDefault="00256BF6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</w:t>
            </w:r>
            <w:r>
              <w:rPr>
                <w:rFonts w:eastAsia="仿宋_GB2312" w:hint="eastAsia"/>
                <w:sz w:val="24"/>
              </w:rPr>
              <w:t>2</w:t>
            </w:r>
            <w:r>
              <w:rPr>
                <w:rFonts w:eastAsia="仿宋_GB2312" w:hint="eastAsia"/>
                <w:sz w:val="24"/>
              </w:rPr>
              <w:t>）</w:t>
            </w:r>
            <w:r>
              <w:rPr>
                <w:rFonts w:eastAsia="仿宋_GB2312"/>
                <w:sz w:val="24"/>
              </w:rPr>
              <w:t>违法事实认定及相关法律依据。</w:t>
            </w:r>
          </w:p>
          <w:p w:rsidR="007A5801" w:rsidRDefault="00256BF6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当事人生产不符合食品安全标准的食品行为违反了《中华人民共和国食品安全法》第</w:t>
            </w:r>
            <w:r>
              <w:rPr>
                <w:rFonts w:eastAsia="仿宋_GB2312" w:hint="eastAsia"/>
                <w:sz w:val="24"/>
              </w:rPr>
              <w:t>三十四</w:t>
            </w:r>
            <w:r>
              <w:rPr>
                <w:rFonts w:eastAsia="仿宋_GB2312" w:hint="eastAsia"/>
                <w:sz w:val="24"/>
              </w:rPr>
              <w:t>条</w:t>
            </w:r>
            <w:r>
              <w:rPr>
                <w:rFonts w:eastAsia="仿宋_GB2312" w:hint="eastAsia"/>
                <w:sz w:val="24"/>
              </w:rPr>
              <w:t>：“禁止生产经营下列食品……（十三）其他不符合法律、法规或者食品安全标准的食品、食品添加剂、食品相关产品</w:t>
            </w:r>
            <w:r>
              <w:rPr>
                <w:rFonts w:eastAsia="仿宋_GB2312" w:hint="eastAsia"/>
                <w:sz w:val="24"/>
              </w:rPr>
              <w:t>。”的规定。</w:t>
            </w:r>
          </w:p>
          <w:p w:rsidR="007A5801" w:rsidRDefault="00256BF6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</w:t>
            </w:r>
            <w:r>
              <w:rPr>
                <w:rFonts w:eastAsia="仿宋_GB2312" w:hint="eastAsia"/>
                <w:sz w:val="24"/>
              </w:rPr>
              <w:t>3</w:t>
            </w:r>
            <w:r>
              <w:rPr>
                <w:rFonts w:eastAsia="仿宋_GB2312" w:hint="eastAsia"/>
                <w:sz w:val="24"/>
              </w:rPr>
              <w:t>）具体处罚种类。</w:t>
            </w:r>
          </w:p>
          <w:p w:rsidR="007A5801" w:rsidRDefault="00256BF6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罚款</w:t>
            </w:r>
            <w:r>
              <w:rPr>
                <w:rFonts w:eastAsia="仿宋_GB2312" w:hint="eastAsia"/>
                <w:sz w:val="24"/>
              </w:rPr>
              <w:t>10</w:t>
            </w:r>
            <w:r>
              <w:rPr>
                <w:rFonts w:eastAsia="仿宋_GB2312" w:hint="eastAsia"/>
                <w:sz w:val="24"/>
              </w:rPr>
              <w:t>000</w:t>
            </w:r>
            <w:r>
              <w:rPr>
                <w:rFonts w:eastAsia="仿宋_GB2312" w:hint="eastAsia"/>
                <w:sz w:val="24"/>
              </w:rPr>
              <w:t>元</w:t>
            </w:r>
            <w:r>
              <w:rPr>
                <w:rFonts w:eastAsia="仿宋_GB2312" w:hint="eastAsia"/>
                <w:sz w:val="24"/>
              </w:rPr>
              <w:t>。</w:t>
            </w:r>
          </w:p>
          <w:p w:rsidR="007A5801" w:rsidRDefault="00256BF6">
            <w:pPr>
              <w:shd w:val="solid" w:color="FFFFFF" w:fill="auto"/>
              <w:autoSpaceDN w:val="0"/>
              <w:spacing w:line="360" w:lineRule="auto"/>
              <w:textAlignment w:val="baseline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lastRenderedPageBreak/>
              <w:t>（</w:t>
            </w:r>
            <w:r>
              <w:rPr>
                <w:rFonts w:eastAsia="仿宋_GB2312" w:hint="eastAsia"/>
                <w:sz w:val="24"/>
              </w:rPr>
              <w:t>4</w:t>
            </w:r>
            <w:r>
              <w:rPr>
                <w:rFonts w:eastAsia="仿宋_GB2312" w:hint="eastAsia"/>
                <w:sz w:val="24"/>
              </w:rPr>
              <w:t>）免予处罚，说明自由裁量权行使的依据和理由。</w:t>
            </w:r>
          </w:p>
          <w:p w:rsidR="007A5801" w:rsidRDefault="00256BF6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无。</w:t>
            </w:r>
          </w:p>
        </w:tc>
      </w:tr>
      <w:tr w:rsidR="007A5801">
        <w:trPr>
          <w:trHeight w:val="907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7A5801" w:rsidRDefault="00256BF6">
            <w:pPr>
              <w:spacing w:line="4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lastRenderedPageBreak/>
              <w:t>整改复查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A5801" w:rsidRDefault="00256BF6">
            <w:pPr>
              <w:pStyle w:val="a5"/>
              <w:numPr>
                <w:ilvl w:val="0"/>
                <w:numId w:val="4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企业整改情况和具体措施。</w:t>
            </w:r>
          </w:p>
          <w:p w:rsidR="007A5801" w:rsidRDefault="00256BF6">
            <w:pPr>
              <w:pStyle w:val="a5"/>
              <w:spacing w:line="440" w:lineRule="exact"/>
              <w:ind w:firstLine="480"/>
              <w:rPr>
                <w:rFonts w:eastAsia="仿宋_GB2312"/>
                <w:sz w:val="24"/>
              </w:rPr>
            </w:pPr>
            <w:proofErr w:type="gramStart"/>
            <w:r>
              <w:rPr>
                <w:rFonts w:eastAsia="仿宋_GB2312" w:hint="eastAsia"/>
                <w:sz w:val="24"/>
              </w:rPr>
              <w:t>1 .</w:t>
            </w:r>
            <w:proofErr w:type="gramEnd"/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将料液灭菌温度升高到</w:t>
            </w:r>
            <w:r>
              <w:rPr>
                <w:rFonts w:eastAsia="仿宋_GB2312" w:hint="eastAsia"/>
                <w:sz w:val="24"/>
              </w:rPr>
              <w:t>85</w:t>
            </w:r>
            <w:r>
              <w:rPr>
                <w:rFonts w:eastAsia="仿宋_GB2312" w:hint="eastAsia"/>
                <w:sz w:val="24"/>
              </w:rPr>
              <w:t>℃，灭菌时间延长</w:t>
            </w:r>
            <w:r>
              <w:rPr>
                <w:rFonts w:eastAsia="仿宋_GB2312" w:hint="eastAsia"/>
                <w:sz w:val="24"/>
              </w:rPr>
              <w:t>10</w:t>
            </w:r>
            <w:r>
              <w:rPr>
                <w:rFonts w:eastAsia="仿宋_GB2312" w:hint="eastAsia"/>
                <w:sz w:val="24"/>
              </w:rPr>
              <w:t>分钟；</w:t>
            </w:r>
            <w:proofErr w:type="gramStart"/>
            <w:r>
              <w:rPr>
                <w:rFonts w:eastAsia="仿宋_GB2312" w:hint="eastAsia"/>
                <w:sz w:val="24"/>
              </w:rPr>
              <w:t>2 .</w:t>
            </w:r>
            <w:proofErr w:type="gramEnd"/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注意管道的定期灭菌；</w:t>
            </w:r>
            <w:r>
              <w:rPr>
                <w:rFonts w:eastAsia="仿宋_GB2312" w:hint="eastAsia"/>
                <w:sz w:val="24"/>
              </w:rPr>
              <w:t>3.</w:t>
            </w:r>
            <w:r>
              <w:rPr>
                <w:rFonts w:eastAsia="仿宋_GB2312" w:hint="eastAsia"/>
                <w:sz w:val="24"/>
              </w:rPr>
              <w:t>对包装物的灭菌严格按生产工艺操作执行；</w:t>
            </w:r>
            <w:r>
              <w:rPr>
                <w:rFonts w:eastAsia="仿宋_GB2312" w:hint="eastAsia"/>
                <w:sz w:val="24"/>
              </w:rPr>
              <w:t>4.</w:t>
            </w:r>
            <w:r>
              <w:rPr>
                <w:rFonts w:eastAsia="仿宋_GB2312" w:hint="eastAsia"/>
                <w:sz w:val="24"/>
              </w:rPr>
              <w:t>加强对工人的卫生知识培训，抓好平时生产卫生的规范要求，保证不再出现食品安全事故。</w:t>
            </w:r>
          </w:p>
          <w:p w:rsidR="007A5801" w:rsidRDefault="00256BF6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2</w:t>
            </w:r>
            <w:r>
              <w:rPr>
                <w:rFonts w:eastAsia="仿宋_GB2312"/>
                <w:sz w:val="24"/>
              </w:rPr>
              <w:t>）整改复查情况。</w:t>
            </w:r>
          </w:p>
          <w:p w:rsidR="007A5801" w:rsidRDefault="00256BF6">
            <w:pPr>
              <w:spacing w:line="440" w:lineRule="exact"/>
              <w:ind w:firstLineChars="250" w:firstLine="60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已整改</w:t>
            </w:r>
            <w:r>
              <w:rPr>
                <w:rFonts w:eastAsia="仿宋_GB2312" w:hint="eastAsia"/>
                <w:sz w:val="24"/>
              </w:rPr>
              <w:t>。</w:t>
            </w:r>
          </w:p>
        </w:tc>
      </w:tr>
      <w:tr w:rsidR="007A5801">
        <w:trPr>
          <w:trHeight w:val="907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7A5801" w:rsidRDefault="00256BF6">
            <w:pPr>
              <w:spacing w:line="4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通报移送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A5801" w:rsidRDefault="00256BF6">
            <w:pPr>
              <w:pStyle w:val="a5"/>
              <w:numPr>
                <w:ilvl w:val="0"/>
                <w:numId w:val="5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涉及其他地区、其他行政部门职责的，具体通报情况。</w:t>
            </w:r>
          </w:p>
          <w:p w:rsidR="007A5801" w:rsidRDefault="00256BF6">
            <w:pPr>
              <w:pStyle w:val="a5"/>
              <w:spacing w:line="440" w:lineRule="exact"/>
              <w:ind w:firstLineChars="300" w:firstLine="72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无</w:t>
            </w:r>
          </w:p>
          <w:p w:rsidR="007A5801" w:rsidRDefault="00256BF6">
            <w:pPr>
              <w:pStyle w:val="a5"/>
              <w:numPr>
                <w:ilvl w:val="0"/>
                <w:numId w:val="5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向司法机关移送情况。</w:t>
            </w:r>
          </w:p>
          <w:p w:rsidR="007A5801" w:rsidRDefault="00256BF6">
            <w:pPr>
              <w:pStyle w:val="a5"/>
              <w:spacing w:line="440" w:lineRule="exact"/>
              <w:ind w:left="720" w:firstLineChars="0" w:firstLine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无</w:t>
            </w:r>
            <w:r>
              <w:rPr>
                <w:rFonts w:eastAsia="仿宋_GB2312" w:hint="eastAsia"/>
                <w:sz w:val="24"/>
              </w:rPr>
              <w:t>需移送。</w:t>
            </w:r>
          </w:p>
        </w:tc>
      </w:tr>
    </w:tbl>
    <w:p w:rsidR="007A5801" w:rsidRDefault="007A5801"/>
    <w:p w:rsidR="007A5801" w:rsidRDefault="007A5801"/>
    <w:p w:rsidR="007A5801" w:rsidRDefault="007A5801"/>
    <w:p w:rsidR="007A5801" w:rsidRDefault="007A5801"/>
    <w:sectPr w:rsidR="007A5801">
      <w:pgSz w:w="11906" w:h="16838"/>
      <w:pgMar w:top="1361" w:right="1800" w:bottom="1361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Times New Roman"/>
    <w:charset w:val="00"/>
    <w:family w:val="auto"/>
    <w:pitch w:val="default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roma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B6416"/>
    <w:multiLevelType w:val="multilevel"/>
    <w:tmpl w:val="027B64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8E3804"/>
    <w:multiLevelType w:val="multilevel"/>
    <w:tmpl w:val="058E3804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EDE2A68"/>
    <w:multiLevelType w:val="multilevel"/>
    <w:tmpl w:val="2EDE2A68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6D17FC5"/>
    <w:multiLevelType w:val="singleLevel"/>
    <w:tmpl w:val="46D17FC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65930F8C"/>
    <w:multiLevelType w:val="multilevel"/>
    <w:tmpl w:val="65930F8C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FB5728"/>
    <w:rsid w:val="0001061D"/>
    <w:rsid w:val="00256BF6"/>
    <w:rsid w:val="00485607"/>
    <w:rsid w:val="00790B5A"/>
    <w:rsid w:val="007A5801"/>
    <w:rsid w:val="007C6E5D"/>
    <w:rsid w:val="007F215C"/>
    <w:rsid w:val="008352D9"/>
    <w:rsid w:val="0093163C"/>
    <w:rsid w:val="009612AE"/>
    <w:rsid w:val="00992C71"/>
    <w:rsid w:val="00D75D29"/>
    <w:rsid w:val="00EA0228"/>
    <w:rsid w:val="00EA5E86"/>
    <w:rsid w:val="00F73CF4"/>
    <w:rsid w:val="00FB7716"/>
    <w:rsid w:val="00FD3033"/>
    <w:rsid w:val="00FD5624"/>
    <w:rsid w:val="00FF17D0"/>
    <w:rsid w:val="02425510"/>
    <w:rsid w:val="05FB408D"/>
    <w:rsid w:val="26FB5728"/>
    <w:rsid w:val="38D747EB"/>
    <w:rsid w:val="616903F6"/>
    <w:rsid w:val="663E5E07"/>
    <w:rsid w:val="67E06DFF"/>
    <w:rsid w:val="77272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1192</Words>
  <Characters>286</Characters>
  <Application>Microsoft Office Word</Application>
  <DocSecurity>0</DocSecurity>
  <Lines>2</Lines>
  <Paragraphs>2</Paragraphs>
  <ScaleCrop>false</ScaleCrop>
  <Company>Chinese ORG</Company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西西弗斯v</dc:creator>
  <cp:lastModifiedBy>Chinese User</cp:lastModifiedBy>
  <cp:revision>12</cp:revision>
  <dcterms:created xsi:type="dcterms:W3CDTF">2017-12-14T01:17:00Z</dcterms:created>
  <dcterms:modified xsi:type="dcterms:W3CDTF">2020-10-15T03:07:00Z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