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E18" w:rsidRDefault="00DB4E18" w:rsidP="00F938F1">
      <w:pPr>
        <w:widowControl/>
        <w:shd w:val="clear" w:color="auto" w:fill="FFFFFF"/>
        <w:adjustRightInd w:val="0"/>
        <w:snapToGrid w:val="0"/>
        <w:spacing w:line="560" w:lineRule="exact"/>
        <w:contextualSpacing/>
        <w:jc w:val="center"/>
        <w:rPr>
          <w:rFonts w:ascii="宋体" w:eastAsia="宋体" w:hAnsi="宋体" w:cs="宋体"/>
          <w:b/>
          <w:bCs/>
          <w:color w:val="333333"/>
          <w:kern w:val="0"/>
          <w:sz w:val="36"/>
          <w:szCs w:val="36"/>
          <w:lang w:val="en"/>
        </w:rPr>
      </w:pPr>
      <w:r w:rsidRPr="00DB4E18">
        <w:rPr>
          <w:rFonts w:ascii="宋体" w:eastAsia="宋体" w:hAnsi="宋体" w:cs="宋体"/>
          <w:b/>
          <w:bCs/>
          <w:color w:val="333333"/>
          <w:kern w:val="0"/>
          <w:sz w:val="36"/>
          <w:szCs w:val="36"/>
          <w:lang w:val="en"/>
        </w:rPr>
        <w:t>江门市</w:t>
      </w:r>
      <w:r w:rsidRPr="005D0E5B">
        <w:rPr>
          <w:rFonts w:ascii="宋体" w:eastAsia="宋体" w:hAnsi="宋体" w:cs="宋体" w:hint="eastAsia"/>
          <w:b/>
          <w:bCs/>
          <w:color w:val="333333"/>
          <w:kern w:val="0"/>
          <w:sz w:val="36"/>
          <w:szCs w:val="36"/>
          <w:lang w:val="en"/>
        </w:rPr>
        <w:t>江海区</w:t>
      </w:r>
      <w:r w:rsidRPr="00DB4E18">
        <w:rPr>
          <w:rFonts w:ascii="宋体" w:eastAsia="宋体" w:hAnsi="宋体" w:cs="宋体"/>
          <w:b/>
          <w:bCs/>
          <w:color w:val="333333"/>
          <w:kern w:val="0"/>
          <w:sz w:val="36"/>
          <w:szCs w:val="36"/>
          <w:lang w:val="en"/>
        </w:rPr>
        <w:t>市场监督</w:t>
      </w:r>
      <w:r w:rsidRPr="00916C8C">
        <w:rPr>
          <w:rFonts w:ascii="宋体" w:eastAsia="宋体" w:hAnsi="宋体" w:cs="宋体"/>
          <w:b/>
          <w:bCs/>
          <w:color w:val="333333"/>
          <w:kern w:val="0"/>
          <w:sz w:val="36"/>
          <w:szCs w:val="36"/>
          <w:lang w:val="en"/>
        </w:rPr>
        <w:t>管理局</w:t>
      </w:r>
      <w:r w:rsidR="006A03F0" w:rsidRPr="006A03F0">
        <w:rPr>
          <w:rFonts w:ascii="宋体" w:eastAsia="宋体" w:hAnsi="宋体" w:cs="宋体" w:hint="eastAsia"/>
          <w:b/>
          <w:bCs/>
          <w:color w:val="333333"/>
          <w:kern w:val="0"/>
          <w:sz w:val="36"/>
          <w:szCs w:val="36"/>
          <w:lang w:val="en"/>
        </w:rPr>
        <w:t>商标品牌培育指导站建设</w:t>
      </w:r>
      <w:r w:rsidRPr="00916C8C">
        <w:rPr>
          <w:rFonts w:ascii="宋体" w:eastAsia="宋体" w:hAnsi="宋体" w:cs="宋体"/>
          <w:b/>
          <w:bCs/>
          <w:color w:val="333333"/>
          <w:kern w:val="0"/>
          <w:sz w:val="36"/>
          <w:szCs w:val="36"/>
          <w:lang w:val="en"/>
        </w:rPr>
        <w:t>服务</w:t>
      </w:r>
      <w:r w:rsidR="00916C8C">
        <w:rPr>
          <w:rFonts w:ascii="宋体" w:eastAsia="宋体" w:hAnsi="宋体" w:cs="宋体" w:hint="eastAsia"/>
          <w:b/>
          <w:bCs/>
          <w:color w:val="333333"/>
          <w:kern w:val="0"/>
          <w:sz w:val="36"/>
          <w:szCs w:val="36"/>
          <w:lang w:val="en"/>
        </w:rPr>
        <w:t>项目</w:t>
      </w:r>
      <w:r w:rsidRPr="00916C8C">
        <w:rPr>
          <w:rFonts w:ascii="宋体" w:eastAsia="宋体" w:hAnsi="宋体" w:cs="宋体"/>
          <w:b/>
          <w:bCs/>
          <w:color w:val="333333"/>
          <w:kern w:val="0"/>
          <w:sz w:val="36"/>
          <w:szCs w:val="36"/>
          <w:lang w:val="en"/>
        </w:rPr>
        <w:t>采购公告</w:t>
      </w:r>
    </w:p>
    <w:p w:rsidR="005D0E5B" w:rsidRPr="00DB4E18" w:rsidRDefault="005D0E5B" w:rsidP="00F938F1">
      <w:pPr>
        <w:widowControl/>
        <w:shd w:val="clear" w:color="auto" w:fill="FFFFFF"/>
        <w:adjustRightInd w:val="0"/>
        <w:snapToGrid w:val="0"/>
        <w:spacing w:line="560" w:lineRule="exact"/>
        <w:contextualSpacing/>
        <w:jc w:val="center"/>
        <w:rPr>
          <w:rFonts w:ascii="宋体" w:eastAsia="宋体" w:hAnsi="宋体" w:cs="宋体"/>
          <w:b/>
          <w:bCs/>
          <w:color w:val="333333"/>
          <w:kern w:val="0"/>
          <w:sz w:val="36"/>
          <w:szCs w:val="36"/>
          <w:lang w:val="en"/>
        </w:rPr>
      </w:pPr>
    </w:p>
    <w:p w:rsidR="00594D7A" w:rsidRDefault="00DB4E18" w:rsidP="00FD38F4">
      <w:pPr>
        <w:widowControl/>
        <w:shd w:val="clear" w:color="auto" w:fill="FFFFFF"/>
        <w:adjustRightInd w:val="0"/>
        <w:snapToGrid w:val="0"/>
        <w:spacing w:before="100" w:beforeAutospacing="1" w:after="100" w:afterAutospacing="1" w:line="560" w:lineRule="exact"/>
        <w:ind w:firstLine="645"/>
        <w:contextualSpacing/>
        <w:rPr>
          <w:rFonts w:ascii="仿宋_GB2312" w:eastAsia="仿宋_GB2312" w:hAnsi="仿宋" w:cs="宋体"/>
          <w:color w:val="333333"/>
          <w:kern w:val="0"/>
          <w:sz w:val="32"/>
          <w:szCs w:val="32"/>
          <w:lang w:val="en"/>
        </w:rPr>
      </w:pPr>
      <w:r w:rsidRPr="00DB4E18">
        <w:rPr>
          <w:rFonts w:ascii="仿宋_GB2312" w:eastAsia="仿宋_GB2312" w:hAnsi="仿宋" w:cs="宋体" w:hint="eastAsia"/>
          <w:color w:val="333333"/>
          <w:kern w:val="0"/>
          <w:sz w:val="32"/>
          <w:szCs w:val="32"/>
          <w:lang w:val="en"/>
        </w:rPr>
        <w:t>江门市</w:t>
      </w:r>
      <w:r w:rsidRPr="00CB57A4">
        <w:rPr>
          <w:rFonts w:ascii="仿宋_GB2312" w:eastAsia="仿宋_GB2312" w:hAnsi="仿宋" w:cs="宋体" w:hint="eastAsia"/>
          <w:color w:val="333333"/>
          <w:kern w:val="0"/>
          <w:sz w:val="32"/>
          <w:szCs w:val="32"/>
          <w:lang w:val="en"/>
        </w:rPr>
        <w:t>江海区</w:t>
      </w:r>
      <w:r w:rsidR="00594D7A">
        <w:rPr>
          <w:rFonts w:ascii="仿宋_GB2312" w:eastAsia="仿宋_GB2312" w:hAnsi="仿宋" w:cs="宋体" w:hint="eastAsia"/>
          <w:color w:val="333333"/>
          <w:kern w:val="0"/>
          <w:sz w:val="32"/>
          <w:szCs w:val="32"/>
          <w:lang w:val="en"/>
        </w:rPr>
        <w:t>市场监督管理局</w:t>
      </w:r>
      <w:r w:rsidR="00594D7A" w:rsidRPr="00916C8C">
        <w:rPr>
          <w:rFonts w:ascii="仿宋_GB2312" w:eastAsia="仿宋_GB2312" w:hAnsi="仿宋" w:cs="宋体" w:hint="eastAsia"/>
          <w:color w:val="333333"/>
          <w:kern w:val="0"/>
          <w:sz w:val="32"/>
          <w:szCs w:val="32"/>
          <w:lang w:val="en"/>
        </w:rPr>
        <w:t>对</w:t>
      </w:r>
      <w:r w:rsidR="006A03F0" w:rsidRPr="006A03F0">
        <w:rPr>
          <w:rFonts w:ascii="仿宋_GB2312" w:eastAsia="仿宋_GB2312" w:hAnsi="仿宋" w:cs="宋体" w:hint="eastAsia"/>
          <w:color w:val="333333"/>
          <w:kern w:val="0"/>
          <w:sz w:val="32"/>
          <w:szCs w:val="32"/>
          <w:lang w:val="en"/>
        </w:rPr>
        <w:t>商标品牌培育指导站建设</w:t>
      </w:r>
      <w:r w:rsidR="00594D7A" w:rsidRPr="00916C8C">
        <w:rPr>
          <w:rFonts w:ascii="仿宋_GB2312" w:eastAsia="仿宋_GB2312" w:hAnsi="仿宋" w:cs="宋体" w:hint="eastAsia"/>
          <w:color w:val="333333"/>
          <w:kern w:val="0"/>
          <w:sz w:val="32"/>
          <w:szCs w:val="32"/>
          <w:lang w:val="en"/>
        </w:rPr>
        <w:t>服务</w:t>
      </w:r>
      <w:r w:rsidR="00916C8C">
        <w:rPr>
          <w:rFonts w:ascii="仿宋_GB2312" w:eastAsia="仿宋_GB2312" w:hAnsi="仿宋" w:cs="宋体" w:hint="eastAsia"/>
          <w:color w:val="333333"/>
          <w:kern w:val="0"/>
          <w:sz w:val="32"/>
          <w:szCs w:val="32"/>
          <w:lang w:val="en"/>
        </w:rPr>
        <w:t>项目</w:t>
      </w:r>
      <w:r w:rsidR="00594D7A" w:rsidRPr="00916C8C">
        <w:rPr>
          <w:rFonts w:ascii="仿宋_GB2312" w:eastAsia="仿宋_GB2312" w:hAnsi="仿宋" w:cs="宋体" w:hint="eastAsia"/>
          <w:color w:val="333333"/>
          <w:kern w:val="0"/>
          <w:sz w:val="32"/>
          <w:szCs w:val="32"/>
          <w:lang w:val="en"/>
        </w:rPr>
        <w:t>进行公开招标，中标人可</w:t>
      </w:r>
      <w:r w:rsidR="00594D7A" w:rsidRPr="00594D7A">
        <w:rPr>
          <w:rFonts w:ascii="仿宋_GB2312" w:eastAsia="仿宋_GB2312" w:hAnsi="仿宋" w:cs="宋体" w:hint="eastAsia"/>
          <w:color w:val="333333"/>
          <w:kern w:val="0"/>
          <w:sz w:val="32"/>
          <w:szCs w:val="32"/>
        </w:rPr>
        <w:t>承担</w:t>
      </w:r>
      <w:r w:rsidR="00594D7A" w:rsidRPr="00594D7A">
        <w:rPr>
          <w:rFonts w:ascii="仿宋_GB2312" w:eastAsia="仿宋_GB2312" w:hAnsi="仿宋" w:cs="宋体"/>
          <w:color w:val="333333"/>
          <w:kern w:val="0"/>
          <w:sz w:val="32"/>
          <w:szCs w:val="32"/>
        </w:rPr>
        <w:t>江海</w:t>
      </w:r>
      <w:r w:rsidR="00594D7A" w:rsidRPr="00594D7A">
        <w:rPr>
          <w:rFonts w:ascii="仿宋_GB2312" w:eastAsia="仿宋_GB2312" w:hAnsi="仿宋" w:cs="宋体" w:hint="eastAsia"/>
          <w:color w:val="333333"/>
          <w:kern w:val="0"/>
          <w:sz w:val="32"/>
          <w:szCs w:val="32"/>
        </w:rPr>
        <w:t>区市场监督管理局组织开展的</w:t>
      </w:r>
      <w:r w:rsidR="006A03F0" w:rsidRPr="006A03F0">
        <w:rPr>
          <w:rFonts w:ascii="仿宋_GB2312" w:eastAsia="仿宋_GB2312" w:hAnsi="仿宋" w:cs="宋体" w:hint="eastAsia"/>
          <w:color w:val="333333"/>
          <w:kern w:val="0"/>
          <w:sz w:val="32"/>
          <w:szCs w:val="32"/>
          <w:lang w:val="en"/>
        </w:rPr>
        <w:t>商标品牌培育指导站建设</w:t>
      </w:r>
      <w:r w:rsidR="00594D7A" w:rsidRPr="00594D7A">
        <w:rPr>
          <w:rFonts w:ascii="仿宋_GB2312" w:eastAsia="仿宋_GB2312" w:hAnsi="仿宋" w:cs="宋体" w:hint="eastAsia"/>
          <w:color w:val="333333"/>
          <w:kern w:val="0"/>
          <w:sz w:val="32"/>
          <w:szCs w:val="32"/>
        </w:rPr>
        <w:t>工作</w:t>
      </w:r>
      <w:r w:rsidRPr="00DB4E18">
        <w:rPr>
          <w:rFonts w:ascii="仿宋_GB2312" w:eastAsia="仿宋_GB2312" w:hAnsi="仿宋" w:cs="宋体" w:hint="eastAsia"/>
          <w:color w:val="333333"/>
          <w:kern w:val="0"/>
          <w:sz w:val="32"/>
          <w:szCs w:val="32"/>
          <w:lang w:val="en"/>
        </w:rPr>
        <w:t>，欢迎符合资格条件的供应商</w:t>
      </w:r>
      <w:r w:rsidRPr="00CB57A4">
        <w:rPr>
          <w:rFonts w:ascii="仿宋_GB2312" w:eastAsia="仿宋_GB2312" w:hAnsi="仿宋" w:cs="宋体" w:hint="eastAsia"/>
          <w:color w:val="333333"/>
          <w:kern w:val="0"/>
          <w:sz w:val="32"/>
          <w:szCs w:val="32"/>
          <w:lang w:val="en"/>
        </w:rPr>
        <w:t>提供报价方案</w:t>
      </w:r>
      <w:r w:rsidRPr="00DB4E18">
        <w:rPr>
          <w:rFonts w:ascii="仿宋_GB2312" w:eastAsia="仿宋_GB2312" w:hAnsi="仿宋" w:cs="宋体" w:hint="eastAsia"/>
          <w:color w:val="333333"/>
          <w:kern w:val="0"/>
          <w:sz w:val="32"/>
          <w:szCs w:val="32"/>
          <w:lang w:val="en"/>
        </w:rPr>
        <w:t>。现将有关事项公告如下：</w:t>
      </w:r>
    </w:p>
    <w:p w:rsidR="00D53C99" w:rsidRPr="00DB4E18" w:rsidRDefault="00D53C99" w:rsidP="00D53C99">
      <w:pPr>
        <w:widowControl/>
        <w:shd w:val="clear" w:color="auto" w:fill="FFFFFF"/>
        <w:adjustRightInd w:val="0"/>
        <w:snapToGrid w:val="0"/>
        <w:spacing w:before="100" w:beforeAutospacing="1" w:after="100" w:afterAutospacing="1" w:line="560" w:lineRule="exact"/>
        <w:ind w:firstLine="645"/>
        <w:contextualSpacing/>
        <w:rPr>
          <w:rFonts w:ascii="宋体" w:eastAsia="宋体" w:hAnsi="宋体" w:cs="宋体"/>
          <w:color w:val="333333"/>
          <w:kern w:val="0"/>
          <w:sz w:val="24"/>
          <w:szCs w:val="24"/>
          <w:lang w:val="en"/>
        </w:rPr>
      </w:pPr>
      <w:r w:rsidRPr="00DB4E18">
        <w:rPr>
          <w:rFonts w:ascii="黑体" w:eastAsia="黑体" w:hAnsi="黑体" w:cs="宋体" w:hint="eastAsia"/>
          <w:color w:val="333333"/>
          <w:kern w:val="0"/>
          <w:sz w:val="32"/>
          <w:szCs w:val="32"/>
          <w:lang w:val="en"/>
        </w:rPr>
        <w:t>一、项目需求</w:t>
      </w:r>
    </w:p>
    <w:p w:rsidR="006A03F0" w:rsidRPr="006A03F0" w:rsidRDefault="006A03F0" w:rsidP="006A03F0">
      <w:pPr>
        <w:widowControl/>
        <w:shd w:val="clear" w:color="auto" w:fill="FFFFFF"/>
        <w:adjustRightInd w:val="0"/>
        <w:snapToGrid w:val="0"/>
        <w:spacing w:before="100" w:beforeAutospacing="1" w:after="100" w:afterAutospacing="1" w:line="560" w:lineRule="exact"/>
        <w:ind w:firstLineChars="200" w:firstLine="640"/>
        <w:contextualSpacing/>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1、</w:t>
      </w:r>
      <w:r w:rsidRPr="006A03F0">
        <w:rPr>
          <w:rFonts w:ascii="仿宋_GB2312" w:eastAsia="仿宋_GB2312" w:hAnsi="仿宋" w:cs="宋体" w:hint="eastAsia"/>
          <w:color w:val="333333"/>
          <w:kern w:val="0"/>
          <w:sz w:val="32"/>
          <w:szCs w:val="32"/>
        </w:rPr>
        <w:t>工作目标</w:t>
      </w:r>
    </w:p>
    <w:p w:rsidR="006A03F0" w:rsidRPr="006A03F0" w:rsidRDefault="006A03F0" w:rsidP="006A03F0">
      <w:pPr>
        <w:widowControl/>
        <w:shd w:val="clear" w:color="auto" w:fill="FFFFFF"/>
        <w:adjustRightInd w:val="0"/>
        <w:snapToGrid w:val="0"/>
        <w:spacing w:before="100" w:beforeAutospacing="1" w:after="100" w:afterAutospacing="1" w:line="560" w:lineRule="exact"/>
        <w:ind w:firstLineChars="200" w:firstLine="640"/>
        <w:contextualSpacing/>
        <w:rPr>
          <w:rFonts w:ascii="仿宋_GB2312" w:eastAsia="仿宋_GB2312" w:hAnsi="仿宋" w:cs="宋体"/>
          <w:color w:val="333333"/>
          <w:kern w:val="0"/>
          <w:sz w:val="32"/>
          <w:szCs w:val="32"/>
        </w:rPr>
      </w:pPr>
      <w:r w:rsidRPr="006A03F0">
        <w:rPr>
          <w:rFonts w:ascii="仿宋_GB2312" w:eastAsia="仿宋_GB2312" w:hAnsi="仿宋" w:cs="宋体" w:hint="eastAsia"/>
          <w:color w:val="333333"/>
          <w:kern w:val="0"/>
          <w:sz w:val="32"/>
          <w:szCs w:val="32"/>
        </w:rPr>
        <w:t>以商标品牌培育指导站为依托，为企业提供便捷高效的商标服务，不断提升商标行政指导和服务水平，提高江海区商标经营主体在商标注册、运用、保护和管理的能力，加大商标品牌培育和保护力度，营造“重商标、创品牌、促发展”的良好环境，推进我区商标品牌战略有效实施。</w:t>
      </w:r>
    </w:p>
    <w:p w:rsidR="006A03F0" w:rsidRPr="006A03F0" w:rsidRDefault="006A03F0" w:rsidP="006A03F0">
      <w:pPr>
        <w:widowControl/>
        <w:shd w:val="clear" w:color="auto" w:fill="FFFFFF"/>
        <w:adjustRightInd w:val="0"/>
        <w:snapToGrid w:val="0"/>
        <w:spacing w:before="100" w:beforeAutospacing="1" w:after="100" w:afterAutospacing="1" w:line="560" w:lineRule="exact"/>
        <w:ind w:firstLineChars="200" w:firstLine="640"/>
        <w:contextualSpacing/>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2、</w:t>
      </w:r>
      <w:r w:rsidRPr="006A03F0">
        <w:rPr>
          <w:rFonts w:ascii="仿宋_GB2312" w:eastAsia="仿宋_GB2312" w:hAnsi="仿宋" w:cs="宋体" w:hint="eastAsia"/>
          <w:color w:val="333333"/>
          <w:kern w:val="0"/>
          <w:sz w:val="32"/>
          <w:szCs w:val="32"/>
        </w:rPr>
        <w:t>具体工作内容</w:t>
      </w:r>
    </w:p>
    <w:p w:rsidR="006A03F0" w:rsidRDefault="006A03F0" w:rsidP="006A03F0">
      <w:pPr>
        <w:widowControl/>
        <w:shd w:val="clear" w:color="auto" w:fill="FFFFFF"/>
        <w:adjustRightInd w:val="0"/>
        <w:snapToGrid w:val="0"/>
        <w:spacing w:before="100" w:beforeAutospacing="1" w:after="100" w:afterAutospacing="1" w:line="560" w:lineRule="exact"/>
        <w:ind w:firstLineChars="200" w:firstLine="640"/>
        <w:contextualSpacing/>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（1</w:t>
      </w:r>
      <w:r>
        <w:rPr>
          <w:rFonts w:ascii="仿宋_GB2312" w:eastAsia="仿宋_GB2312" w:hAnsi="仿宋" w:cs="宋体"/>
          <w:color w:val="333333"/>
          <w:kern w:val="0"/>
          <w:sz w:val="32"/>
          <w:szCs w:val="32"/>
        </w:rPr>
        <w:t>）</w:t>
      </w:r>
      <w:r w:rsidRPr="006A03F0">
        <w:rPr>
          <w:rFonts w:ascii="仿宋_GB2312" w:eastAsia="仿宋_GB2312" w:hAnsi="仿宋" w:cs="宋体" w:hint="eastAsia"/>
          <w:color w:val="333333"/>
          <w:kern w:val="0"/>
          <w:sz w:val="32"/>
          <w:szCs w:val="32"/>
        </w:rPr>
        <w:t>建立我区商标品牌培育指导站，围绕商标注册、运用、保护等环节，以点带面、突出重点、注重协调，促进企业品牌培育发展；</w:t>
      </w:r>
    </w:p>
    <w:p w:rsidR="006A03F0" w:rsidRDefault="006A03F0" w:rsidP="006A03F0">
      <w:pPr>
        <w:widowControl/>
        <w:shd w:val="clear" w:color="auto" w:fill="FFFFFF"/>
        <w:adjustRightInd w:val="0"/>
        <w:snapToGrid w:val="0"/>
        <w:spacing w:before="100" w:beforeAutospacing="1" w:after="100" w:afterAutospacing="1" w:line="560" w:lineRule="exact"/>
        <w:ind w:firstLineChars="200" w:firstLine="640"/>
        <w:contextualSpacing/>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w:t>
      </w:r>
      <w:r>
        <w:rPr>
          <w:rFonts w:ascii="仿宋_GB2312" w:eastAsia="仿宋_GB2312" w:hAnsi="仿宋" w:cs="宋体"/>
          <w:color w:val="333333"/>
          <w:kern w:val="0"/>
          <w:sz w:val="32"/>
          <w:szCs w:val="32"/>
        </w:rPr>
        <w:t>2</w:t>
      </w:r>
      <w:r>
        <w:rPr>
          <w:rFonts w:ascii="仿宋_GB2312" w:eastAsia="仿宋_GB2312" w:hAnsi="仿宋" w:cs="宋体"/>
          <w:color w:val="333333"/>
          <w:kern w:val="0"/>
          <w:sz w:val="32"/>
          <w:szCs w:val="32"/>
        </w:rPr>
        <w:t>）</w:t>
      </w:r>
      <w:r w:rsidRPr="006A03F0">
        <w:rPr>
          <w:rFonts w:ascii="仿宋_GB2312" w:eastAsia="仿宋_GB2312" w:hAnsi="仿宋" w:cs="宋体" w:hint="eastAsia"/>
          <w:color w:val="333333"/>
          <w:kern w:val="0"/>
          <w:sz w:val="32"/>
          <w:szCs w:val="32"/>
        </w:rPr>
        <w:t>开展宣传培训不少于1场次;</w:t>
      </w:r>
    </w:p>
    <w:p w:rsidR="006A03F0" w:rsidRDefault="006A03F0" w:rsidP="006A03F0">
      <w:pPr>
        <w:widowControl/>
        <w:shd w:val="clear" w:color="auto" w:fill="FFFFFF"/>
        <w:adjustRightInd w:val="0"/>
        <w:snapToGrid w:val="0"/>
        <w:spacing w:before="100" w:beforeAutospacing="1" w:after="100" w:afterAutospacing="1" w:line="560" w:lineRule="exact"/>
        <w:ind w:firstLineChars="200" w:firstLine="640"/>
        <w:contextualSpacing/>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w:t>
      </w:r>
      <w:r>
        <w:rPr>
          <w:rFonts w:ascii="仿宋_GB2312" w:eastAsia="仿宋_GB2312" w:hAnsi="仿宋" w:cs="宋体"/>
          <w:color w:val="333333"/>
          <w:kern w:val="0"/>
          <w:sz w:val="32"/>
          <w:szCs w:val="32"/>
        </w:rPr>
        <w:t>3</w:t>
      </w:r>
      <w:r>
        <w:rPr>
          <w:rFonts w:ascii="仿宋_GB2312" w:eastAsia="仿宋_GB2312" w:hAnsi="仿宋" w:cs="宋体"/>
          <w:color w:val="333333"/>
          <w:kern w:val="0"/>
          <w:sz w:val="32"/>
          <w:szCs w:val="32"/>
        </w:rPr>
        <w:t>）</w:t>
      </w:r>
      <w:r w:rsidRPr="006A03F0">
        <w:rPr>
          <w:rFonts w:ascii="仿宋_GB2312" w:eastAsia="仿宋_GB2312" w:hAnsi="仿宋" w:cs="宋体" w:hint="eastAsia"/>
          <w:color w:val="333333"/>
          <w:kern w:val="0"/>
          <w:sz w:val="32"/>
          <w:szCs w:val="32"/>
        </w:rPr>
        <w:t>走访对接企业不少于5家；</w:t>
      </w:r>
    </w:p>
    <w:p w:rsidR="006A03F0" w:rsidRDefault="006A03F0" w:rsidP="006A03F0">
      <w:pPr>
        <w:widowControl/>
        <w:shd w:val="clear" w:color="auto" w:fill="FFFFFF"/>
        <w:adjustRightInd w:val="0"/>
        <w:snapToGrid w:val="0"/>
        <w:spacing w:before="100" w:beforeAutospacing="1" w:after="100" w:afterAutospacing="1" w:line="560" w:lineRule="exact"/>
        <w:ind w:firstLineChars="200" w:firstLine="640"/>
        <w:contextualSpacing/>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w:t>
      </w:r>
      <w:r>
        <w:rPr>
          <w:rFonts w:ascii="仿宋_GB2312" w:eastAsia="仿宋_GB2312" w:hAnsi="仿宋" w:cs="宋体"/>
          <w:color w:val="333333"/>
          <w:kern w:val="0"/>
          <w:sz w:val="32"/>
          <w:szCs w:val="32"/>
        </w:rPr>
        <w:t>4</w:t>
      </w:r>
      <w:r>
        <w:rPr>
          <w:rFonts w:ascii="仿宋_GB2312" w:eastAsia="仿宋_GB2312" w:hAnsi="仿宋" w:cs="宋体"/>
          <w:color w:val="333333"/>
          <w:kern w:val="0"/>
          <w:sz w:val="32"/>
          <w:szCs w:val="32"/>
        </w:rPr>
        <w:t>）</w:t>
      </w:r>
      <w:r w:rsidRPr="006A03F0">
        <w:rPr>
          <w:rFonts w:ascii="仿宋_GB2312" w:eastAsia="仿宋_GB2312" w:hAnsi="仿宋" w:cs="宋体" w:hint="eastAsia"/>
          <w:color w:val="333333"/>
          <w:kern w:val="0"/>
          <w:sz w:val="32"/>
          <w:szCs w:val="32"/>
        </w:rPr>
        <w:t>鼓励、引导企业开展品牌保护工作，辅导企业申请注册商标，提高品牌意识,加强自主品牌保护；</w:t>
      </w:r>
    </w:p>
    <w:p w:rsidR="006A03F0" w:rsidRDefault="006A03F0" w:rsidP="006A03F0">
      <w:pPr>
        <w:widowControl/>
        <w:shd w:val="clear" w:color="auto" w:fill="FFFFFF"/>
        <w:adjustRightInd w:val="0"/>
        <w:snapToGrid w:val="0"/>
        <w:spacing w:before="100" w:beforeAutospacing="1" w:after="100" w:afterAutospacing="1" w:line="560" w:lineRule="exact"/>
        <w:ind w:firstLineChars="200" w:firstLine="640"/>
        <w:contextualSpacing/>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w:t>
      </w:r>
      <w:r>
        <w:rPr>
          <w:rFonts w:ascii="仿宋_GB2312" w:eastAsia="仿宋_GB2312" w:hAnsi="仿宋" w:cs="宋体"/>
          <w:color w:val="333333"/>
          <w:kern w:val="0"/>
          <w:sz w:val="32"/>
          <w:szCs w:val="32"/>
        </w:rPr>
        <w:t>5</w:t>
      </w:r>
      <w:r>
        <w:rPr>
          <w:rFonts w:ascii="仿宋_GB2312" w:eastAsia="仿宋_GB2312" w:hAnsi="仿宋" w:cs="宋体"/>
          <w:color w:val="333333"/>
          <w:kern w:val="0"/>
          <w:sz w:val="32"/>
          <w:szCs w:val="32"/>
        </w:rPr>
        <w:t>）</w:t>
      </w:r>
      <w:r w:rsidRPr="006A03F0">
        <w:rPr>
          <w:rFonts w:ascii="仿宋_GB2312" w:eastAsia="仿宋_GB2312" w:hAnsi="仿宋" w:cs="宋体" w:hint="eastAsia"/>
          <w:color w:val="333333"/>
          <w:kern w:val="0"/>
          <w:sz w:val="32"/>
          <w:szCs w:val="32"/>
        </w:rPr>
        <w:t>指导我区企业商标运用指引，规范使用商标；</w:t>
      </w:r>
    </w:p>
    <w:p w:rsidR="006A03F0" w:rsidRPr="006A03F0" w:rsidRDefault="006A03F0" w:rsidP="006A03F0">
      <w:pPr>
        <w:widowControl/>
        <w:shd w:val="clear" w:color="auto" w:fill="FFFFFF"/>
        <w:adjustRightInd w:val="0"/>
        <w:snapToGrid w:val="0"/>
        <w:spacing w:before="100" w:beforeAutospacing="1" w:after="100" w:afterAutospacing="1" w:line="560" w:lineRule="exact"/>
        <w:ind w:firstLineChars="200" w:firstLine="640"/>
        <w:contextualSpacing/>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lastRenderedPageBreak/>
        <w:t>（</w:t>
      </w:r>
      <w:r>
        <w:rPr>
          <w:rFonts w:ascii="仿宋_GB2312" w:eastAsia="仿宋_GB2312" w:hAnsi="仿宋" w:cs="宋体"/>
          <w:color w:val="333333"/>
          <w:kern w:val="0"/>
          <w:sz w:val="32"/>
          <w:szCs w:val="32"/>
        </w:rPr>
        <w:t>6</w:t>
      </w:r>
      <w:r>
        <w:rPr>
          <w:rFonts w:ascii="仿宋_GB2312" w:eastAsia="仿宋_GB2312" w:hAnsi="仿宋" w:cs="宋体"/>
          <w:color w:val="333333"/>
          <w:kern w:val="0"/>
          <w:sz w:val="32"/>
          <w:szCs w:val="32"/>
        </w:rPr>
        <w:t>）</w:t>
      </w:r>
      <w:r w:rsidRPr="006A03F0">
        <w:rPr>
          <w:rFonts w:ascii="仿宋_GB2312" w:eastAsia="仿宋_GB2312" w:hAnsi="仿宋" w:cs="宋体" w:hint="eastAsia"/>
          <w:color w:val="333333"/>
          <w:kern w:val="0"/>
          <w:sz w:val="32"/>
          <w:szCs w:val="32"/>
        </w:rPr>
        <w:t>为我区企业、个人提供商标侵权咨询答疑、维权援助服务。</w:t>
      </w:r>
    </w:p>
    <w:p w:rsidR="00F9205B" w:rsidRPr="00F9205B" w:rsidRDefault="00F9205B" w:rsidP="00F9205B">
      <w:pPr>
        <w:widowControl/>
        <w:shd w:val="clear" w:color="auto" w:fill="FFFFFF"/>
        <w:adjustRightInd w:val="0"/>
        <w:snapToGrid w:val="0"/>
        <w:spacing w:before="100" w:beforeAutospacing="1" w:after="100" w:afterAutospacing="1" w:line="560" w:lineRule="exact"/>
        <w:ind w:firstLine="645"/>
        <w:contextualSpacing/>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3、</w:t>
      </w:r>
      <w:r w:rsidRPr="00F9205B">
        <w:rPr>
          <w:rFonts w:ascii="仿宋_GB2312" w:eastAsia="仿宋_GB2312" w:hAnsi="仿宋" w:cs="宋体" w:hint="eastAsia"/>
          <w:color w:val="333333"/>
          <w:kern w:val="0"/>
          <w:sz w:val="32"/>
          <w:szCs w:val="32"/>
        </w:rPr>
        <w:t>工作预期成果提交：</w:t>
      </w:r>
    </w:p>
    <w:p w:rsidR="00F9205B" w:rsidRPr="00F9205B" w:rsidRDefault="00F9205B" w:rsidP="00F9205B">
      <w:pPr>
        <w:widowControl/>
        <w:shd w:val="clear" w:color="auto" w:fill="FFFFFF"/>
        <w:adjustRightInd w:val="0"/>
        <w:snapToGrid w:val="0"/>
        <w:spacing w:before="100" w:beforeAutospacing="1" w:after="100" w:afterAutospacing="1" w:line="560" w:lineRule="exact"/>
        <w:ind w:firstLine="645"/>
        <w:contextualSpacing/>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（1）中标</w:t>
      </w:r>
      <w:r>
        <w:rPr>
          <w:rFonts w:ascii="仿宋_GB2312" w:eastAsia="仿宋_GB2312" w:hAnsi="仿宋" w:cs="宋体"/>
          <w:color w:val="333333"/>
          <w:kern w:val="0"/>
          <w:sz w:val="32"/>
          <w:szCs w:val="32"/>
        </w:rPr>
        <w:t>供应商应在</w:t>
      </w:r>
      <w:r w:rsidRPr="00F9205B">
        <w:rPr>
          <w:rFonts w:ascii="仿宋_GB2312" w:eastAsia="仿宋_GB2312" w:hAnsi="仿宋" w:cs="宋体" w:hint="eastAsia"/>
          <w:color w:val="333333"/>
          <w:kern w:val="0"/>
          <w:sz w:val="32"/>
          <w:szCs w:val="32"/>
        </w:rPr>
        <w:t>2020年10月1日前报送中期工作总结，逾期1</w:t>
      </w:r>
      <w:r>
        <w:rPr>
          <w:rFonts w:ascii="仿宋_GB2312" w:eastAsia="仿宋_GB2312" w:hAnsi="仿宋" w:cs="宋体" w:hint="eastAsia"/>
          <w:color w:val="333333"/>
          <w:kern w:val="0"/>
          <w:sz w:val="32"/>
          <w:szCs w:val="32"/>
        </w:rPr>
        <w:t>个月未报送视为中期验收不合格</w:t>
      </w:r>
      <w:r w:rsidRPr="00F9205B">
        <w:rPr>
          <w:rFonts w:ascii="仿宋_GB2312" w:eastAsia="仿宋_GB2312" w:hAnsi="仿宋" w:cs="宋体" w:hint="eastAsia"/>
          <w:color w:val="333333"/>
          <w:kern w:val="0"/>
          <w:sz w:val="32"/>
          <w:szCs w:val="32"/>
        </w:rPr>
        <w:t>；</w:t>
      </w:r>
    </w:p>
    <w:p w:rsidR="00F9205B" w:rsidRDefault="00F9205B" w:rsidP="00F9205B">
      <w:pPr>
        <w:widowControl/>
        <w:shd w:val="clear" w:color="auto" w:fill="FFFFFF"/>
        <w:adjustRightInd w:val="0"/>
        <w:snapToGrid w:val="0"/>
        <w:spacing w:before="100" w:beforeAutospacing="1" w:after="100" w:afterAutospacing="1" w:line="560" w:lineRule="exact"/>
        <w:ind w:firstLine="645"/>
        <w:contextualSpacing/>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（2）</w:t>
      </w:r>
      <w:r w:rsidRPr="00F9205B">
        <w:rPr>
          <w:rFonts w:ascii="仿宋_GB2312" w:eastAsia="仿宋_GB2312" w:hAnsi="仿宋" w:cs="宋体" w:hint="eastAsia"/>
          <w:color w:val="333333"/>
          <w:kern w:val="0"/>
          <w:sz w:val="32"/>
          <w:szCs w:val="32"/>
        </w:rPr>
        <w:t>项目验收时报送总结报告，具体成果需附佐证材料。</w:t>
      </w:r>
    </w:p>
    <w:p w:rsidR="00F9205B" w:rsidRPr="00F9205B" w:rsidRDefault="00F9205B" w:rsidP="00F9205B">
      <w:pPr>
        <w:widowControl/>
        <w:shd w:val="clear" w:color="auto" w:fill="FFFFFF"/>
        <w:adjustRightInd w:val="0"/>
        <w:snapToGrid w:val="0"/>
        <w:spacing w:before="100" w:beforeAutospacing="1" w:after="100" w:afterAutospacing="1" w:line="560" w:lineRule="exact"/>
        <w:ind w:firstLine="645"/>
        <w:contextualSpacing/>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中标</w:t>
      </w:r>
      <w:r>
        <w:rPr>
          <w:rFonts w:ascii="仿宋_GB2312" w:eastAsia="仿宋_GB2312" w:hAnsi="仿宋" w:cs="宋体"/>
          <w:color w:val="333333"/>
          <w:kern w:val="0"/>
          <w:sz w:val="32"/>
          <w:szCs w:val="32"/>
        </w:rPr>
        <w:t>供应商应</w:t>
      </w:r>
      <w:r w:rsidRPr="00F9205B">
        <w:rPr>
          <w:rFonts w:ascii="仿宋_GB2312" w:eastAsia="仿宋_GB2312" w:hAnsi="仿宋" w:cs="宋体" w:hint="eastAsia"/>
          <w:color w:val="333333"/>
          <w:kern w:val="0"/>
          <w:sz w:val="32"/>
          <w:szCs w:val="32"/>
        </w:rPr>
        <w:t>于 2020 年 12 月 31 日前提交项目初步成果及相关文件材料，由</w:t>
      </w:r>
      <w:r>
        <w:rPr>
          <w:rFonts w:ascii="仿宋_GB2312" w:eastAsia="仿宋_GB2312" w:hAnsi="仿宋" w:cs="宋体" w:hint="eastAsia"/>
          <w:color w:val="333333"/>
          <w:kern w:val="0"/>
          <w:sz w:val="32"/>
          <w:szCs w:val="32"/>
        </w:rPr>
        <w:t>采购方</w:t>
      </w:r>
      <w:r w:rsidRPr="00F9205B">
        <w:rPr>
          <w:rFonts w:ascii="仿宋_GB2312" w:eastAsia="仿宋_GB2312" w:hAnsi="仿宋" w:cs="宋体" w:hint="eastAsia"/>
          <w:color w:val="333333"/>
          <w:kern w:val="0"/>
          <w:sz w:val="32"/>
          <w:szCs w:val="32"/>
        </w:rPr>
        <w:t>进行初验；如初验不通过的，</w:t>
      </w:r>
      <w:r>
        <w:rPr>
          <w:rFonts w:ascii="仿宋_GB2312" w:eastAsia="仿宋_GB2312" w:hAnsi="仿宋" w:cs="宋体" w:hint="eastAsia"/>
          <w:color w:val="333333"/>
          <w:kern w:val="0"/>
          <w:sz w:val="32"/>
          <w:szCs w:val="32"/>
        </w:rPr>
        <w:t>采购方</w:t>
      </w:r>
      <w:r w:rsidRPr="00F9205B">
        <w:rPr>
          <w:rFonts w:ascii="仿宋_GB2312" w:eastAsia="仿宋_GB2312" w:hAnsi="仿宋" w:cs="宋体" w:hint="eastAsia"/>
          <w:color w:val="333333"/>
          <w:kern w:val="0"/>
          <w:sz w:val="32"/>
          <w:szCs w:val="32"/>
        </w:rPr>
        <w:t>享有三次修改权，由</w:t>
      </w:r>
      <w:r>
        <w:rPr>
          <w:rFonts w:ascii="仿宋_GB2312" w:eastAsia="仿宋_GB2312" w:hAnsi="仿宋" w:cs="宋体" w:hint="eastAsia"/>
          <w:color w:val="333333"/>
          <w:kern w:val="0"/>
          <w:sz w:val="32"/>
          <w:szCs w:val="32"/>
        </w:rPr>
        <w:t>中标供应商</w:t>
      </w:r>
      <w:r w:rsidRPr="00F9205B">
        <w:rPr>
          <w:rFonts w:ascii="仿宋_GB2312" w:eastAsia="仿宋_GB2312" w:hAnsi="仿宋" w:cs="宋体" w:hint="eastAsia"/>
          <w:color w:val="333333"/>
          <w:kern w:val="0"/>
          <w:sz w:val="32"/>
          <w:szCs w:val="32"/>
        </w:rPr>
        <w:t>根据</w:t>
      </w:r>
      <w:r>
        <w:rPr>
          <w:rFonts w:ascii="仿宋_GB2312" w:eastAsia="仿宋_GB2312" w:hAnsi="仿宋" w:cs="宋体" w:hint="eastAsia"/>
          <w:color w:val="333333"/>
          <w:kern w:val="0"/>
          <w:sz w:val="32"/>
          <w:szCs w:val="32"/>
        </w:rPr>
        <w:t>采购方</w:t>
      </w:r>
      <w:r w:rsidRPr="00F9205B">
        <w:rPr>
          <w:rFonts w:ascii="仿宋_GB2312" w:eastAsia="仿宋_GB2312" w:hAnsi="仿宋" w:cs="宋体" w:hint="eastAsia"/>
          <w:color w:val="333333"/>
          <w:kern w:val="0"/>
          <w:sz w:val="32"/>
          <w:szCs w:val="32"/>
        </w:rPr>
        <w:t>提出的修改意见进行更正和修改后，符合验收标准的，由</w:t>
      </w:r>
      <w:r>
        <w:rPr>
          <w:rFonts w:ascii="仿宋_GB2312" w:eastAsia="仿宋_GB2312" w:hAnsi="仿宋" w:cs="宋体" w:hint="eastAsia"/>
          <w:color w:val="333333"/>
          <w:kern w:val="0"/>
          <w:sz w:val="32"/>
          <w:szCs w:val="32"/>
        </w:rPr>
        <w:t>采购方</w:t>
      </w:r>
      <w:r w:rsidRPr="00F9205B">
        <w:rPr>
          <w:rFonts w:ascii="仿宋_GB2312" w:eastAsia="仿宋_GB2312" w:hAnsi="仿宋" w:cs="宋体" w:hint="eastAsia"/>
          <w:color w:val="333333"/>
          <w:kern w:val="0"/>
          <w:sz w:val="32"/>
          <w:szCs w:val="32"/>
        </w:rPr>
        <w:t>予以书面确认并及时通知</w:t>
      </w:r>
      <w:r>
        <w:rPr>
          <w:rFonts w:ascii="仿宋_GB2312" w:eastAsia="仿宋_GB2312" w:hAnsi="仿宋" w:cs="宋体" w:hint="eastAsia"/>
          <w:color w:val="333333"/>
          <w:kern w:val="0"/>
          <w:sz w:val="32"/>
          <w:szCs w:val="32"/>
        </w:rPr>
        <w:t>中标供应商</w:t>
      </w:r>
      <w:r w:rsidRPr="00F9205B">
        <w:rPr>
          <w:rFonts w:ascii="仿宋_GB2312" w:eastAsia="仿宋_GB2312" w:hAnsi="仿宋" w:cs="宋体" w:hint="eastAsia"/>
          <w:color w:val="333333"/>
          <w:kern w:val="0"/>
          <w:sz w:val="32"/>
          <w:szCs w:val="32"/>
        </w:rPr>
        <w:t>。更正和修改费用由</w:t>
      </w:r>
      <w:r>
        <w:rPr>
          <w:rFonts w:ascii="仿宋_GB2312" w:eastAsia="仿宋_GB2312" w:hAnsi="仿宋" w:cs="宋体" w:hint="eastAsia"/>
          <w:color w:val="333333"/>
          <w:kern w:val="0"/>
          <w:sz w:val="32"/>
          <w:szCs w:val="32"/>
        </w:rPr>
        <w:t>中标供应商</w:t>
      </w:r>
      <w:r w:rsidRPr="00F9205B">
        <w:rPr>
          <w:rFonts w:ascii="仿宋_GB2312" w:eastAsia="仿宋_GB2312" w:hAnsi="仿宋" w:cs="宋体" w:hint="eastAsia"/>
          <w:color w:val="333333"/>
          <w:kern w:val="0"/>
          <w:sz w:val="32"/>
          <w:szCs w:val="32"/>
        </w:rPr>
        <w:t>承担。</w:t>
      </w:r>
    </w:p>
    <w:p w:rsidR="00856DAB" w:rsidRPr="00F11E4F" w:rsidRDefault="00F9205B" w:rsidP="00F9205B">
      <w:pPr>
        <w:widowControl/>
        <w:shd w:val="clear" w:color="auto" w:fill="FFFFFF"/>
        <w:adjustRightInd w:val="0"/>
        <w:snapToGrid w:val="0"/>
        <w:spacing w:before="100" w:beforeAutospacing="1" w:after="100" w:afterAutospacing="1" w:line="560" w:lineRule="exact"/>
        <w:ind w:firstLine="645"/>
        <w:contextualSpacing/>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4、</w:t>
      </w:r>
      <w:r w:rsidRPr="00F9205B">
        <w:rPr>
          <w:rFonts w:ascii="仿宋_GB2312" w:eastAsia="仿宋_GB2312" w:hAnsi="仿宋" w:cs="宋体" w:hint="eastAsia"/>
          <w:color w:val="333333"/>
          <w:kern w:val="0"/>
          <w:sz w:val="32"/>
          <w:szCs w:val="32"/>
        </w:rPr>
        <w:t>项目周期：合同签订</w:t>
      </w:r>
      <w:r w:rsidRPr="00F9205B">
        <w:rPr>
          <w:rFonts w:ascii="仿宋_GB2312" w:eastAsia="仿宋_GB2312" w:hAnsi="仿宋" w:cs="宋体"/>
          <w:color w:val="333333"/>
          <w:kern w:val="0"/>
          <w:sz w:val="32"/>
          <w:szCs w:val="32"/>
        </w:rPr>
        <w:t>生效后</w:t>
      </w:r>
      <w:r w:rsidRPr="00F9205B">
        <w:rPr>
          <w:rFonts w:ascii="仿宋_GB2312" w:eastAsia="仿宋_GB2312" w:hAnsi="仿宋" w:cs="宋体" w:hint="eastAsia"/>
          <w:color w:val="333333"/>
          <w:kern w:val="0"/>
          <w:sz w:val="32"/>
          <w:szCs w:val="32"/>
        </w:rPr>
        <w:t>至2020年12月31日。</w:t>
      </w:r>
    </w:p>
    <w:p w:rsidR="00856DAB" w:rsidRPr="00A11C5E" w:rsidRDefault="00A11C5E" w:rsidP="00856DAB">
      <w:pPr>
        <w:widowControl/>
        <w:shd w:val="clear" w:color="auto" w:fill="FFFFFF"/>
        <w:adjustRightInd w:val="0"/>
        <w:snapToGrid w:val="0"/>
        <w:spacing w:before="100" w:beforeAutospacing="1" w:after="100" w:afterAutospacing="1" w:line="560" w:lineRule="exact"/>
        <w:ind w:firstLine="645"/>
        <w:contextualSpacing/>
        <w:rPr>
          <w:rFonts w:ascii="黑体" w:eastAsia="黑体" w:hAnsi="黑体" w:cs="宋体"/>
          <w:color w:val="333333"/>
          <w:kern w:val="0"/>
          <w:sz w:val="32"/>
          <w:szCs w:val="32"/>
          <w:lang w:val="en"/>
        </w:rPr>
      </w:pPr>
      <w:r>
        <w:rPr>
          <w:rFonts w:ascii="黑体" w:eastAsia="黑体" w:hAnsi="黑体" w:cs="宋体" w:hint="eastAsia"/>
          <w:color w:val="333333"/>
          <w:kern w:val="0"/>
          <w:sz w:val="32"/>
          <w:szCs w:val="32"/>
          <w:lang w:val="en"/>
        </w:rPr>
        <w:t>二</w:t>
      </w:r>
      <w:r w:rsidR="00856DAB" w:rsidRPr="00A11C5E">
        <w:rPr>
          <w:rFonts w:ascii="黑体" w:eastAsia="黑体" w:hAnsi="黑体" w:cs="宋体" w:hint="eastAsia"/>
          <w:color w:val="333333"/>
          <w:kern w:val="0"/>
          <w:sz w:val="32"/>
          <w:szCs w:val="32"/>
          <w:lang w:val="en"/>
        </w:rPr>
        <w:t>、商务要求</w:t>
      </w:r>
    </w:p>
    <w:p w:rsidR="00856DAB" w:rsidRPr="00F11E4F" w:rsidRDefault="00856DAB" w:rsidP="00856DAB">
      <w:pPr>
        <w:widowControl/>
        <w:shd w:val="clear" w:color="auto" w:fill="FFFFFF"/>
        <w:adjustRightInd w:val="0"/>
        <w:snapToGrid w:val="0"/>
        <w:spacing w:before="100" w:beforeAutospacing="1" w:after="100" w:afterAutospacing="1" w:line="560" w:lineRule="exact"/>
        <w:ind w:firstLine="645"/>
        <w:contextualSpacing/>
        <w:rPr>
          <w:rFonts w:ascii="仿宋_GB2312" w:eastAsia="仿宋_GB2312" w:hAnsi="仿宋" w:cs="宋体"/>
          <w:color w:val="333333"/>
          <w:kern w:val="0"/>
          <w:sz w:val="32"/>
          <w:szCs w:val="32"/>
        </w:rPr>
      </w:pPr>
      <w:r w:rsidRPr="00F11E4F">
        <w:rPr>
          <w:rFonts w:ascii="仿宋_GB2312" w:eastAsia="仿宋_GB2312" w:hAnsi="仿宋" w:cs="宋体" w:hint="eastAsia"/>
          <w:color w:val="333333"/>
          <w:kern w:val="0"/>
          <w:sz w:val="32"/>
          <w:szCs w:val="32"/>
        </w:rPr>
        <w:t>（一）报价要求：本项目的费用为中标人完成服务的一切费用，为人民币含税全包价，包括但不限于：</w:t>
      </w:r>
    </w:p>
    <w:p w:rsidR="00856DAB" w:rsidRPr="00F11E4F" w:rsidRDefault="00856DAB" w:rsidP="00856DAB">
      <w:pPr>
        <w:widowControl/>
        <w:shd w:val="clear" w:color="auto" w:fill="FFFFFF"/>
        <w:adjustRightInd w:val="0"/>
        <w:snapToGrid w:val="0"/>
        <w:spacing w:before="100" w:beforeAutospacing="1" w:after="100" w:afterAutospacing="1" w:line="560" w:lineRule="exact"/>
        <w:ind w:firstLine="645"/>
        <w:contextualSpacing/>
        <w:rPr>
          <w:rFonts w:ascii="仿宋_GB2312" w:eastAsia="仿宋_GB2312" w:hAnsi="仿宋" w:cs="宋体"/>
          <w:color w:val="333333"/>
          <w:kern w:val="0"/>
          <w:sz w:val="32"/>
          <w:szCs w:val="32"/>
        </w:rPr>
      </w:pPr>
      <w:r w:rsidRPr="00F11E4F">
        <w:rPr>
          <w:rFonts w:ascii="仿宋_GB2312" w:eastAsia="仿宋_GB2312" w:hAnsi="仿宋" w:cs="宋体"/>
          <w:color w:val="333333"/>
          <w:kern w:val="0"/>
          <w:sz w:val="32"/>
          <w:szCs w:val="32"/>
        </w:rPr>
        <w:t>1、</w:t>
      </w:r>
      <w:r w:rsidRPr="00F11E4F">
        <w:rPr>
          <w:rFonts w:ascii="仿宋_GB2312" w:eastAsia="仿宋_GB2312" w:hAnsi="仿宋" w:cs="宋体" w:hint="eastAsia"/>
          <w:color w:val="333333"/>
          <w:kern w:val="0"/>
          <w:sz w:val="32"/>
          <w:szCs w:val="32"/>
        </w:rPr>
        <w:t>本项目服务过程的相关检验设备、试剂、耗材等费用。</w:t>
      </w:r>
    </w:p>
    <w:p w:rsidR="00856DAB" w:rsidRPr="00F11E4F" w:rsidRDefault="00856DAB" w:rsidP="00856DAB">
      <w:pPr>
        <w:widowControl/>
        <w:shd w:val="clear" w:color="auto" w:fill="FFFFFF"/>
        <w:adjustRightInd w:val="0"/>
        <w:snapToGrid w:val="0"/>
        <w:spacing w:before="100" w:beforeAutospacing="1" w:after="100" w:afterAutospacing="1" w:line="560" w:lineRule="exact"/>
        <w:ind w:firstLine="645"/>
        <w:contextualSpacing/>
        <w:rPr>
          <w:rFonts w:ascii="仿宋_GB2312" w:eastAsia="仿宋_GB2312" w:hAnsi="仿宋" w:cs="宋体"/>
          <w:color w:val="333333"/>
          <w:kern w:val="0"/>
          <w:sz w:val="32"/>
          <w:szCs w:val="32"/>
        </w:rPr>
      </w:pPr>
      <w:r w:rsidRPr="00F11E4F">
        <w:rPr>
          <w:rFonts w:ascii="仿宋_GB2312" w:eastAsia="仿宋_GB2312" w:hAnsi="仿宋" w:cs="宋体"/>
          <w:color w:val="333333"/>
          <w:kern w:val="0"/>
          <w:sz w:val="32"/>
          <w:szCs w:val="32"/>
        </w:rPr>
        <w:t>2、</w:t>
      </w:r>
      <w:r w:rsidRPr="00F11E4F">
        <w:rPr>
          <w:rFonts w:ascii="仿宋_GB2312" w:eastAsia="仿宋_GB2312" w:hAnsi="仿宋" w:cs="宋体" w:hint="eastAsia"/>
          <w:color w:val="333333"/>
          <w:kern w:val="0"/>
          <w:sz w:val="32"/>
          <w:szCs w:val="32"/>
        </w:rPr>
        <w:t>购买样品的费用、检测费用等。</w:t>
      </w:r>
    </w:p>
    <w:p w:rsidR="00856DAB" w:rsidRPr="00F11E4F" w:rsidRDefault="00856DAB" w:rsidP="00856DAB">
      <w:pPr>
        <w:widowControl/>
        <w:shd w:val="clear" w:color="auto" w:fill="FFFFFF"/>
        <w:adjustRightInd w:val="0"/>
        <w:snapToGrid w:val="0"/>
        <w:spacing w:before="100" w:beforeAutospacing="1" w:after="100" w:afterAutospacing="1" w:line="560" w:lineRule="exact"/>
        <w:ind w:firstLine="645"/>
        <w:contextualSpacing/>
        <w:rPr>
          <w:rFonts w:ascii="仿宋_GB2312" w:eastAsia="仿宋_GB2312" w:hAnsi="仿宋" w:cs="宋体"/>
          <w:color w:val="333333"/>
          <w:kern w:val="0"/>
          <w:sz w:val="32"/>
          <w:szCs w:val="32"/>
        </w:rPr>
      </w:pPr>
      <w:r w:rsidRPr="00F11E4F">
        <w:rPr>
          <w:rFonts w:ascii="仿宋_GB2312" w:eastAsia="仿宋_GB2312" w:hAnsi="仿宋" w:cs="宋体"/>
          <w:color w:val="333333"/>
          <w:kern w:val="0"/>
          <w:sz w:val="32"/>
          <w:szCs w:val="32"/>
        </w:rPr>
        <w:t>3、</w:t>
      </w:r>
      <w:r w:rsidRPr="00F11E4F">
        <w:rPr>
          <w:rFonts w:ascii="仿宋_GB2312" w:eastAsia="仿宋_GB2312" w:hAnsi="仿宋" w:cs="宋体" w:hint="eastAsia"/>
          <w:color w:val="333333"/>
          <w:kern w:val="0"/>
          <w:sz w:val="32"/>
          <w:szCs w:val="32"/>
        </w:rPr>
        <w:t>快检结果总结、上报、报表制作等快检相关工作的费用。</w:t>
      </w:r>
    </w:p>
    <w:p w:rsidR="00856DAB" w:rsidRPr="00F11E4F" w:rsidRDefault="00856DAB" w:rsidP="00856DAB">
      <w:pPr>
        <w:widowControl/>
        <w:shd w:val="clear" w:color="auto" w:fill="FFFFFF"/>
        <w:adjustRightInd w:val="0"/>
        <w:snapToGrid w:val="0"/>
        <w:spacing w:before="100" w:beforeAutospacing="1" w:after="100" w:afterAutospacing="1" w:line="560" w:lineRule="exact"/>
        <w:ind w:firstLine="645"/>
        <w:contextualSpacing/>
        <w:rPr>
          <w:rFonts w:ascii="仿宋_GB2312" w:eastAsia="仿宋_GB2312" w:hAnsi="仿宋" w:cs="宋体"/>
          <w:color w:val="333333"/>
          <w:kern w:val="0"/>
          <w:sz w:val="32"/>
          <w:szCs w:val="32"/>
        </w:rPr>
      </w:pPr>
      <w:r w:rsidRPr="00F11E4F">
        <w:rPr>
          <w:rFonts w:ascii="仿宋_GB2312" w:eastAsia="仿宋_GB2312" w:hAnsi="仿宋" w:cs="宋体"/>
          <w:color w:val="333333"/>
          <w:kern w:val="0"/>
          <w:sz w:val="32"/>
          <w:szCs w:val="32"/>
        </w:rPr>
        <w:t>4、</w:t>
      </w:r>
      <w:r w:rsidRPr="00F11E4F">
        <w:rPr>
          <w:rFonts w:ascii="仿宋_GB2312" w:eastAsia="仿宋_GB2312" w:hAnsi="仿宋" w:cs="宋体" w:hint="eastAsia"/>
          <w:color w:val="333333"/>
          <w:kern w:val="0"/>
          <w:sz w:val="32"/>
          <w:szCs w:val="32"/>
        </w:rPr>
        <w:t>一切可见或不可见之车辆养路费、车辆保险费、车辆保养、维修、燃油费、车辆设备折旧费、设备的维护费和清洁费、水电费。</w:t>
      </w:r>
    </w:p>
    <w:p w:rsidR="00856DAB" w:rsidRPr="00F11E4F" w:rsidRDefault="00856DAB" w:rsidP="00856DAB">
      <w:pPr>
        <w:widowControl/>
        <w:shd w:val="clear" w:color="auto" w:fill="FFFFFF"/>
        <w:adjustRightInd w:val="0"/>
        <w:snapToGrid w:val="0"/>
        <w:spacing w:before="100" w:beforeAutospacing="1" w:after="100" w:afterAutospacing="1" w:line="560" w:lineRule="exact"/>
        <w:ind w:firstLine="645"/>
        <w:contextualSpacing/>
        <w:rPr>
          <w:rFonts w:ascii="仿宋_GB2312" w:eastAsia="仿宋_GB2312" w:hAnsi="仿宋" w:cs="宋体"/>
          <w:color w:val="333333"/>
          <w:kern w:val="0"/>
          <w:sz w:val="32"/>
          <w:szCs w:val="32"/>
        </w:rPr>
      </w:pPr>
      <w:r w:rsidRPr="00F11E4F">
        <w:rPr>
          <w:rFonts w:ascii="仿宋_GB2312" w:eastAsia="仿宋_GB2312" w:hAnsi="仿宋" w:cs="宋体"/>
          <w:color w:val="333333"/>
          <w:kern w:val="0"/>
          <w:sz w:val="32"/>
          <w:szCs w:val="32"/>
        </w:rPr>
        <w:lastRenderedPageBreak/>
        <w:t>5、</w:t>
      </w:r>
      <w:r w:rsidRPr="00F11E4F">
        <w:rPr>
          <w:rFonts w:ascii="仿宋_GB2312" w:eastAsia="仿宋_GB2312" w:hAnsi="仿宋" w:cs="宋体" w:hint="eastAsia"/>
          <w:color w:val="333333"/>
          <w:kern w:val="0"/>
          <w:sz w:val="32"/>
          <w:szCs w:val="32"/>
        </w:rPr>
        <w:t>人员工资、社保、保险、福利、管理费、风险费、税费、交通费、利润等所有费用。投标人须根据本项目的实际情况以及自身的实际情况，对完成该项目的费用进行报价，不得高于最高限价，也不应低于投标人的企业成本。报价以大写为准，小写保留到小数点后两位数。投标人报价中必须包括完成项目全部内容的费用，不得只对部分检测内容报价，费用不管是否在投标人报价书中单列，均视为投标报价中已包括该费用。</w:t>
      </w:r>
    </w:p>
    <w:p w:rsidR="00DB4E18" w:rsidRPr="00DB4E18" w:rsidRDefault="00DB4E18" w:rsidP="00F938F1">
      <w:pPr>
        <w:widowControl/>
        <w:shd w:val="clear" w:color="auto" w:fill="FFFFFF"/>
        <w:adjustRightInd w:val="0"/>
        <w:snapToGrid w:val="0"/>
        <w:spacing w:before="100" w:beforeAutospacing="1" w:after="100" w:afterAutospacing="1" w:line="560" w:lineRule="exact"/>
        <w:ind w:firstLine="645"/>
        <w:contextualSpacing/>
        <w:rPr>
          <w:rFonts w:ascii="宋体" w:eastAsia="宋体" w:hAnsi="宋体" w:cs="宋体"/>
          <w:color w:val="333333"/>
          <w:kern w:val="0"/>
          <w:sz w:val="24"/>
          <w:szCs w:val="24"/>
          <w:lang w:val="en"/>
        </w:rPr>
      </w:pPr>
      <w:r w:rsidRPr="00DB4E18">
        <w:rPr>
          <w:rFonts w:ascii="黑体" w:eastAsia="黑体" w:hAnsi="黑体" w:cs="宋体" w:hint="eastAsia"/>
          <w:color w:val="333333"/>
          <w:kern w:val="0"/>
          <w:sz w:val="32"/>
          <w:szCs w:val="32"/>
          <w:lang w:val="en"/>
        </w:rPr>
        <w:t>三、投标要求</w:t>
      </w:r>
    </w:p>
    <w:p w:rsidR="00DB4E18" w:rsidRPr="00DB4E18" w:rsidRDefault="00DB4E18" w:rsidP="00F938F1">
      <w:pPr>
        <w:widowControl/>
        <w:shd w:val="clear" w:color="auto" w:fill="FFFFFF"/>
        <w:adjustRightInd w:val="0"/>
        <w:snapToGrid w:val="0"/>
        <w:spacing w:before="100" w:beforeAutospacing="1" w:after="100" w:afterAutospacing="1" w:line="560" w:lineRule="exact"/>
        <w:ind w:firstLine="645"/>
        <w:contextualSpacing/>
        <w:rPr>
          <w:rFonts w:ascii="仿宋_GB2312" w:eastAsia="仿宋_GB2312" w:hAnsi="宋体" w:cs="宋体"/>
          <w:color w:val="333333"/>
          <w:kern w:val="0"/>
          <w:sz w:val="24"/>
          <w:szCs w:val="24"/>
          <w:lang w:val="en"/>
        </w:rPr>
      </w:pPr>
      <w:r w:rsidRPr="00DB4E18">
        <w:rPr>
          <w:rFonts w:ascii="仿宋_GB2312" w:eastAsia="仿宋_GB2312" w:hAnsi="宋体" w:cs="宋体" w:hint="eastAsia"/>
          <w:color w:val="333333"/>
          <w:kern w:val="0"/>
          <w:sz w:val="32"/>
          <w:szCs w:val="32"/>
          <w:lang w:val="en"/>
        </w:rPr>
        <w:t>（一）报价要求</w:t>
      </w:r>
    </w:p>
    <w:p w:rsidR="00DB4E18" w:rsidRPr="00DB4E18" w:rsidRDefault="00DB4E18" w:rsidP="00F938F1">
      <w:pPr>
        <w:widowControl/>
        <w:shd w:val="clear" w:color="auto" w:fill="FFFFFF"/>
        <w:adjustRightInd w:val="0"/>
        <w:snapToGrid w:val="0"/>
        <w:spacing w:before="100" w:beforeAutospacing="1" w:after="100" w:afterAutospacing="1" w:line="560" w:lineRule="exact"/>
        <w:ind w:firstLine="645"/>
        <w:contextualSpacing/>
        <w:rPr>
          <w:rFonts w:ascii="仿宋_GB2312" w:eastAsia="仿宋_GB2312" w:hAnsi="宋体" w:cs="宋体"/>
          <w:color w:val="333333"/>
          <w:kern w:val="0"/>
          <w:sz w:val="24"/>
          <w:szCs w:val="24"/>
          <w:lang w:val="en"/>
        </w:rPr>
      </w:pPr>
      <w:r w:rsidRPr="00DB4E18">
        <w:rPr>
          <w:rFonts w:ascii="仿宋_GB2312" w:eastAsia="仿宋_GB2312" w:hAnsi="宋体" w:cs="宋体" w:hint="eastAsia"/>
          <w:color w:val="333333"/>
          <w:kern w:val="0"/>
          <w:sz w:val="32"/>
          <w:szCs w:val="32"/>
          <w:lang w:val="en"/>
        </w:rPr>
        <w:t>本项目预算最高限价 (含税)人民币</w:t>
      </w:r>
      <w:r w:rsidR="006A03F0">
        <w:rPr>
          <w:rFonts w:ascii="仿宋_GB2312" w:eastAsia="仿宋_GB2312" w:hAnsi="宋体" w:cs="宋体" w:hint="eastAsia"/>
          <w:color w:val="333333"/>
          <w:kern w:val="0"/>
          <w:sz w:val="32"/>
          <w:szCs w:val="32"/>
          <w:lang w:val="en"/>
        </w:rPr>
        <w:t>贰</w:t>
      </w:r>
      <w:r w:rsidRPr="00DB4E18">
        <w:rPr>
          <w:rFonts w:ascii="仿宋_GB2312" w:eastAsia="仿宋_GB2312" w:hAnsi="宋体" w:cs="宋体" w:hint="eastAsia"/>
          <w:color w:val="333333"/>
          <w:kern w:val="0"/>
          <w:sz w:val="32"/>
          <w:szCs w:val="32"/>
          <w:lang w:val="en"/>
        </w:rPr>
        <w:t>万</w:t>
      </w:r>
      <w:r w:rsidR="006A03F0">
        <w:rPr>
          <w:rFonts w:ascii="仿宋_GB2312" w:eastAsia="仿宋_GB2312" w:hAnsi="宋体" w:cs="宋体" w:hint="eastAsia"/>
          <w:color w:val="333333"/>
          <w:kern w:val="0"/>
          <w:sz w:val="32"/>
          <w:szCs w:val="32"/>
          <w:lang w:val="en"/>
        </w:rPr>
        <w:t>伍</w:t>
      </w:r>
      <w:r w:rsidR="006A03F0">
        <w:rPr>
          <w:rFonts w:ascii="仿宋_GB2312" w:eastAsia="仿宋_GB2312" w:hAnsi="宋体" w:cs="宋体"/>
          <w:color w:val="333333"/>
          <w:kern w:val="0"/>
          <w:sz w:val="32"/>
          <w:szCs w:val="32"/>
          <w:lang w:val="en"/>
        </w:rPr>
        <w:t>仟元</w:t>
      </w:r>
      <w:r w:rsidRPr="00DB4E18">
        <w:rPr>
          <w:rFonts w:ascii="仿宋_GB2312" w:eastAsia="仿宋_GB2312" w:hAnsi="宋体" w:cs="宋体" w:hint="eastAsia"/>
          <w:color w:val="333333"/>
          <w:kern w:val="0"/>
          <w:sz w:val="32"/>
          <w:szCs w:val="32"/>
          <w:lang w:val="en"/>
        </w:rPr>
        <w:t>整（</w:t>
      </w:r>
      <w:r w:rsidR="006A03F0">
        <w:rPr>
          <w:rFonts w:ascii="仿宋_GB2312" w:eastAsia="仿宋_GB2312" w:hAnsi="仿宋" w:cs="宋体"/>
          <w:color w:val="333333"/>
          <w:kern w:val="0"/>
          <w:sz w:val="32"/>
          <w:szCs w:val="32"/>
          <w:lang w:val="en"/>
        </w:rPr>
        <w:t>25000</w:t>
      </w:r>
      <w:r w:rsidRPr="00DB4E18">
        <w:rPr>
          <w:rFonts w:ascii="仿宋_GB2312" w:eastAsia="仿宋_GB2312" w:hAnsi="宋体" w:cs="宋体" w:hint="eastAsia"/>
          <w:color w:val="333333"/>
          <w:kern w:val="0"/>
          <w:sz w:val="32"/>
          <w:szCs w:val="32"/>
          <w:lang w:val="en"/>
        </w:rPr>
        <w:t>元）。供应商报价时需提供详细的费用预算明细表，报价不得违反有关法律</w:t>
      </w:r>
      <w:bookmarkStart w:id="0" w:name="_GoBack"/>
      <w:bookmarkEnd w:id="0"/>
      <w:r w:rsidRPr="00DB4E18">
        <w:rPr>
          <w:rFonts w:ascii="仿宋_GB2312" w:eastAsia="仿宋_GB2312" w:hAnsi="宋体" w:cs="宋体" w:hint="eastAsia"/>
          <w:color w:val="333333"/>
          <w:kern w:val="0"/>
          <w:sz w:val="32"/>
          <w:szCs w:val="32"/>
          <w:lang w:val="en"/>
        </w:rPr>
        <w:t>法规。</w:t>
      </w:r>
    </w:p>
    <w:p w:rsidR="00DB4E18" w:rsidRPr="00DB4E18" w:rsidRDefault="00DB4E18" w:rsidP="00F938F1">
      <w:pPr>
        <w:widowControl/>
        <w:shd w:val="clear" w:color="auto" w:fill="FFFFFF"/>
        <w:adjustRightInd w:val="0"/>
        <w:snapToGrid w:val="0"/>
        <w:spacing w:before="100" w:beforeAutospacing="1" w:after="100" w:afterAutospacing="1" w:line="560" w:lineRule="exact"/>
        <w:ind w:firstLine="645"/>
        <w:contextualSpacing/>
        <w:rPr>
          <w:rFonts w:ascii="仿宋_GB2312" w:eastAsia="仿宋_GB2312" w:hAnsi="宋体" w:cs="宋体"/>
          <w:color w:val="333333"/>
          <w:kern w:val="0"/>
          <w:sz w:val="24"/>
          <w:szCs w:val="24"/>
          <w:lang w:val="en"/>
        </w:rPr>
      </w:pPr>
      <w:r w:rsidRPr="00DB4E18">
        <w:rPr>
          <w:rFonts w:ascii="仿宋_GB2312" w:eastAsia="仿宋_GB2312" w:hAnsi="仿宋" w:cs="宋体" w:hint="eastAsia"/>
          <w:color w:val="333333"/>
          <w:kern w:val="0"/>
          <w:sz w:val="32"/>
          <w:szCs w:val="32"/>
          <w:lang w:val="en"/>
        </w:rPr>
        <w:t>（二）资料提交要求</w:t>
      </w:r>
    </w:p>
    <w:p w:rsidR="00DB4E18" w:rsidRPr="00DB4E18" w:rsidRDefault="00DB4E18" w:rsidP="00F938F1">
      <w:pPr>
        <w:widowControl/>
        <w:shd w:val="clear" w:color="auto" w:fill="FFFFFF"/>
        <w:adjustRightInd w:val="0"/>
        <w:snapToGrid w:val="0"/>
        <w:spacing w:before="100" w:beforeAutospacing="1" w:after="100" w:afterAutospacing="1" w:line="560" w:lineRule="exact"/>
        <w:ind w:firstLine="645"/>
        <w:contextualSpacing/>
        <w:rPr>
          <w:rFonts w:ascii="仿宋_GB2312" w:eastAsia="仿宋_GB2312" w:hAnsi="宋体" w:cs="宋体"/>
          <w:color w:val="333333"/>
          <w:kern w:val="0"/>
          <w:sz w:val="24"/>
          <w:szCs w:val="24"/>
          <w:lang w:val="en"/>
        </w:rPr>
      </w:pPr>
      <w:r w:rsidRPr="00DB4E18">
        <w:rPr>
          <w:rFonts w:ascii="仿宋_GB2312" w:eastAsia="仿宋_GB2312" w:hAnsi="仿宋" w:cs="宋体" w:hint="eastAsia"/>
          <w:color w:val="333333"/>
          <w:kern w:val="0"/>
          <w:sz w:val="32"/>
          <w:szCs w:val="32"/>
          <w:lang w:val="en"/>
        </w:rPr>
        <w:t>投标单位须按照要求提交本次投标有关资料</w:t>
      </w:r>
      <w:r w:rsidR="00343620">
        <w:rPr>
          <w:rFonts w:ascii="仿宋_GB2312" w:eastAsia="仿宋_GB2312" w:hAnsi="仿宋" w:cs="宋体" w:hint="eastAsia"/>
          <w:color w:val="333333"/>
          <w:kern w:val="0"/>
          <w:sz w:val="32"/>
          <w:szCs w:val="32"/>
          <w:lang w:val="en"/>
        </w:rPr>
        <w:t>,包括：</w:t>
      </w:r>
      <w:r w:rsidR="00343620" w:rsidRPr="00343620">
        <w:rPr>
          <w:rFonts w:ascii="仿宋_GB2312" w:eastAsia="仿宋_GB2312" w:hAnsi="仿宋" w:cs="宋体" w:hint="eastAsia"/>
          <w:bCs/>
          <w:color w:val="333333"/>
          <w:kern w:val="0"/>
          <w:sz w:val="32"/>
          <w:szCs w:val="32"/>
        </w:rPr>
        <w:t>报价单</w:t>
      </w:r>
      <w:r w:rsidR="00343620">
        <w:rPr>
          <w:rFonts w:ascii="仿宋_GB2312" w:eastAsia="仿宋_GB2312" w:hAnsi="仿宋" w:cs="宋体" w:hint="eastAsia"/>
          <w:bCs/>
          <w:color w:val="333333"/>
          <w:kern w:val="0"/>
          <w:sz w:val="32"/>
          <w:szCs w:val="32"/>
        </w:rPr>
        <w:t>、</w:t>
      </w:r>
      <w:r w:rsidR="00343620" w:rsidRPr="00343620">
        <w:rPr>
          <w:rFonts w:ascii="仿宋_GB2312" w:eastAsia="仿宋_GB2312" w:hAnsi="仿宋" w:cs="宋体" w:hint="eastAsia"/>
          <w:bCs/>
          <w:color w:val="333333"/>
          <w:kern w:val="0"/>
          <w:sz w:val="32"/>
          <w:szCs w:val="32"/>
        </w:rPr>
        <w:t>整体工作方案</w:t>
      </w:r>
      <w:r w:rsidR="00343620">
        <w:rPr>
          <w:rFonts w:ascii="仿宋_GB2312" w:eastAsia="仿宋_GB2312" w:hAnsi="仿宋" w:cs="宋体" w:hint="eastAsia"/>
          <w:bCs/>
          <w:color w:val="333333"/>
          <w:kern w:val="0"/>
          <w:sz w:val="32"/>
          <w:szCs w:val="32"/>
        </w:rPr>
        <w:t>、</w:t>
      </w:r>
      <w:r w:rsidR="00343620" w:rsidRPr="00343620">
        <w:rPr>
          <w:rFonts w:ascii="仿宋_GB2312" w:eastAsia="仿宋_GB2312" w:hAnsi="仿宋" w:cs="宋体" w:hint="eastAsia"/>
          <w:bCs/>
          <w:color w:val="333333"/>
          <w:kern w:val="0"/>
          <w:sz w:val="32"/>
          <w:szCs w:val="32"/>
        </w:rPr>
        <w:t>投标方相关证明材料、已开展工作项目情况等</w:t>
      </w:r>
      <w:r w:rsidRPr="00DB4E18">
        <w:rPr>
          <w:rFonts w:ascii="仿宋_GB2312" w:eastAsia="仿宋_GB2312" w:hAnsi="仿宋" w:cs="宋体" w:hint="eastAsia"/>
          <w:color w:val="333333"/>
          <w:kern w:val="0"/>
          <w:sz w:val="32"/>
          <w:szCs w:val="32"/>
          <w:lang w:val="en"/>
        </w:rPr>
        <w:t>。请有意向的单位于20</w:t>
      </w:r>
      <w:r w:rsidR="00F938F1">
        <w:rPr>
          <w:rFonts w:ascii="仿宋_GB2312" w:eastAsia="仿宋_GB2312" w:hAnsi="仿宋" w:cs="宋体"/>
          <w:color w:val="333333"/>
          <w:kern w:val="0"/>
          <w:sz w:val="32"/>
          <w:szCs w:val="32"/>
          <w:lang w:val="en"/>
        </w:rPr>
        <w:t>20</w:t>
      </w:r>
      <w:r w:rsidRPr="00DB4E18">
        <w:rPr>
          <w:rFonts w:ascii="仿宋_GB2312" w:eastAsia="仿宋_GB2312" w:hAnsi="仿宋" w:cs="宋体" w:hint="eastAsia"/>
          <w:color w:val="333333"/>
          <w:kern w:val="0"/>
          <w:sz w:val="32"/>
          <w:szCs w:val="32"/>
          <w:lang w:val="en"/>
        </w:rPr>
        <w:t>年</w:t>
      </w:r>
      <w:r w:rsidR="005A00D9">
        <w:rPr>
          <w:rFonts w:ascii="仿宋_GB2312" w:eastAsia="仿宋_GB2312" w:hAnsi="仿宋" w:cs="宋体"/>
          <w:color w:val="333333"/>
          <w:kern w:val="0"/>
          <w:sz w:val="32"/>
          <w:szCs w:val="32"/>
          <w:lang w:val="en"/>
        </w:rPr>
        <w:t>6</w:t>
      </w:r>
      <w:r w:rsidRPr="00DB4E18">
        <w:rPr>
          <w:rFonts w:ascii="仿宋_GB2312" w:eastAsia="仿宋_GB2312" w:hAnsi="仿宋" w:cs="宋体" w:hint="eastAsia"/>
          <w:color w:val="333333"/>
          <w:kern w:val="0"/>
          <w:sz w:val="32"/>
          <w:szCs w:val="32"/>
          <w:lang w:val="en"/>
        </w:rPr>
        <w:t>月</w:t>
      </w:r>
      <w:r w:rsidR="005A00D9">
        <w:rPr>
          <w:rFonts w:ascii="仿宋_GB2312" w:eastAsia="仿宋_GB2312" w:hAnsi="仿宋" w:cs="宋体"/>
          <w:color w:val="333333"/>
          <w:kern w:val="0"/>
          <w:sz w:val="32"/>
          <w:szCs w:val="32"/>
          <w:lang w:val="en"/>
        </w:rPr>
        <w:t>17</w:t>
      </w:r>
      <w:r w:rsidRPr="00DB4E18">
        <w:rPr>
          <w:rFonts w:ascii="仿宋_GB2312" w:eastAsia="仿宋_GB2312" w:hAnsi="仿宋" w:cs="宋体" w:hint="eastAsia"/>
          <w:color w:val="333333"/>
          <w:kern w:val="0"/>
          <w:sz w:val="32"/>
          <w:szCs w:val="32"/>
          <w:lang w:val="en"/>
        </w:rPr>
        <w:t>日前向江门市</w:t>
      </w:r>
      <w:r w:rsidR="0014626F" w:rsidRPr="00CB57A4">
        <w:rPr>
          <w:rFonts w:ascii="仿宋_GB2312" w:eastAsia="仿宋_GB2312" w:hAnsi="仿宋" w:cs="宋体" w:hint="eastAsia"/>
          <w:color w:val="333333"/>
          <w:kern w:val="0"/>
          <w:sz w:val="32"/>
          <w:szCs w:val="32"/>
          <w:lang w:val="en"/>
        </w:rPr>
        <w:t>江海区</w:t>
      </w:r>
      <w:r w:rsidRPr="00DB4E18">
        <w:rPr>
          <w:rFonts w:ascii="仿宋_GB2312" w:eastAsia="仿宋_GB2312" w:hAnsi="仿宋" w:cs="宋体" w:hint="eastAsia"/>
          <w:color w:val="333333"/>
          <w:kern w:val="0"/>
          <w:sz w:val="32"/>
          <w:szCs w:val="32"/>
          <w:lang w:val="en"/>
        </w:rPr>
        <w:t>市场监督管理局咨询详细情况并提交报价资料，报价截止时间为</w:t>
      </w:r>
      <w:r w:rsidR="00F938F1" w:rsidRPr="00DB4E18">
        <w:rPr>
          <w:rFonts w:ascii="仿宋_GB2312" w:eastAsia="仿宋_GB2312" w:hAnsi="仿宋" w:cs="宋体" w:hint="eastAsia"/>
          <w:color w:val="333333"/>
          <w:kern w:val="0"/>
          <w:sz w:val="32"/>
          <w:szCs w:val="32"/>
          <w:lang w:val="en"/>
        </w:rPr>
        <w:t>20</w:t>
      </w:r>
      <w:r w:rsidR="00F938F1">
        <w:rPr>
          <w:rFonts w:ascii="仿宋_GB2312" w:eastAsia="仿宋_GB2312" w:hAnsi="仿宋" w:cs="宋体"/>
          <w:color w:val="333333"/>
          <w:kern w:val="0"/>
          <w:sz w:val="32"/>
          <w:szCs w:val="32"/>
          <w:lang w:val="en"/>
        </w:rPr>
        <w:t>20</w:t>
      </w:r>
      <w:r w:rsidR="00F938F1" w:rsidRPr="00DB4E18">
        <w:rPr>
          <w:rFonts w:ascii="仿宋_GB2312" w:eastAsia="仿宋_GB2312" w:hAnsi="仿宋" w:cs="宋体" w:hint="eastAsia"/>
          <w:color w:val="333333"/>
          <w:kern w:val="0"/>
          <w:sz w:val="32"/>
          <w:szCs w:val="32"/>
          <w:lang w:val="en"/>
        </w:rPr>
        <w:t>年</w:t>
      </w:r>
      <w:r w:rsidR="005A00D9">
        <w:rPr>
          <w:rFonts w:ascii="仿宋_GB2312" w:eastAsia="仿宋_GB2312" w:hAnsi="仿宋" w:cs="宋体"/>
          <w:color w:val="333333"/>
          <w:kern w:val="0"/>
          <w:sz w:val="32"/>
          <w:szCs w:val="32"/>
          <w:lang w:val="en"/>
        </w:rPr>
        <w:t>6</w:t>
      </w:r>
      <w:r w:rsidR="00F938F1" w:rsidRPr="00DB4E18">
        <w:rPr>
          <w:rFonts w:ascii="仿宋_GB2312" w:eastAsia="仿宋_GB2312" w:hAnsi="仿宋" w:cs="宋体" w:hint="eastAsia"/>
          <w:color w:val="333333"/>
          <w:kern w:val="0"/>
          <w:sz w:val="32"/>
          <w:szCs w:val="32"/>
          <w:lang w:val="en"/>
        </w:rPr>
        <w:t>月</w:t>
      </w:r>
      <w:r w:rsidR="005D6529">
        <w:rPr>
          <w:rFonts w:ascii="仿宋_GB2312" w:eastAsia="仿宋_GB2312" w:hAnsi="仿宋" w:cs="宋体" w:hint="eastAsia"/>
          <w:color w:val="333333"/>
          <w:kern w:val="0"/>
          <w:sz w:val="32"/>
          <w:szCs w:val="32"/>
          <w:lang w:val="en"/>
        </w:rPr>
        <w:t>1</w:t>
      </w:r>
      <w:r w:rsidR="005A00D9">
        <w:rPr>
          <w:rFonts w:ascii="仿宋_GB2312" w:eastAsia="仿宋_GB2312" w:hAnsi="仿宋" w:cs="宋体"/>
          <w:color w:val="333333"/>
          <w:kern w:val="0"/>
          <w:sz w:val="32"/>
          <w:szCs w:val="32"/>
          <w:lang w:val="en"/>
        </w:rPr>
        <w:t>7</w:t>
      </w:r>
      <w:r w:rsidR="00F938F1" w:rsidRPr="00DB4E18">
        <w:rPr>
          <w:rFonts w:ascii="仿宋_GB2312" w:eastAsia="仿宋_GB2312" w:hAnsi="仿宋" w:cs="宋体" w:hint="eastAsia"/>
          <w:color w:val="333333"/>
          <w:kern w:val="0"/>
          <w:sz w:val="32"/>
          <w:szCs w:val="32"/>
          <w:lang w:val="en"/>
        </w:rPr>
        <w:t>日</w:t>
      </w:r>
      <w:r w:rsidRPr="00DB4E18">
        <w:rPr>
          <w:rFonts w:ascii="仿宋_GB2312" w:eastAsia="仿宋_GB2312" w:hAnsi="仿宋" w:cs="宋体" w:hint="eastAsia"/>
          <w:color w:val="333333"/>
          <w:kern w:val="0"/>
          <w:sz w:val="32"/>
          <w:szCs w:val="32"/>
          <w:lang w:val="en"/>
        </w:rPr>
        <w:t>下午5时30分。投标文件递交地点为江门市</w:t>
      </w:r>
      <w:r w:rsidR="0014626F" w:rsidRPr="00CB57A4">
        <w:rPr>
          <w:rFonts w:ascii="仿宋_GB2312" w:eastAsia="仿宋_GB2312" w:hAnsi="仿宋" w:cs="宋体" w:hint="eastAsia"/>
          <w:color w:val="333333"/>
          <w:kern w:val="0"/>
          <w:sz w:val="32"/>
          <w:szCs w:val="32"/>
          <w:lang w:val="en"/>
        </w:rPr>
        <w:t>江海区</w:t>
      </w:r>
      <w:r w:rsidR="0014626F" w:rsidRPr="00CB57A4">
        <w:rPr>
          <w:rFonts w:ascii="微软雅黑" w:eastAsia="微软雅黑" w:hAnsi="微软雅黑" w:cs="微软雅黑" w:hint="eastAsia"/>
          <w:color w:val="333333"/>
          <w:kern w:val="0"/>
          <w:sz w:val="32"/>
          <w:szCs w:val="32"/>
          <w:lang w:val="en"/>
        </w:rPr>
        <w:t>滘</w:t>
      </w:r>
      <w:r w:rsidR="0014626F" w:rsidRPr="00CB57A4">
        <w:rPr>
          <w:rFonts w:ascii="仿宋_GB2312" w:eastAsia="仿宋_GB2312" w:hAnsi="仿宋_GB2312" w:cs="仿宋_GB2312" w:hint="eastAsia"/>
          <w:color w:val="333333"/>
          <w:kern w:val="0"/>
          <w:sz w:val="32"/>
          <w:szCs w:val="32"/>
          <w:lang w:val="en"/>
        </w:rPr>
        <w:t>北</w:t>
      </w:r>
      <w:r w:rsidR="0014626F" w:rsidRPr="00CB57A4">
        <w:rPr>
          <w:rFonts w:ascii="仿宋_GB2312" w:eastAsia="仿宋_GB2312" w:hAnsi="仿宋" w:cs="宋体" w:hint="eastAsia"/>
          <w:color w:val="333333"/>
          <w:kern w:val="0"/>
          <w:sz w:val="32"/>
          <w:szCs w:val="32"/>
          <w:lang w:val="en"/>
        </w:rPr>
        <w:t>瑞华苑25号六楼办公室</w:t>
      </w:r>
      <w:r w:rsidRPr="00DB4E18">
        <w:rPr>
          <w:rFonts w:ascii="仿宋_GB2312" w:eastAsia="仿宋_GB2312" w:hAnsi="仿宋" w:cs="宋体" w:hint="eastAsia"/>
          <w:color w:val="333333"/>
          <w:kern w:val="0"/>
          <w:sz w:val="32"/>
          <w:szCs w:val="32"/>
          <w:lang w:val="en"/>
        </w:rPr>
        <w:t>。</w:t>
      </w:r>
    </w:p>
    <w:p w:rsidR="00DB4E18" w:rsidRPr="00DB4E18" w:rsidRDefault="00DB4E18" w:rsidP="00F938F1">
      <w:pPr>
        <w:widowControl/>
        <w:shd w:val="clear" w:color="auto" w:fill="FFFFFF"/>
        <w:adjustRightInd w:val="0"/>
        <w:snapToGrid w:val="0"/>
        <w:spacing w:before="100" w:beforeAutospacing="1" w:after="100" w:afterAutospacing="1" w:line="560" w:lineRule="exact"/>
        <w:ind w:firstLine="645"/>
        <w:contextualSpacing/>
        <w:rPr>
          <w:rFonts w:ascii="宋体" w:eastAsia="宋体" w:hAnsi="宋体" w:cs="宋体"/>
          <w:color w:val="333333"/>
          <w:kern w:val="0"/>
          <w:sz w:val="24"/>
          <w:szCs w:val="24"/>
          <w:lang w:val="en"/>
        </w:rPr>
      </w:pPr>
      <w:r w:rsidRPr="00DB4E18">
        <w:rPr>
          <w:rFonts w:ascii="黑体" w:eastAsia="黑体" w:hAnsi="黑体" w:cs="宋体" w:hint="eastAsia"/>
          <w:b/>
          <w:bCs/>
          <w:color w:val="333333"/>
          <w:kern w:val="0"/>
          <w:sz w:val="32"/>
          <w:szCs w:val="32"/>
          <w:lang w:val="en"/>
        </w:rPr>
        <w:t>四、投标文件的编制、装订、密封要求</w:t>
      </w:r>
    </w:p>
    <w:p w:rsidR="00DB4E18" w:rsidRPr="00DB4E18" w:rsidRDefault="00DB4E18" w:rsidP="00F938F1">
      <w:pPr>
        <w:widowControl/>
        <w:shd w:val="clear" w:color="auto" w:fill="FFFFFF"/>
        <w:adjustRightInd w:val="0"/>
        <w:snapToGrid w:val="0"/>
        <w:spacing w:before="100" w:beforeAutospacing="1" w:after="100" w:afterAutospacing="1" w:line="560" w:lineRule="exact"/>
        <w:ind w:firstLine="645"/>
        <w:contextualSpacing/>
        <w:rPr>
          <w:rFonts w:ascii="宋体" w:eastAsia="宋体" w:hAnsi="宋体" w:cs="宋体"/>
          <w:color w:val="333333"/>
          <w:kern w:val="0"/>
          <w:sz w:val="24"/>
          <w:szCs w:val="24"/>
          <w:lang w:val="en"/>
        </w:rPr>
      </w:pPr>
      <w:r w:rsidRPr="00DB4E18">
        <w:rPr>
          <w:rFonts w:ascii="仿宋_GB2312" w:eastAsia="仿宋_GB2312" w:hAnsi="宋体" w:cs="宋体" w:hint="eastAsia"/>
          <w:color w:val="333333"/>
          <w:kern w:val="0"/>
          <w:sz w:val="32"/>
          <w:szCs w:val="32"/>
          <w:lang w:val="en"/>
        </w:rPr>
        <w:t>（一）投标文件的编制</w:t>
      </w:r>
    </w:p>
    <w:p w:rsidR="00DB4E18" w:rsidRPr="00DB4E18" w:rsidRDefault="00DB4E18" w:rsidP="00F938F1">
      <w:pPr>
        <w:widowControl/>
        <w:shd w:val="clear" w:color="auto" w:fill="FFFFFF"/>
        <w:adjustRightInd w:val="0"/>
        <w:snapToGrid w:val="0"/>
        <w:spacing w:before="100" w:beforeAutospacing="1" w:after="100" w:afterAutospacing="1" w:line="560" w:lineRule="exact"/>
        <w:ind w:firstLine="645"/>
        <w:contextualSpacing/>
        <w:rPr>
          <w:rFonts w:ascii="宋体" w:eastAsia="宋体" w:hAnsi="宋体" w:cs="宋体"/>
          <w:color w:val="333333"/>
          <w:kern w:val="0"/>
          <w:sz w:val="24"/>
          <w:szCs w:val="24"/>
          <w:lang w:val="en"/>
        </w:rPr>
      </w:pPr>
      <w:r w:rsidRPr="00DB4E18">
        <w:rPr>
          <w:rFonts w:ascii="仿宋_GB2312" w:eastAsia="仿宋_GB2312" w:hAnsi="宋体" w:cs="宋体" w:hint="eastAsia"/>
          <w:color w:val="333333"/>
          <w:kern w:val="0"/>
          <w:sz w:val="32"/>
          <w:szCs w:val="32"/>
          <w:lang w:val="en"/>
        </w:rPr>
        <w:lastRenderedPageBreak/>
        <w:t>1.投标供应商</w:t>
      </w:r>
      <w:r w:rsidR="00F938F1">
        <w:rPr>
          <w:rFonts w:ascii="仿宋_GB2312" w:eastAsia="仿宋_GB2312" w:hAnsi="宋体" w:cs="宋体" w:hint="eastAsia"/>
          <w:color w:val="333333"/>
          <w:kern w:val="0"/>
          <w:sz w:val="32"/>
          <w:szCs w:val="32"/>
          <w:lang w:val="en"/>
        </w:rPr>
        <w:t>所提供</w:t>
      </w:r>
      <w:r w:rsidRPr="00DB4E18">
        <w:rPr>
          <w:rFonts w:ascii="仿宋_GB2312" w:eastAsia="仿宋_GB2312" w:hAnsi="宋体" w:cs="宋体" w:hint="eastAsia"/>
          <w:color w:val="333333"/>
          <w:kern w:val="0"/>
          <w:sz w:val="32"/>
          <w:szCs w:val="32"/>
          <w:lang w:val="en"/>
        </w:rPr>
        <w:t>投标文件须按要求加盖单位公章。本公告给出格式的，各报价供应商必须依给定的格式制作；本公告未给出格式的，各报价供应商可自行设计格式。</w:t>
      </w:r>
    </w:p>
    <w:p w:rsidR="00DB4E18" w:rsidRPr="00DB4E18" w:rsidRDefault="00DB4E18" w:rsidP="00F938F1">
      <w:pPr>
        <w:widowControl/>
        <w:shd w:val="clear" w:color="auto" w:fill="FFFFFF"/>
        <w:adjustRightInd w:val="0"/>
        <w:snapToGrid w:val="0"/>
        <w:spacing w:before="100" w:beforeAutospacing="1" w:after="100" w:afterAutospacing="1" w:line="560" w:lineRule="exact"/>
        <w:ind w:firstLine="645"/>
        <w:contextualSpacing/>
        <w:rPr>
          <w:rFonts w:ascii="宋体" w:eastAsia="宋体" w:hAnsi="宋体" w:cs="宋体"/>
          <w:color w:val="333333"/>
          <w:kern w:val="0"/>
          <w:sz w:val="24"/>
          <w:szCs w:val="24"/>
          <w:lang w:val="en"/>
        </w:rPr>
      </w:pPr>
      <w:r w:rsidRPr="00DB4E18">
        <w:rPr>
          <w:rFonts w:ascii="仿宋_GB2312" w:eastAsia="仿宋_GB2312" w:hAnsi="宋体" w:cs="宋体" w:hint="eastAsia"/>
          <w:color w:val="333333"/>
          <w:kern w:val="0"/>
          <w:sz w:val="32"/>
          <w:szCs w:val="32"/>
          <w:lang w:val="en"/>
        </w:rPr>
        <w:t>2.本次招标项目只允许有一个方案，一个报价，多方案、多报价将不被接受。</w:t>
      </w:r>
    </w:p>
    <w:p w:rsidR="00DB4E18" w:rsidRPr="00DB4E18" w:rsidRDefault="00DB4E18" w:rsidP="00F938F1">
      <w:pPr>
        <w:widowControl/>
        <w:shd w:val="clear" w:color="auto" w:fill="FFFFFF"/>
        <w:adjustRightInd w:val="0"/>
        <w:snapToGrid w:val="0"/>
        <w:spacing w:before="100" w:beforeAutospacing="1" w:after="100" w:afterAutospacing="1" w:line="560" w:lineRule="exact"/>
        <w:ind w:firstLine="645"/>
        <w:contextualSpacing/>
        <w:rPr>
          <w:rFonts w:ascii="宋体" w:eastAsia="宋体" w:hAnsi="宋体" w:cs="宋体"/>
          <w:color w:val="333333"/>
          <w:kern w:val="0"/>
          <w:sz w:val="24"/>
          <w:szCs w:val="24"/>
          <w:lang w:val="en"/>
        </w:rPr>
      </w:pPr>
      <w:r w:rsidRPr="00DB4E18">
        <w:rPr>
          <w:rFonts w:ascii="仿宋_GB2312" w:eastAsia="仿宋_GB2312" w:hAnsi="宋体" w:cs="宋体" w:hint="eastAsia"/>
          <w:color w:val="333333"/>
          <w:kern w:val="0"/>
          <w:sz w:val="32"/>
          <w:szCs w:val="32"/>
          <w:lang w:val="en"/>
        </w:rPr>
        <w:t>3.投标供应商的报价为一次性报价，即在投标有效期内投标价格固定不变，其报价均包括培训场地租用费、培训资料费、午餐费、现场教学交通费、标的货物、其他附件、安装、一切税费（包括关税、增值税等）、运费、保险费、仓储费、资料、质保期等相关的全部费用。</w:t>
      </w:r>
    </w:p>
    <w:p w:rsidR="00DB4E18" w:rsidRPr="00DB4E18" w:rsidRDefault="00DB4E18" w:rsidP="00F938F1">
      <w:pPr>
        <w:widowControl/>
        <w:shd w:val="clear" w:color="auto" w:fill="FFFFFF"/>
        <w:adjustRightInd w:val="0"/>
        <w:snapToGrid w:val="0"/>
        <w:spacing w:before="100" w:beforeAutospacing="1" w:after="100" w:afterAutospacing="1" w:line="560" w:lineRule="exact"/>
        <w:ind w:firstLine="645"/>
        <w:contextualSpacing/>
        <w:rPr>
          <w:rFonts w:ascii="宋体" w:eastAsia="宋体" w:hAnsi="宋体" w:cs="宋体"/>
          <w:color w:val="333333"/>
          <w:kern w:val="0"/>
          <w:sz w:val="24"/>
          <w:szCs w:val="24"/>
          <w:lang w:val="en"/>
        </w:rPr>
      </w:pPr>
      <w:r w:rsidRPr="00DB4E18">
        <w:rPr>
          <w:rFonts w:ascii="仿宋_GB2312" w:eastAsia="仿宋_GB2312" w:hAnsi="宋体" w:cs="宋体" w:hint="eastAsia"/>
          <w:color w:val="333333"/>
          <w:kern w:val="0"/>
          <w:sz w:val="32"/>
          <w:szCs w:val="32"/>
          <w:lang w:val="en"/>
        </w:rPr>
        <w:t>4.供应商如对本招标项目报价，即表示认可我方提出的全部要求，且不可撤回。否则，该供应商在一年内不得参与我方组织的任何政府采购活动。供应商必须满足于（但不限于）采购方提出的采购需求。</w:t>
      </w:r>
    </w:p>
    <w:p w:rsidR="00DB4E18" w:rsidRPr="00DB4E18" w:rsidRDefault="00DB4E18" w:rsidP="00F938F1">
      <w:pPr>
        <w:widowControl/>
        <w:shd w:val="clear" w:color="auto" w:fill="FFFFFF"/>
        <w:adjustRightInd w:val="0"/>
        <w:snapToGrid w:val="0"/>
        <w:spacing w:before="100" w:beforeAutospacing="1" w:after="100" w:afterAutospacing="1" w:line="560" w:lineRule="exact"/>
        <w:ind w:firstLine="645"/>
        <w:contextualSpacing/>
        <w:rPr>
          <w:rFonts w:ascii="宋体" w:eastAsia="宋体" w:hAnsi="宋体" w:cs="宋体"/>
          <w:color w:val="333333"/>
          <w:kern w:val="0"/>
          <w:sz w:val="24"/>
          <w:szCs w:val="24"/>
          <w:lang w:val="en"/>
        </w:rPr>
      </w:pPr>
      <w:r w:rsidRPr="00DB4E18">
        <w:rPr>
          <w:rFonts w:ascii="仿宋_GB2312" w:eastAsia="仿宋_GB2312" w:hAnsi="宋体" w:cs="宋体" w:hint="eastAsia"/>
          <w:color w:val="333333"/>
          <w:kern w:val="0"/>
          <w:sz w:val="32"/>
          <w:szCs w:val="32"/>
          <w:lang w:val="en"/>
        </w:rPr>
        <w:t>（二）投标文件的装订</w:t>
      </w:r>
    </w:p>
    <w:p w:rsidR="00DB4E18" w:rsidRPr="00DB4E18" w:rsidRDefault="00DB4E18" w:rsidP="00F938F1">
      <w:pPr>
        <w:widowControl/>
        <w:shd w:val="clear" w:color="auto" w:fill="FFFFFF"/>
        <w:adjustRightInd w:val="0"/>
        <w:snapToGrid w:val="0"/>
        <w:spacing w:before="100" w:beforeAutospacing="1" w:after="100" w:afterAutospacing="1" w:line="560" w:lineRule="exact"/>
        <w:ind w:firstLine="645"/>
        <w:contextualSpacing/>
        <w:rPr>
          <w:rFonts w:ascii="宋体" w:eastAsia="宋体" w:hAnsi="宋体" w:cs="宋体"/>
          <w:color w:val="333333"/>
          <w:kern w:val="0"/>
          <w:sz w:val="24"/>
          <w:szCs w:val="24"/>
          <w:lang w:val="en"/>
        </w:rPr>
      </w:pPr>
      <w:r w:rsidRPr="00DB4E18">
        <w:rPr>
          <w:rFonts w:ascii="仿宋_GB2312" w:eastAsia="仿宋_GB2312" w:hAnsi="宋体" w:cs="宋体" w:hint="eastAsia"/>
          <w:color w:val="333333"/>
          <w:kern w:val="0"/>
          <w:sz w:val="32"/>
          <w:szCs w:val="32"/>
          <w:lang w:val="en"/>
        </w:rPr>
        <w:t>投标文件的装订应采用普通订书机装订或胶装，不得采用活页夹装订；否则由此造成松散、脱落的，后果由报价供应商自负。</w:t>
      </w:r>
    </w:p>
    <w:p w:rsidR="00DB4E18" w:rsidRPr="00DB4E18" w:rsidRDefault="005A00D9" w:rsidP="00F938F1">
      <w:pPr>
        <w:widowControl/>
        <w:shd w:val="clear" w:color="auto" w:fill="FFFFFF"/>
        <w:adjustRightInd w:val="0"/>
        <w:snapToGrid w:val="0"/>
        <w:spacing w:before="100" w:beforeAutospacing="1" w:after="100" w:afterAutospacing="1" w:line="560" w:lineRule="exact"/>
        <w:ind w:firstLine="645"/>
        <w:contextualSpacing/>
        <w:rPr>
          <w:rFonts w:ascii="宋体" w:eastAsia="宋体" w:hAnsi="宋体" w:cs="宋体"/>
          <w:color w:val="333333"/>
          <w:kern w:val="0"/>
          <w:sz w:val="24"/>
          <w:szCs w:val="24"/>
          <w:lang w:val="en"/>
        </w:rPr>
      </w:pPr>
      <w:r>
        <w:rPr>
          <w:rFonts w:ascii="黑体" w:eastAsia="黑体" w:hAnsi="黑体" w:cs="宋体" w:hint="eastAsia"/>
          <w:color w:val="333333"/>
          <w:kern w:val="0"/>
          <w:sz w:val="32"/>
          <w:szCs w:val="32"/>
          <w:lang w:val="en"/>
        </w:rPr>
        <w:t>五</w:t>
      </w:r>
      <w:r w:rsidR="00DB4E18" w:rsidRPr="00DB4E18">
        <w:rPr>
          <w:rFonts w:ascii="黑体" w:eastAsia="黑体" w:hAnsi="黑体" w:cs="宋体" w:hint="eastAsia"/>
          <w:color w:val="333333"/>
          <w:kern w:val="0"/>
          <w:sz w:val="32"/>
          <w:szCs w:val="32"/>
          <w:lang w:val="en"/>
        </w:rPr>
        <w:t>、付款方式</w:t>
      </w:r>
    </w:p>
    <w:p w:rsidR="005D6529" w:rsidRPr="00F11E4F" w:rsidRDefault="005A00D9" w:rsidP="005A00D9">
      <w:pPr>
        <w:widowControl/>
        <w:shd w:val="clear" w:color="auto" w:fill="FFFFFF"/>
        <w:adjustRightInd w:val="0"/>
        <w:snapToGrid w:val="0"/>
        <w:spacing w:before="100" w:beforeAutospacing="1" w:after="100" w:afterAutospacing="1" w:line="560" w:lineRule="exact"/>
        <w:ind w:firstLine="645"/>
        <w:contextualSpacing/>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1、</w:t>
      </w:r>
      <w:r w:rsidR="005D6529" w:rsidRPr="00F11E4F">
        <w:rPr>
          <w:rFonts w:ascii="仿宋_GB2312" w:eastAsia="仿宋_GB2312" w:hAnsi="仿宋" w:cs="宋体" w:hint="eastAsia"/>
          <w:color w:val="333333"/>
          <w:kern w:val="0"/>
          <w:sz w:val="32"/>
          <w:szCs w:val="32"/>
        </w:rPr>
        <w:t>合同款支付：</w:t>
      </w:r>
      <w:r>
        <w:rPr>
          <w:rFonts w:ascii="仿宋_GB2312" w:eastAsia="仿宋_GB2312" w:hAnsi="仿宋" w:cs="宋体" w:hint="eastAsia"/>
          <w:color w:val="333333"/>
          <w:kern w:val="0"/>
          <w:sz w:val="32"/>
          <w:szCs w:val="32"/>
        </w:rPr>
        <w:t>自</w:t>
      </w:r>
      <w:r w:rsidRPr="005A00D9">
        <w:rPr>
          <w:rFonts w:ascii="仿宋_GB2312" w:eastAsia="仿宋_GB2312" w:hAnsi="仿宋" w:cs="宋体" w:hint="eastAsia"/>
          <w:color w:val="333333"/>
          <w:kern w:val="0"/>
          <w:sz w:val="32"/>
          <w:szCs w:val="32"/>
        </w:rPr>
        <w:t>合同签订</w:t>
      </w:r>
      <w:r>
        <w:rPr>
          <w:rFonts w:ascii="仿宋_GB2312" w:eastAsia="仿宋_GB2312" w:hAnsi="仿宋" w:cs="宋体" w:hint="eastAsia"/>
          <w:color w:val="333333"/>
          <w:kern w:val="0"/>
          <w:sz w:val="32"/>
          <w:szCs w:val="32"/>
        </w:rPr>
        <w:t>及</w:t>
      </w:r>
      <w:r>
        <w:rPr>
          <w:rFonts w:ascii="仿宋_GB2312" w:eastAsia="仿宋_GB2312" w:hAnsi="仿宋" w:cs="宋体"/>
          <w:color w:val="333333"/>
          <w:kern w:val="0"/>
          <w:sz w:val="32"/>
          <w:szCs w:val="32"/>
        </w:rPr>
        <w:t>开具相应</w:t>
      </w:r>
      <w:r>
        <w:rPr>
          <w:rFonts w:ascii="仿宋_GB2312" w:eastAsia="仿宋_GB2312" w:hAnsi="仿宋" w:cs="宋体" w:hint="eastAsia"/>
          <w:color w:val="333333"/>
          <w:kern w:val="0"/>
          <w:sz w:val="32"/>
          <w:szCs w:val="32"/>
        </w:rPr>
        <w:t>金额</w:t>
      </w:r>
      <w:r>
        <w:rPr>
          <w:rFonts w:ascii="仿宋_GB2312" w:eastAsia="仿宋_GB2312" w:hAnsi="仿宋" w:cs="宋体"/>
          <w:color w:val="333333"/>
          <w:kern w:val="0"/>
          <w:sz w:val="32"/>
          <w:szCs w:val="32"/>
        </w:rPr>
        <w:t>发票</w:t>
      </w:r>
      <w:r w:rsidRPr="005A00D9">
        <w:rPr>
          <w:rFonts w:ascii="仿宋_GB2312" w:eastAsia="仿宋_GB2312" w:hAnsi="仿宋" w:cs="宋体" w:hint="eastAsia"/>
          <w:color w:val="333333"/>
          <w:kern w:val="0"/>
          <w:sz w:val="32"/>
          <w:szCs w:val="32"/>
        </w:rPr>
        <w:t>之日起</w:t>
      </w:r>
      <w:r>
        <w:rPr>
          <w:rFonts w:ascii="仿宋_GB2312" w:eastAsia="仿宋_GB2312" w:hAnsi="仿宋" w:cs="宋体"/>
          <w:color w:val="333333"/>
          <w:kern w:val="0"/>
          <w:sz w:val="32"/>
          <w:szCs w:val="32"/>
        </w:rPr>
        <w:t>10</w:t>
      </w:r>
      <w:r w:rsidRPr="005A00D9">
        <w:rPr>
          <w:rFonts w:ascii="仿宋_GB2312" w:eastAsia="仿宋_GB2312" w:hAnsi="仿宋" w:cs="宋体" w:hint="eastAsia"/>
          <w:color w:val="333333"/>
          <w:kern w:val="0"/>
          <w:sz w:val="32"/>
          <w:szCs w:val="32"/>
        </w:rPr>
        <w:t>个工作日内</w:t>
      </w:r>
      <w:r>
        <w:rPr>
          <w:rFonts w:ascii="仿宋_GB2312" w:eastAsia="仿宋_GB2312" w:hAnsi="仿宋" w:cs="宋体" w:hint="eastAsia"/>
          <w:color w:val="333333"/>
          <w:kern w:val="0"/>
          <w:sz w:val="32"/>
          <w:szCs w:val="32"/>
        </w:rPr>
        <w:t>完成支付</w:t>
      </w:r>
      <w:r w:rsidR="005D6529" w:rsidRPr="00F11E4F">
        <w:rPr>
          <w:rFonts w:ascii="仿宋_GB2312" w:eastAsia="仿宋_GB2312" w:hAnsi="仿宋" w:cs="宋体" w:hint="eastAsia"/>
          <w:color w:val="333333"/>
          <w:kern w:val="0"/>
          <w:sz w:val="32"/>
          <w:szCs w:val="32"/>
        </w:rPr>
        <w:t>；</w:t>
      </w:r>
    </w:p>
    <w:p w:rsidR="005D6529" w:rsidRPr="00F11E4F" w:rsidRDefault="005A00D9" w:rsidP="005D6529">
      <w:pPr>
        <w:widowControl/>
        <w:shd w:val="clear" w:color="auto" w:fill="FFFFFF"/>
        <w:adjustRightInd w:val="0"/>
        <w:snapToGrid w:val="0"/>
        <w:spacing w:before="100" w:beforeAutospacing="1" w:after="100" w:afterAutospacing="1" w:line="560" w:lineRule="exact"/>
        <w:ind w:firstLine="645"/>
        <w:contextualSpacing/>
        <w:rPr>
          <w:rFonts w:ascii="仿宋_GB2312" w:eastAsia="仿宋_GB2312" w:hAnsi="仿宋" w:cs="宋体"/>
          <w:color w:val="333333"/>
          <w:kern w:val="0"/>
          <w:sz w:val="32"/>
          <w:szCs w:val="32"/>
        </w:rPr>
      </w:pPr>
      <w:r>
        <w:rPr>
          <w:rFonts w:ascii="仿宋_GB2312" w:eastAsia="仿宋_GB2312" w:hAnsi="仿宋" w:cs="宋体"/>
          <w:color w:val="333333"/>
          <w:kern w:val="0"/>
          <w:sz w:val="32"/>
          <w:szCs w:val="32"/>
        </w:rPr>
        <w:t>2</w:t>
      </w:r>
      <w:r w:rsidR="005D6529" w:rsidRPr="00F11E4F">
        <w:rPr>
          <w:rFonts w:ascii="仿宋_GB2312" w:eastAsia="仿宋_GB2312" w:hAnsi="仿宋" w:cs="宋体" w:hint="eastAsia"/>
          <w:color w:val="333333"/>
          <w:kern w:val="0"/>
          <w:sz w:val="32"/>
          <w:szCs w:val="32"/>
        </w:rPr>
        <w:t>、因采购人使用的是财政资金，采购人在前款规定的付款时间为向政府采购支付部门提出办理财政支付申请手续</w:t>
      </w:r>
      <w:r w:rsidR="005D6529" w:rsidRPr="00F11E4F">
        <w:rPr>
          <w:rFonts w:ascii="仿宋_GB2312" w:eastAsia="仿宋_GB2312" w:hAnsi="仿宋" w:cs="宋体" w:hint="eastAsia"/>
          <w:color w:val="333333"/>
          <w:kern w:val="0"/>
          <w:sz w:val="32"/>
          <w:szCs w:val="32"/>
        </w:rPr>
        <w:lastRenderedPageBreak/>
        <w:t>的时间（不含政府财政支付部门审核的时间），在规定时间内提出支付申请手续后即视为采购人已经按期支付。</w:t>
      </w:r>
    </w:p>
    <w:p w:rsidR="00DB4E18" w:rsidRPr="00DB4E18" w:rsidRDefault="005A00D9" w:rsidP="00F938F1">
      <w:pPr>
        <w:widowControl/>
        <w:shd w:val="clear" w:color="auto" w:fill="FFFFFF"/>
        <w:adjustRightInd w:val="0"/>
        <w:snapToGrid w:val="0"/>
        <w:spacing w:before="100" w:beforeAutospacing="1" w:after="100" w:afterAutospacing="1" w:line="560" w:lineRule="exact"/>
        <w:ind w:firstLine="645"/>
        <w:contextualSpacing/>
        <w:rPr>
          <w:rFonts w:ascii="宋体" w:eastAsia="宋体" w:hAnsi="宋体" w:cs="宋体"/>
          <w:color w:val="333333"/>
          <w:kern w:val="0"/>
          <w:sz w:val="24"/>
          <w:szCs w:val="24"/>
          <w:lang w:val="en"/>
        </w:rPr>
      </w:pPr>
      <w:r>
        <w:rPr>
          <w:rFonts w:ascii="黑体" w:eastAsia="黑体" w:hAnsi="黑体" w:cs="宋体" w:hint="eastAsia"/>
          <w:color w:val="333333"/>
          <w:kern w:val="0"/>
          <w:sz w:val="32"/>
          <w:szCs w:val="32"/>
          <w:lang w:val="en"/>
        </w:rPr>
        <w:t>六</w:t>
      </w:r>
      <w:r w:rsidR="00DB4E18" w:rsidRPr="00DB4E18">
        <w:rPr>
          <w:rFonts w:ascii="黑体" w:eastAsia="黑体" w:hAnsi="黑体" w:cs="宋体" w:hint="eastAsia"/>
          <w:color w:val="333333"/>
          <w:kern w:val="0"/>
          <w:sz w:val="32"/>
          <w:szCs w:val="32"/>
          <w:lang w:val="en"/>
        </w:rPr>
        <w:t>、其他事项</w:t>
      </w:r>
    </w:p>
    <w:p w:rsidR="00DB4E18" w:rsidRPr="00DB4E18" w:rsidRDefault="00DB4E18" w:rsidP="00F938F1">
      <w:pPr>
        <w:widowControl/>
        <w:shd w:val="clear" w:color="auto" w:fill="FFFFFF"/>
        <w:adjustRightInd w:val="0"/>
        <w:snapToGrid w:val="0"/>
        <w:spacing w:before="100" w:beforeAutospacing="1" w:after="100" w:afterAutospacing="1" w:line="560" w:lineRule="exact"/>
        <w:ind w:firstLine="645"/>
        <w:contextualSpacing/>
        <w:rPr>
          <w:rFonts w:ascii="仿宋_GB2312" w:eastAsia="仿宋_GB2312" w:hAnsi="宋体" w:cs="宋体"/>
          <w:color w:val="333333"/>
          <w:kern w:val="0"/>
          <w:sz w:val="24"/>
          <w:szCs w:val="24"/>
          <w:lang w:val="en"/>
        </w:rPr>
      </w:pPr>
      <w:r w:rsidRPr="00DB4E18">
        <w:rPr>
          <w:rFonts w:ascii="仿宋_GB2312" w:eastAsia="仿宋_GB2312" w:hAnsi="仿宋" w:cs="宋体" w:hint="eastAsia"/>
          <w:color w:val="333333"/>
          <w:kern w:val="0"/>
          <w:sz w:val="32"/>
          <w:szCs w:val="32"/>
          <w:lang w:val="en"/>
        </w:rPr>
        <w:t>1.本招标公告中货币单位均为人民币。</w:t>
      </w:r>
    </w:p>
    <w:p w:rsidR="00DB4E18" w:rsidRPr="00DB4E18" w:rsidRDefault="00DB4E18" w:rsidP="00F938F1">
      <w:pPr>
        <w:widowControl/>
        <w:shd w:val="clear" w:color="auto" w:fill="FFFFFF"/>
        <w:adjustRightInd w:val="0"/>
        <w:snapToGrid w:val="0"/>
        <w:spacing w:before="100" w:beforeAutospacing="1" w:after="100" w:afterAutospacing="1" w:line="560" w:lineRule="exact"/>
        <w:ind w:firstLine="645"/>
        <w:contextualSpacing/>
        <w:rPr>
          <w:rFonts w:ascii="仿宋_GB2312" w:eastAsia="仿宋_GB2312" w:hAnsi="宋体" w:cs="宋体"/>
          <w:color w:val="333333"/>
          <w:kern w:val="0"/>
          <w:sz w:val="24"/>
          <w:szCs w:val="24"/>
          <w:lang w:val="en"/>
        </w:rPr>
      </w:pPr>
      <w:r w:rsidRPr="00DB4E18">
        <w:rPr>
          <w:rFonts w:ascii="仿宋_GB2312" w:eastAsia="仿宋_GB2312" w:hAnsi="仿宋" w:cs="宋体" w:hint="eastAsia"/>
          <w:color w:val="333333"/>
          <w:kern w:val="0"/>
          <w:sz w:val="32"/>
          <w:szCs w:val="32"/>
          <w:lang w:val="en"/>
        </w:rPr>
        <w:t>2.投标供应商未达到开标规定的或经评审没有合格供应商的，招标人按相关规定另行处置和发布公告。</w:t>
      </w:r>
    </w:p>
    <w:p w:rsidR="00DB4E18" w:rsidRPr="00DB4E18" w:rsidRDefault="00DB4E18" w:rsidP="00F938F1">
      <w:pPr>
        <w:widowControl/>
        <w:shd w:val="clear" w:color="auto" w:fill="FFFFFF"/>
        <w:adjustRightInd w:val="0"/>
        <w:snapToGrid w:val="0"/>
        <w:spacing w:before="100" w:beforeAutospacing="1" w:after="100" w:afterAutospacing="1" w:line="560" w:lineRule="exact"/>
        <w:ind w:firstLine="645"/>
        <w:contextualSpacing/>
        <w:rPr>
          <w:rFonts w:ascii="仿宋_GB2312" w:eastAsia="仿宋_GB2312" w:hAnsi="宋体" w:cs="宋体"/>
          <w:color w:val="333333"/>
          <w:kern w:val="0"/>
          <w:sz w:val="24"/>
          <w:szCs w:val="24"/>
          <w:lang w:val="en"/>
        </w:rPr>
      </w:pPr>
      <w:r w:rsidRPr="00DB4E18">
        <w:rPr>
          <w:rFonts w:ascii="仿宋_GB2312" w:eastAsia="仿宋_GB2312" w:hAnsi="仿宋" w:cs="宋体" w:hint="eastAsia"/>
          <w:color w:val="333333"/>
          <w:kern w:val="0"/>
          <w:sz w:val="32"/>
          <w:szCs w:val="32"/>
          <w:lang w:val="en"/>
        </w:rPr>
        <w:t>3.招标人向报价供应商提供的有关供货的资料和数据，是招标人现有的能供报价供应商利用的资料，招标人对报价供应商由此而做出的推论、理解和结论概不负责。投标供应商因自身原因未到供货现场实地踏勘的，成交后签订合同时和履约过程中，投标供应商不得以不完全了解现场情况为由，提出任何形式的增加合同外造价或索赔的要求。</w:t>
      </w:r>
    </w:p>
    <w:p w:rsidR="00DB4E18" w:rsidRPr="00DB4E18" w:rsidRDefault="00DB4E18" w:rsidP="00F938F1">
      <w:pPr>
        <w:widowControl/>
        <w:shd w:val="clear" w:color="auto" w:fill="FFFFFF"/>
        <w:adjustRightInd w:val="0"/>
        <w:snapToGrid w:val="0"/>
        <w:spacing w:before="100" w:beforeAutospacing="1" w:after="100" w:afterAutospacing="1" w:line="560" w:lineRule="exact"/>
        <w:ind w:firstLine="645"/>
        <w:contextualSpacing/>
        <w:rPr>
          <w:rFonts w:ascii="仿宋_GB2312" w:eastAsia="仿宋_GB2312" w:hAnsi="宋体" w:cs="宋体"/>
          <w:color w:val="333333"/>
          <w:kern w:val="0"/>
          <w:sz w:val="24"/>
          <w:szCs w:val="24"/>
          <w:lang w:val="en"/>
        </w:rPr>
      </w:pPr>
      <w:r w:rsidRPr="00DB4E18">
        <w:rPr>
          <w:rFonts w:ascii="仿宋_GB2312" w:eastAsia="仿宋_GB2312" w:hAnsi="仿宋" w:cs="宋体" w:hint="eastAsia"/>
          <w:color w:val="333333"/>
          <w:kern w:val="0"/>
          <w:sz w:val="32"/>
          <w:szCs w:val="32"/>
          <w:lang w:val="en"/>
        </w:rPr>
        <w:t>4.成交供应商不得在成交后将成交项目转包给其他企业法人、自然人或其他组织，否则招标人有权解除合同。</w:t>
      </w:r>
    </w:p>
    <w:p w:rsidR="00DB4E18" w:rsidRPr="00DB4E18" w:rsidRDefault="005A00D9" w:rsidP="00F938F1">
      <w:pPr>
        <w:widowControl/>
        <w:shd w:val="clear" w:color="auto" w:fill="FFFFFF"/>
        <w:adjustRightInd w:val="0"/>
        <w:snapToGrid w:val="0"/>
        <w:spacing w:before="100" w:beforeAutospacing="1" w:after="100" w:afterAutospacing="1" w:line="560" w:lineRule="exact"/>
        <w:ind w:firstLine="645"/>
        <w:contextualSpacing/>
        <w:rPr>
          <w:rFonts w:ascii="宋体" w:eastAsia="宋体" w:hAnsi="宋体" w:cs="宋体"/>
          <w:color w:val="333333"/>
          <w:kern w:val="0"/>
          <w:sz w:val="24"/>
          <w:szCs w:val="24"/>
          <w:lang w:val="en"/>
        </w:rPr>
      </w:pPr>
      <w:r>
        <w:rPr>
          <w:rFonts w:ascii="黑体" w:eastAsia="黑体" w:hAnsi="黑体" w:cs="宋体" w:hint="eastAsia"/>
          <w:color w:val="333333"/>
          <w:kern w:val="0"/>
          <w:sz w:val="32"/>
          <w:szCs w:val="32"/>
          <w:lang w:val="en"/>
        </w:rPr>
        <w:t>七</w:t>
      </w:r>
      <w:r w:rsidR="00DB4E18" w:rsidRPr="00DB4E18">
        <w:rPr>
          <w:rFonts w:ascii="黑体" w:eastAsia="黑体" w:hAnsi="黑体" w:cs="宋体" w:hint="eastAsia"/>
          <w:color w:val="333333"/>
          <w:kern w:val="0"/>
          <w:sz w:val="32"/>
          <w:szCs w:val="32"/>
          <w:lang w:val="en"/>
        </w:rPr>
        <w:t>、联系方式</w:t>
      </w:r>
      <w:r w:rsidR="00DB4E18" w:rsidRPr="00DB4E18">
        <w:rPr>
          <w:rFonts w:ascii="Calibri" w:eastAsia="黑体" w:hAnsi="Calibri" w:cs="Calibri"/>
          <w:color w:val="333333"/>
          <w:kern w:val="0"/>
          <w:sz w:val="32"/>
          <w:szCs w:val="32"/>
          <w:lang w:val="en"/>
        </w:rPr>
        <w:t> </w:t>
      </w:r>
      <w:r w:rsidR="00DB4E18" w:rsidRPr="00DB4E18">
        <w:rPr>
          <w:rFonts w:ascii="黑体" w:eastAsia="黑体" w:hAnsi="黑体" w:cs="宋体" w:hint="eastAsia"/>
          <w:color w:val="333333"/>
          <w:kern w:val="0"/>
          <w:sz w:val="32"/>
          <w:szCs w:val="32"/>
          <w:lang w:val="en"/>
        </w:rPr>
        <w:t xml:space="preserve"> </w:t>
      </w:r>
    </w:p>
    <w:p w:rsidR="00DB4E18" w:rsidRDefault="00DB4E18" w:rsidP="00F938F1">
      <w:pPr>
        <w:widowControl/>
        <w:shd w:val="clear" w:color="auto" w:fill="FFFFFF"/>
        <w:adjustRightInd w:val="0"/>
        <w:snapToGrid w:val="0"/>
        <w:spacing w:before="100" w:beforeAutospacing="1" w:after="100" w:afterAutospacing="1" w:line="560" w:lineRule="exact"/>
        <w:ind w:firstLine="645"/>
        <w:contextualSpacing/>
        <w:rPr>
          <w:rFonts w:ascii="仿宋_GB2312" w:eastAsia="仿宋_GB2312" w:hAnsi="仿宋" w:cs="宋体"/>
          <w:color w:val="333333"/>
          <w:kern w:val="0"/>
          <w:sz w:val="32"/>
          <w:szCs w:val="32"/>
          <w:lang w:val="en"/>
        </w:rPr>
      </w:pPr>
      <w:r w:rsidRPr="00DB4E18">
        <w:rPr>
          <w:rFonts w:ascii="仿宋_GB2312" w:eastAsia="仿宋_GB2312" w:hAnsi="仿宋" w:cs="宋体" w:hint="eastAsia"/>
          <w:color w:val="333333"/>
          <w:kern w:val="0"/>
          <w:sz w:val="32"/>
          <w:szCs w:val="32"/>
          <w:lang w:val="en"/>
        </w:rPr>
        <w:t>如供应商有疑问，请于20</w:t>
      </w:r>
      <w:r w:rsidR="00F938F1">
        <w:rPr>
          <w:rFonts w:ascii="仿宋_GB2312" w:eastAsia="仿宋_GB2312" w:hAnsi="仿宋" w:cs="宋体"/>
          <w:color w:val="333333"/>
          <w:kern w:val="0"/>
          <w:sz w:val="32"/>
          <w:szCs w:val="32"/>
          <w:lang w:val="en"/>
        </w:rPr>
        <w:t>20</w:t>
      </w:r>
      <w:r w:rsidRPr="00DB4E18">
        <w:rPr>
          <w:rFonts w:ascii="仿宋_GB2312" w:eastAsia="仿宋_GB2312" w:hAnsi="仿宋" w:cs="宋体" w:hint="eastAsia"/>
          <w:color w:val="333333"/>
          <w:kern w:val="0"/>
          <w:sz w:val="32"/>
          <w:szCs w:val="32"/>
          <w:lang w:val="en"/>
        </w:rPr>
        <w:t>年</w:t>
      </w:r>
      <w:r w:rsidR="005A00D9">
        <w:rPr>
          <w:rFonts w:ascii="仿宋_GB2312" w:eastAsia="仿宋_GB2312" w:hAnsi="仿宋" w:cs="宋体"/>
          <w:color w:val="333333"/>
          <w:kern w:val="0"/>
          <w:sz w:val="32"/>
          <w:szCs w:val="32"/>
          <w:lang w:val="en"/>
        </w:rPr>
        <w:t>6</w:t>
      </w:r>
      <w:r w:rsidRPr="00DB4E18">
        <w:rPr>
          <w:rFonts w:ascii="仿宋_GB2312" w:eastAsia="仿宋_GB2312" w:hAnsi="仿宋" w:cs="宋体" w:hint="eastAsia"/>
          <w:color w:val="333333"/>
          <w:kern w:val="0"/>
          <w:sz w:val="32"/>
          <w:szCs w:val="32"/>
          <w:lang w:val="en"/>
        </w:rPr>
        <w:t>月</w:t>
      </w:r>
      <w:r w:rsidR="005D6529">
        <w:rPr>
          <w:rFonts w:ascii="仿宋_GB2312" w:eastAsia="仿宋_GB2312" w:hAnsi="仿宋" w:cs="宋体"/>
          <w:color w:val="333333"/>
          <w:kern w:val="0"/>
          <w:sz w:val="32"/>
          <w:szCs w:val="32"/>
          <w:lang w:val="en"/>
        </w:rPr>
        <w:t>1</w:t>
      </w:r>
      <w:r w:rsidR="005A00D9">
        <w:rPr>
          <w:rFonts w:ascii="仿宋_GB2312" w:eastAsia="仿宋_GB2312" w:hAnsi="仿宋" w:cs="宋体"/>
          <w:color w:val="333333"/>
          <w:kern w:val="0"/>
          <w:sz w:val="32"/>
          <w:szCs w:val="32"/>
          <w:lang w:val="en"/>
        </w:rPr>
        <w:t>7</w:t>
      </w:r>
      <w:r w:rsidRPr="00DB4E18">
        <w:rPr>
          <w:rFonts w:ascii="仿宋_GB2312" w:eastAsia="仿宋_GB2312" w:hAnsi="仿宋" w:cs="宋体" w:hint="eastAsia"/>
          <w:color w:val="333333"/>
          <w:kern w:val="0"/>
          <w:sz w:val="32"/>
          <w:szCs w:val="32"/>
          <w:lang w:val="en"/>
        </w:rPr>
        <w:t>日前将疑问内容以电话方式联络本单位，联系电话：</w:t>
      </w:r>
      <w:r w:rsidR="00A52C0D" w:rsidRPr="00CB57A4">
        <w:rPr>
          <w:rFonts w:ascii="仿宋_GB2312" w:eastAsia="仿宋_GB2312" w:hAnsi="仿宋" w:cs="宋体" w:hint="eastAsia"/>
          <w:color w:val="333333"/>
          <w:kern w:val="0"/>
          <w:sz w:val="32"/>
          <w:szCs w:val="32"/>
          <w:lang w:val="en"/>
        </w:rPr>
        <w:t>3861327</w:t>
      </w:r>
      <w:r w:rsidRPr="00DB4E18">
        <w:rPr>
          <w:rFonts w:ascii="仿宋_GB2312" w:eastAsia="仿宋_GB2312" w:hAnsi="仿宋" w:cs="宋体" w:hint="eastAsia"/>
          <w:color w:val="333333"/>
          <w:kern w:val="0"/>
          <w:sz w:val="32"/>
          <w:szCs w:val="32"/>
          <w:lang w:val="en"/>
        </w:rPr>
        <w:t>。</w:t>
      </w:r>
    </w:p>
    <w:p w:rsidR="00CB57A4" w:rsidRDefault="00CB57A4" w:rsidP="00F938F1">
      <w:pPr>
        <w:widowControl/>
        <w:shd w:val="clear" w:color="auto" w:fill="FFFFFF"/>
        <w:adjustRightInd w:val="0"/>
        <w:snapToGrid w:val="0"/>
        <w:spacing w:before="100" w:beforeAutospacing="1" w:after="100" w:afterAutospacing="1" w:line="560" w:lineRule="exact"/>
        <w:ind w:right="1440" w:firstLineChars="800" w:firstLine="2560"/>
        <w:contextualSpacing/>
        <w:rPr>
          <w:rFonts w:ascii="仿宋_GB2312" w:eastAsia="仿宋_GB2312" w:hAnsi="宋体" w:cs="宋体"/>
          <w:color w:val="333333"/>
          <w:kern w:val="0"/>
          <w:sz w:val="32"/>
          <w:szCs w:val="32"/>
          <w:lang w:val="en"/>
        </w:rPr>
      </w:pPr>
    </w:p>
    <w:p w:rsidR="00F938F1" w:rsidRDefault="00F938F1" w:rsidP="00F938F1">
      <w:pPr>
        <w:widowControl/>
        <w:shd w:val="clear" w:color="auto" w:fill="FFFFFF"/>
        <w:adjustRightInd w:val="0"/>
        <w:snapToGrid w:val="0"/>
        <w:spacing w:before="100" w:beforeAutospacing="1" w:after="100" w:afterAutospacing="1" w:line="560" w:lineRule="exact"/>
        <w:ind w:right="1440" w:firstLineChars="800" w:firstLine="2560"/>
        <w:contextualSpacing/>
        <w:rPr>
          <w:rFonts w:ascii="仿宋_GB2312" w:eastAsia="仿宋_GB2312" w:hAnsi="宋体" w:cs="宋体"/>
          <w:color w:val="333333"/>
          <w:kern w:val="0"/>
          <w:sz w:val="32"/>
          <w:szCs w:val="32"/>
          <w:lang w:val="en"/>
        </w:rPr>
      </w:pPr>
    </w:p>
    <w:p w:rsidR="00DB4E18" w:rsidRPr="00DB4E18" w:rsidRDefault="00A52C0D" w:rsidP="00F938F1">
      <w:pPr>
        <w:widowControl/>
        <w:shd w:val="clear" w:color="auto" w:fill="FFFFFF"/>
        <w:adjustRightInd w:val="0"/>
        <w:snapToGrid w:val="0"/>
        <w:spacing w:before="100" w:beforeAutospacing="1" w:after="100" w:afterAutospacing="1" w:line="560" w:lineRule="exact"/>
        <w:ind w:right="1440" w:firstLineChars="800" w:firstLine="2560"/>
        <w:contextualSpacing/>
        <w:rPr>
          <w:rFonts w:ascii="仿宋_GB2312" w:eastAsia="仿宋_GB2312" w:hAnsi="宋体" w:cs="宋体"/>
          <w:color w:val="333333"/>
          <w:kern w:val="0"/>
          <w:sz w:val="24"/>
          <w:szCs w:val="24"/>
          <w:lang w:val="en"/>
        </w:rPr>
      </w:pPr>
      <w:r w:rsidRPr="00CB57A4">
        <w:rPr>
          <w:rFonts w:ascii="仿宋_GB2312" w:eastAsia="仿宋_GB2312" w:hAnsi="宋体" w:cs="宋体" w:hint="eastAsia"/>
          <w:color w:val="333333"/>
          <w:kern w:val="0"/>
          <w:sz w:val="32"/>
          <w:szCs w:val="32"/>
          <w:lang w:val="en"/>
        </w:rPr>
        <w:t>江门市江海区市场监督管理局</w:t>
      </w:r>
    </w:p>
    <w:p w:rsidR="00DB4E18" w:rsidRPr="00DB4E18" w:rsidRDefault="00DB4E18" w:rsidP="00F938F1">
      <w:pPr>
        <w:widowControl/>
        <w:shd w:val="clear" w:color="auto" w:fill="FFFFFF"/>
        <w:adjustRightInd w:val="0"/>
        <w:snapToGrid w:val="0"/>
        <w:spacing w:before="100" w:beforeAutospacing="1" w:afterAutospacing="1" w:line="560" w:lineRule="exact"/>
        <w:ind w:firstLineChars="1050" w:firstLine="3360"/>
        <w:contextualSpacing/>
        <w:rPr>
          <w:rFonts w:ascii="仿宋_GB2312" w:eastAsia="仿宋_GB2312" w:hAnsi="宋体" w:cs="宋体"/>
          <w:color w:val="333333"/>
          <w:kern w:val="0"/>
          <w:sz w:val="24"/>
          <w:szCs w:val="24"/>
          <w:lang w:val="en"/>
        </w:rPr>
      </w:pPr>
      <w:r w:rsidRPr="00DB4E18">
        <w:rPr>
          <w:rFonts w:ascii="仿宋_GB2312" w:eastAsia="仿宋_GB2312" w:hAnsi="宋体" w:cs="宋体" w:hint="eastAsia"/>
          <w:color w:val="333333"/>
          <w:kern w:val="0"/>
          <w:sz w:val="32"/>
          <w:szCs w:val="32"/>
          <w:lang w:val="en"/>
        </w:rPr>
        <w:t>20</w:t>
      </w:r>
      <w:r w:rsidR="00742CA6">
        <w:rPr>
          <w:rFonts w:ascii="仿宋_GB2312" w:eastAsia="仿宋_GB2312" w:hAnsi="宋体" w:cs="宋体" w:hint="eastAsia"/>
          <w:color w:val="333333"/>
          <w:kern w:val="0"/>
          <w:sz w:val="32"/>
          <w:szCs w:val="32"/>
          <w:lang w:val="en"/>
        </w:rPr>
        <w:t>20</w:t>
      </w:r>
      <w:r w:rsidRPr="00DB4E18">
        <w:rPr>
          <w:rFonts w:ascii="仿宋_GB2312" w:eastAsia="仿宋_GB2312" w:hAnsi="宋体" w:cs="宋体" w:hint="eastAsia"/>
          <w:color w:val="333333"/>
          <w:kern w:val="0"/>
          <w:sz w:val="32"/>
          <w:szCs w:val="32"/>
          <w:lang w:val="en"/>
        </w:rPr>
        <w:t>年</w:t>
      </w:r>
      <w:r w:rsidR="005A00D9">
        <w:rPr>
          <w:rFonts w:ascii="仿宋_GB2312" w:eastAsia="仿宋_GB2312" w:hAnsi="宋体" w:cs="宋体"/>
          <w:color w:val="333333"/>
          <w:kern w:val="0"/>
          <w:sz w:val="32"/>
          <w:szCs w:val="32"/>
          <w:lang w:val="en"/>
        </w:rPr>
        <w:t>6</w:t>
      </w:r>
      <w:r w:rsidRPr="00DB4E18">
        <w:rPr>
          <w:rFonts w:ascii="仿宋_GB2312" w:eastAsia="仿宋_GB2312" w:hAnsi="宋体" w:cs="宋体" w:hint="eastAsia"/>
          <w:color w:val="333333"/>
          <w:kern w:val="0"/>
          <w:sz w:val="32"/>
          <w:szCs w:val="32"/>
          <w:lang w:val="en"/>
        </w:rPr>
        <w:t>月</w:t>
      </w:r>
      <w:r w:rsidR="005A00D9">
        <w:rPr>
          <w:rFonts w:ascii="仿宋_GB2312" w:eastAsia="仿宋_GB2312" w:hAnsi="宋体" w:cs="宋体"/>
          <w:color w:val="333333"/>
          <w:kern w:val="0"/>
          <w:sz w:val="32"/>
          <w:szCs w:val="32"/>
          <w:lang w:val="en"/>
        </w:rPr>
        <w:t>12</w:t>
      </w:r>
      <w:r w:rsidRPr="00DB4E18">
        <w:rPr>
          <w:rFonts w:ascii="仿宋_GB2312" w:eastAsia="仿宋_GB2312" w:hAnsi="宋体" w:cs="宋体" w:hint="eastAsia"/>
          <w:color w:val="333333"/>
          <w:kern w:val="0"/>
          <w:sz w:val="32"/>
          <w:szCs w:val="32"/>
          <w:lang w:val="en"/>
        </w:rPr>
        <w:t>日</w:t>
      </w:r>
    </w:p>
    <w:sectPr w:rsidR="00DB4E18" w:rsidRPr="00DB4E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98D" w:rsidRDefault="0024698D" w:rsidP="00343620">
      <w:r>
        <w:separator/>
      </w:r>
    </w:p>
  </w:endnote>
  <w:endnote w:type="continuationSeparator" w:id="0">
    <w:p w:rsidR="0024698D" w:rsidRDefault="0024698D" w:rsidP="00343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98D" w:rsidRDefault="0024698D" w:rsidP="00343620">
      <w:r>
        <w:separator/>
      </w:r>
    </w:p>
  </w:footnote>
  <w:footnote w:type="continuationSeparator" w:id="0">
    <w:p w:rsidR="0024698D" w:rsidRDefault="0024698D" w:rsidP="003436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A48C1"/>
    <w:multiLevelType w:val="multilevel"/>
    <w:tmpl w:val="25AC778E"/>
    <w:lvl w:ilvl="0">
      <w:start w:val="1"/>
      <w:numFmt w:val="japaneseCounting"/>
      <w:lvlText w:val="%1、"/>
      <w:lvlJc w:val="left"/>
      <w:pPr>
        <w:tabs>
          <w:tab w:val="num" w:pos="420"/>
        </w:tabs>
        <w:ind w:left="420" w:hanging="420"/>
      </w:pPr>
      <w:rPr>
        <w:rFonts w:ascii="宋体" w:eastAsia="宋体" w:hAnsi="宋体" w:cs="Courier New"/>
      </w:rPr>
    </w:lvl>
    <w:lvl w:ilvl="1">
      <w:start w:val="1"/>
      <w:numFmt w:val="decimal"/>
      <w:lvlText w:val="%2、"/>
      <w:lvlJc w:val="left"/>
      <w:pPr>
        <w:tabs>
          <w:tab w:val="num" w:pos="780"/>
        </w:tabs>
        <w:ind w:left="780" w:hanging="360"/>
      </w:pPr>
      <w:rPr>
        <w:rFonts w:hint="default"/>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415A5B11"/>
    <w:multiLevelType w:val="hybridMultilevel"/>
    <w:tmpl w:val="9C7CD470"/>
    <w:lvl w:ilvl="0" w:tplc="56601B02">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4612F60"/>
    <w:multiLevelType w:val="multilevel"/>
    <w:tmpl w:val="2D9873A8"/>
    <w:lvl w:ilvl="0">
      <w:start w:val="1"/>
      <w:numFmt w:val="chineseCountingThousand"/>
      <w:lvlText w:val="(%1)"/>
      <w:lvlJc w:val="left"/>
      <w:pPr>
        <w:tabs>
          <w:tab w:val="num" w:pos="420"/>
        </w:tabs>
        <w:ind w:left="420" w:hanging="420"/>
      </w:pPr>
      <w:rPr>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71522E00"/>
    <w:multiLevelType w:val="hybridMultilevel"/>
    <w:tmpl w:val="9822F2A4"/>
    <w:lvl w:ilvl="0" w:tplc="E5081E4C">
      <w:start w:val="1"/>
      <w:numFmt w:val="japaneseCounting"/>
      <w:lvlText w:val="（%1）"/>
      <w:lvlJc w:val="left"/>
      <w:pPr>
        <w:ind w:left="720" w:hanging="720"/>
      </w:pPr>
      <w:rPr>
        <w:rFonts w:eastAsia="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C6D3BB3"/>
    <w:multiLevelType w:val="multilevel"/>
    <w:tmpl w:val="7C6D3BB3"/>
    <w:lvl w:ilvl="0">
      <w:start w:val="1"/>
      <w:numFmt w:val="decimal"/>
      <w:lvlText w:val="%1）"/>
      <w:lvlJc w:val="left"/>
      <w:pPr>
        <w:ind w:left="103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EA6"/>
    <w:rsid w:val="0014626F"/>
    <w:rsid w:val="002022F8"/>
    <w:rsid w:val="0024698D"/>
    <w:rsid w:val="002A3784"/>
    <w:rsid w:val="003431C7"/>
    <w:rsid w:val="00343620"/>
    <w:rsid w:val="00594D7A"/>
    <w:rsid w:val="005A00D9"/>
    <w:rsid w:val="005D0E5B"/>
    <w:rsid w:val="005D6529"/>
    <w:rsid w:val="006A03F0"/>
    <w:rsid w:val="006A359B"/>
    <w:rsid w:val="00742CA6"/>
    <w:rsid w:val="00856DAB"/>
    <w:rsid w:val="00916C8C"/>
    <w:rsid w:val="0092507C"/>
    <w:rsid w:val="009E4690"/>
    <w:rsid w:val="009F07E0"/>
    <w:rsid w:val="00A11C5E"/>
    <w:rsid w:val="00A52C0D"/>
    <w:rsid w:val="00A7188E"/>
    <w:rsid w:val="00AC2802"/>
    <w:rsid w:val="00AE1E42"/>
    <w:rsid w:val="00AE7690"/>
    <w:rsid w:val="00B84EAF"/>
    <w:rsid w:val="00C33262"/>
    <w:rsid w:val="00CB57A4"/>
    <w:rsid w:val="00D53C99"/>
    <w:rsid w:val="00D83ABA"/>
    <w:rsid w:val="00DB4E18"/>
    <w:rsid w:val="00F11E4F"/>
    <w:rsid w:val="00F74EA6"/>
    <w:rsid w:val="00F9205B"/>
    <w:rsid w:val="00F938F1"/>
    <w:rsid w:val="00FD3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E52D93-D9B7-4389-9756-63F782EBC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B4E18"/>
    <w:rPr>
      <w:b/>
      <w:bCs/>
    </w:rPr>
  </w:style>
  <w:style w:type="paragraph" w:styleId="a4">
    <w:name w:val="Normal (Web)"/>
    <w:basedOn w:val="a"/>
    <w:uiPriority w:val="99"/>
    <w:semiHidden/>
    <w:unhideWhenUsed/>
    <w:rsid w:val="00DB4E18"/>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3436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43620"/>
    <w:rPr>
      <w:sz w:val="18"/>
      <w:szCs w:val="18"/>
    </w:rPr>
  </w:style>
  <w:style w:type="paragraph" w:styleId="a6">
    <w:name w:val="footer"/>
    <w:basedOn w:val="a"/>
    <w:link w:val="Char0"/>
    <w:uiPriority w:val="99"/>
    <w:unhideWhenUsed/>
    <w:rsid w:val="00343620"/>
    <w:pPr>
      <w:tabs>
        <w:tab w:val="center" w:pos="4153"/>
        <w:tab w:val="right" w:pos="8306"/>
      </w:tabs>
      <w:snapToGrid w:val="0"/>
      <w:jc w:val="left"/>
    </w:pPr>
    <w:rPr>
      <w:sz w:val="18"/>
      <w:szCs w:val="18"/>
    </w:rPr>
  </w:style>
  <w:style w:type="character" w:customStyle="1" w:styleId="Char0">
    <w:name w:val="页脚 Char"/>
    <w:basedOn w:val="a0"/>
    <w:link w:val="a6"/>
    <w:uiPriority w:val="99"/>
    <w:rsid w:val="00343620"/>
    <w:rPr>
      <w:sz w:val="18"/>
      <w:szCs w:val="18"/>
    </w:rPr>
  </w:style>
  <w:style w:type="paragraph" w:styleId="a7">
    <w:name w:val="annotation text"/>
    <w:basedOn w:val="a"/>
    <w:link w:val="Char1"/>
    <w:uiPriority w:val="99"/>
    <w:semiHidden/>
    <w:unhideWhenUsed/>
    <w:rsid w:val="00856DAB"/>
    <w:pPr>
      <w:jc w:val="left"/>
    </w:pPr>
  </w:style>
  <w:style w:type="character" w:customStyle="1" w:styleId="Char1">
    <w:name w:val="批注文字 Char"/>
    <w:basedOn w:val="a0"/>
    <w:link w:val="a7"/>
    <w:uiPriority w:val="99"/>
    <w:semiHidden/>
    <w:rsid w:val="00856DAB"/>
  </w:style>
  <w:style w:type="character" w:styleId="a8">
    <w:name w:val="annotation reference"/>
    <w:qFormat/>
    <w:rsid w:val="00856DAB"/>
    <w:rPr>
      <w:sz w:val="21"/>
      <w:szCs w:val="21"/>
    </w:rPr>
  </w:style>
  <w:style w:type="paragraph" w:styleId="a9">
    <w:name w:val="Balloon Text"/>
    <w:basedOn w:val="a"/>
    <w:link w:val="Char2"/>
    <w:uiPriority w:val="99"/>
    <w:semiHidden/>
    <w:unhideWhenUsed/>
    <w:rsid w:val="00856DAB"/>
    <w:rPr>
      <w:sz w:val="18"/>
      <w:szCs w:val="18"/>
    </w:rPr>
  </w:style>
  <w:style w:type="character" w:customStyle="1" w:styleId="Char2">
    <w:name w:val="批注框文本 Char"/>
    <w:basedOn w:val="a0"/>
    <w:link w:val="a9"/>
    <w:uiPriority w:val="99"/>
    <w:semiHidden/>
    <w:rsid w:val="00856DAB"/>
    <w:rPr>
      <w:sz w:val="18"/>
      <w:szCs w:val="18"/>
    </w:rPr>
  </w:style>
  <w:style w:type="paragraph" w:styleId="aa">
    <w:name w:val="Body Text"/>
    <w:basedOn w:val="a"/>
    <w:link w:val="Char3"/>
    <w:uiPriority w:val="99"/>
    <w:semiHidden/>
    <w:unhideWhenUsed/>
    <w:rsid w:val="00742CA6"/>
    <w:pPr>
      <w:spacing w:after="120"/>
    </w:pPr>
  </w:style>
  <w:style w:type="character" w:customStyle="1" w:styleId="Char3">
    <w:name w:val="正文文本 Char"/>
    <w:basedOn w:val="a0"/>
    <w:link w:val="aa"/>
    <w:uiPriority w:val="99"/>
    <w:semiHidden/>
    <w:rsid w:val="00742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380979">
      <w:bodyDiv w:val="1"/>
      <w:marLeft w:val="0"/>
      <w:marRight w:val="0"/>
      <w:marTop w:val="0"/>
      <w:marBottom w:val="0"/>
      <w:divBdr>
        <w:top w:val="none" w:sz="0" w:space="0" w:color="auto"/>
        <w:left w:val="none" w:sz="0" w:space="0" w:color="auto"/>
        <w:bottom w:val="none" w:sz="0" w:space="0" w:color="auto"/>
        <w:right w:val="none" w:sz="0" w:space="0" w:color="auto"/>
      </w:divBdr>
      <w:divsChild>
        <w:div w:id="930896587">
          <w:marLeft w:val="0"/>
          <w:marRight w:val="0"/>
          <w:marTop w:val="100"/>
          <w:marBottom w:val="100"/>
          <w:divBdr>
            <w:top w:val="none" w:sz="0" w:space="0" w:color="auto"/>
            <w:left w:val="none" w:sz="0" w:space="0" w:color="auto"/>
            <w:bottom w:val="none" w:sz="0" w:space="0" w:color="auto"/>
            <w:right w:val="none" w:sz="0" w:space="0" w:color="auto"/>
          </w:divBdr>
          <w:divsChild>
            <w:div w:id="685910651">
              <w:marLeft w:val="0"/>
              <w:marRight w:val="0"/>
              <w:marTop w:val="0"/>
              <w:marBottom w:val="0"/>
              <w:divBdr>
                <w:top w:val="none" w:sz="0" w:space="0" w:color="auto"/>
                <w:left w:val="none" w:sz="0" w:space="0" w:color="auto"/>
                <w:bottom w:val="none" w:sz="0" w:space="0" w:color="auto"/>
                <w:right w:val="none" w:sz="0" w:space="0" w:color="auto"/>
              </w:divBdr>
              <w:divsChild>
                <w:div w:id="226305869">
                  <w:marLeft w:val="0"/>
                  <w:marRight w:val="0"/>
                  <w:marTop w:val="150"/>
                  <w:marBottom w:val="75"/>
                  <w:divBdr>
                    <w:top w:val="none" w:sz="0" w:space="0" w:color="auto"/>
                    <w:left w:val="none" w:sz="0" w:space="0" w:color="auto"/>
                    <w:bottom w:val="none" w:sz="0" w:space="0" w:color="auto"/>
                    <w:right w:val="none" w:sz="0" w:space="0" w:color="auto"/>
                  </w:divBdr>
                </w:div>
                <w:div w:id="1396652">
                  <w:marLeft w:val="0"/>
                  <w:marRight w:val="0"/>
                  <w:marTop w:val="0"/>
                  <w:marBottom w:val="0"/>
                  <w:divBdr>
                    <w:top w:val="none" w:sz="0" w:space="0" w:color="auto"/>
                    <w:left w:val="none" w:sz="0" w:space="0" w:color="auto"/>
                    <w:bottom w:val="none" w:sz="0" w:space="0" w:color="auto"/>
                    <w:right w:val="none" w:sz="0" w:space="0" w:color="auto"/>
                  </w:divBdr>
                  <w:divsChild>
                    <w:div w:id="549145745">
                      <w:marLeft w:val="0"/>
                      <w:marRight w:val="0"/>
                      <w:marTop w:val="0"/>
                      <w:marBottom w:val="0"/>
                      <w:divBdr>
                        <w:top w:val="none" w:sz="0" w:space="0" w:color="auto"/>
                        <w:left w:val="none" w:sz="0" w:space="0" w:color="auto"/>
                        <w:bottom w:val="none" w:sz="0" w:space="0" w:color="auto"/>
                        <w:right w:val="none" w:sz="0" w:space="0" w:color="auto"/>
                      </w:divBdr>
                      <w:divsChild>
                        <w:div w:id="123446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5</Pages>
  <Words>341</Words>
  <Characters>1944</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dcterms:created xsi:type="dcterms:W3CDTF">2019-11-21T02:29:00Z</dcterms:created>
  <dcterms:modified xsi:type="dcterms:W3CDTF">2020-06-15T09:06:00Z</dcterms:modified>
</cp:coreProperties>
</file>